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eastAsia"/>
          <w:b/>
          <w:bCs/>
          <w:sz w:val="48"/>
          <w:szCs w:val="52"/>
        </w:rPr>
      </w:pPr>
      <w:bookmarkStart w:id="76" w:name="_GoBack"/>
      <w:bookmarkEnd w:id="76"/>
      <w:r>
        <w:rPr>
          <w:rFonts w:hint="eastAsia"/>
          <w:b/>
          <w:bCs/>
          <w:sz w:val="48"/>
          <w:szCs w:val="52"/>
        </w:rPr>
        <w:t>雷电学原理试题库</w:t>
      </w:r>
    </w:p>
    <w:p>
      <w:pPr>
        <w:spacing w:line="360" w:lineRule="auto"/>
        <w:jc w:val="center"/>
        <w:rPr>
          <w:rFonts w:hint="eastAsia"/>
          <w:b/>
          <w:bCs/>
          <w:sz w:val="48"/>
          <w:szCs w:val="52"/>
        </w:rPr>
      </w:pPr>
    </w:p>
    <w:p>
      <w:pPr>
        <w:rPr>
          <w:rFonts w:hint="default" w:cs="等线"/>
          <w:lang w:val="en-US" w:eastAsia="zh-CN"/>
        </w:rPr>
      </w:pPr>
      <w:r>
        <w:rPr>
          <w:rFonts w:hint="eastAsia" w:cs="等线"/>
          <w:lang w:val="en-US" w:eastAsia="zh-CN"/>
        </w:rPr>
        <w:t>教材《雷电学原理》第二版，陈渭民编著，气象出版社</w:t>
      </w:r>
    </w:p>
    <w:p>
      <w:pPr>
        <w:pStyle w:val="15"/>
        <w:rPr>
          <w:rFonts w:ascii="Times New Roman" w:hAnsi="Times New Roman" w:eastAsia="宋体"/>
        </w:rPr>
      </w:pPr>
      <w:r>
        <w:rPr>
          <w:rFonts w:ascii="Times New Roman" w:hAnsi="Times New Roman" w:eastAsia="宋体"/>
          <w:lang w:val="zh-CN"/>
        </w:rPr>
        <w:t>目录</w:t>
      </w:r>
    </w:p>
    <w:p>
      <w:pPr>
        <w:pStyle w:val="4"/>
        <w:tabs>
          <w:tab w:val="right" w:leader="dot" w:pos="8296"/>
        </w:tabs>
        <w:rPr>
          <w:rFonts w:ascii="等线" w:hAnsi="等线" w:eastAsia="等线"/>
          <w:sz w:val="21"/>
        </w:rPr>
      </w:pPr>
      <w:r>
        <w:fldChar w:fldCharType="begin"/>
      </w:r>
      <w:r>
        <w:instrText xml:space="preserve"> TOC \o "1-3" \h \z \u </w:instrText>
      </w:r>
      <w:r>
        <w:fldChar w:fldCharType="separate"/>
      </w:r>
      <w:r>
        <w:fldChar w:fldCharType="begin"/>
      </w:r>
      <w:r>
        <w:instrText xml:space="preserve"> HYPERLINK \l "_Toc85659345" </w:instrText>
      </w:r>
      <w:r>
        <w:fldChar w:fldCharType="separate"/>
      </w:r>
      <w:r>
        <w:rPr>
          <w:rStyle w:val="9"/>
        </w:rPr>
        <w:t>第一章 电学原理</w:t>
      </w:r>
      <w:r>
        <w:tab/>
      </w:r>
      <w:r>
        <w:fldChar w:fldCharType="begin"/>
      </w:r>
      <w:r>
        <w:instrText xml:space="preserve"> PAGEREF _Toc85659345 \h </w:instrText>
      </w:r>
      <w:r>
        <w:fldChar w:fldCharType="separate"/>
      </w:r>
      <w:r>
        <w:t>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"_Toc85659346" </w:instrText>
      </w:r>
      <w:r>
        <w:fldChar w:fldCharType="separate"/>
      </w:r>
      <w:r>
        <w:rPr>
          <w:rStyle w:val="9"/>
          <w:rFonts w:cs="等线"/>
          <w:b/>
          <w:bCs/>
        </w:rPr>
        <w:t>一、填空题</w:t>
      </w:r>
      <w:r>
        <w:tab/>
      </w:r>
      <w:r>
        <w:fldChar w:fldCharType="begin"/>
      </w:r>
      <w:r>
        <w:instrText xml:space="preserve"> PAGEREF _Toc85659346 \h </w:instrText>
      </w:r>
      <w:r>
        <w:fldChar w:fldCharType="separate"/>
      </w:r>
      <w:r>
        <w:t>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"_Toc85659347" </w:instrText>
      </w:r>
      <w:r>
        <w:fldChar w:fldCharType="separate"/>
      </w:r>
      <w:r>
        <w:rPr>
          <w:rStyle w:val="9"/>
          <w:rFonts w:cs="等线"/>
          <w:b/>
          <w:bCs/>
        </w:rPr>
        <w:t>二、选择题</w:t>
      </w:r>
      <w:r>
        <w:tab/>
      </w:r>
      <w:r>
        <w:fldChar w:fldCharType="begin"/>
      </w:r>
      <w:r>
        <w:instrText xml:space="preserve"> PAGEREF _Toc85659347 \h </w:instrText>
      </w:r>
      <w:r>
        <w:fldChar w:fldCharType="separate"/>
      </w:r>
      <w:r>
        <w:t>4</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"_Toc85659348" </w:instrText>
      </w:r>
      <w:r>
        <w:fldChar w:fldCharType="separate"/>
      </w:r>
      <w:r>
        <w:rPr>
          <w:rStyle w:val="9"/>
          <w:rFonts w:cs="等线"/>
          <w:b/>
          <w:bCs/>
        </w:rPr>
        <w:t>三、名词解释</w:t>
      </w:r>
      <w:r>
        <w:tab/>
      </w:r>
      <w:r>
        <w:fldChar w:fldCharType="begin"/>
      </w:r>
      <w:r>
        <w:instrText xml:space="preserve"> PAGEREF _Toc85659348 \h </w:instrText>
      </w:r>
      <w:r>
        <w:fldChar w:fldCharType="separate"/>
      </w:r>
      <w:r>
        <w:t>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"_Toc85659349" </w:instrText>
      </w:r>
      <w:r>
        <w:fldChar w:fldCharType="separate"/>
      </w:r>
      <w:r>
        <w:rPr>
          <w:rStyle w:val="9"/>
          <w:rFonts w:cs="等线"/>
          <w:b/>
          <w:bCs/>
        </w:rPr>
        <w:t>四、判断题</w:t>
      </w:r>
      <w:r>
        <w:tab/>
      </w:r>
      <w:r>
        <w:fldChar w:fldCharType="begin"/>
      </w:r>
      <w:r>
        <w:instrText xml:space="preserve"> PAGEREF _Toc85659349 \h </w:instrText>
      </w:r>
      <w:r>
        <w:fldChar w:fldCharType="separate"/>
      </w:r>
      <w:r>
        <w:t>7</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"_Toc85659350" </w:instrText>
      </w:r>
      <w:r>
        <w:fldChar w:fldCharType="separate"/>
      </w:r>
      <w:r>
        <w:rPr>
          <w:rStyle w:val="9"/>
          <w:rFonts w:cs="等线"/>
          <w:b/>
          <w:bCs/>
        </w:rPr>
        <w:t>五、简答题</w:t>
      </w:r>
      <w:r>
        <w:tab/>
      </w:r>
      <w:r>
        <w:fldChar w:fldCharType="begin"/>
      </w:r>
      <w:r>
        <w:instrText xml:space="preserve"> PAGEREF _Toc85659350 \h </w:instrText>
      </w:r>
      <w:r>
        <w:fldChar w:fldCharType="separate"/>
      </w:r>
      <w:r>
        <w:t>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"_Toc85659351" </w:instrText>
      </w:r>
      <w:r>
        <w:fldChar w:fldCharType="separate"/>
      </w:r>
      <w:r>
        <w:rPr>
          <w:rStyle w:val="9"/>
          <w:rFonts w:cs="等线"/>
          <w:b/>
          <w:bCs/>
        </w:rPr>
        <w:t>六、计算题</w:t>
      </w:r>
      <w:r>
        <w:tab/>
      </w:r>
      <w:r>
        <w:fldChar w:fldCharType="begin"/>
      </w:r>
      <w:r>
        <w:instrText xml:space="preserve"> PAGEREF _Toc85659351 \h </w:instrText>
      </w:r>
      <w:r>
        <w:fldChar w:fldCharType="separate"/>
      </w:r>
      <w:r>
        <w:t>8</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"_Toc85659352" </w:instrText>
      </w:r>
      <w:r>
        <w:fldChar w:fldCharType="separate"/>
      </w:r>
      <w:r>
        <w:rPr>
          <w:rStyle w:val="9"/>
        </w:rPr>
        <w:t>第二章 晴天大气带点离子——离子</w:t>
      </w:r>
      <w:r>
        <w:tab/>
      </w:r>
      <w:r>
        <w:fldChar w:fldCharType="begin"/>
      </w:r>
      <w:r>
        <w:instrText xml:space="preserve"> PAGEREF _Toc85659352 \h </w:instrText>
      </w:r>
      <w:r>
        <w:fldChar w:fldCharType="separate"/>
      </w:r>
      <w:r>
        <w:t>10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"_Toc85659353" </w:instrText>
      </w:r>
      <w:r>
        <w:fldChar w:fldCharType="separate"/>
      </w:r>
      <w:r>
        <w:rPr>
          <w:rStyle w:val="9"/>
          <w:rFonts w:cs="等线"/>
          <w:b/>
          <w:bCs/>
        </w:rPr>
        <w:t>一、填空题</w:t>
      </w:r>
      <w:r>
        <w:tab/>
      </w:r>
      <w:r>
        <w:fldChar w:fldCharType="begin"/>
      </w:r>
      <w:r>
        <w:instrText xml:space="preserve"> PAGEREF _Toc85659353 \h </w:instrText>
      </w:r>
      <w:r>
        <w:fldChar w:fldCharType="separate"/>
      </w:r>
      <w:r>
        <w:t>10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"_Toc85659354" </w:instrText>
      </w:r>
      <w:r>
        <w:fldChar w:fldCharType="separate"/>
      </w:r>
      <w:r>
        <w:rPr>
          <w:rStyle w:val="9"/>
          <w:rFonts w:cs="等线"/>
          <w:b/>
          <w:bCs/>
        </w:rPr>
        <w:t>二、选择题</w:t>
      </w:r>
      <w:r>
        <w:tab/>
      </w:r>
      <w:r>
        <w:fldChar w:fldCharType="begin"/>
      </w:r>
      <w:r>
        <w:instrText xml:space="preserve"> PAGEREF _Toc85659354 \h </w:instrText>
      </w:r>
      <w:r>
        <w:fldChar w:fldCharType="separate"/>
      </w:r>
      <w:r>
        <w:t>10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"_Toc85659355" </w:instrText>
      </w:r>
      <w:r>
        <w:fldChar w:fldCharType="separate"/>
      </w:r>
      <w:r>
        <w:rPr>
          <w:rStyle w:val="9"/>
          <w:rFonts w:cs="等线"/>
          <w:b/>
          <w:bCs/>
        </w:rPr>
        <w:t>三、名词解释</w:t>
      </w:r>
      <w:r>
        <w:tab/>
      </w:r>
      <w:r>
        <w:fldChar w:fldCharType="begin"/>
      </w:r>
      <w:r>
        <w:instrText xml:space="preserve"> PAGEREF _Toc85659355 \h </w:instrText>
      </w:r>
      <w:r>
        <w:fldChar w:fldCharType="separate"/>
      </w:r>
      <w:r>
        <w:t>11</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"_Toc85659356" </w:instrText>
      </w:r>
      <w:r>
        <w:fldChar w:fldCharType="separate"/>
      </w:r>
      <w:r>
        <w:rPr>
          <w:rStyle w:val="9"/>
          <w:rFonts w:cs="等线"/>
          <w:b/>
          <w:bCs/>
        </w:rPr>
        <w:t>四、简答题</w:t>
      </w:r>
      <w:r>
        <w:tab/>
      </w:r>
      <w:r>
        <w:fldChar w:fldCharType="begin"/>
      </w:r>
      <w:r>
        <w:instrText xml:space="preserve"> PAGEREF _Toc85659356 \h </w:instrText>
      </w:r>
      <w:r>
        <w:fldChar w:fldCharType="separate"/>
      </w:r>
      <w:r>
        <w:t>11</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"_Toc85659357" </w:instrText>
      </w:r>
      <w:r>
        <w:fldChar w:fldCharType="separate"/>
      </w:r>
      <w:r>
        <w:rPr>
          <w:rStyle w:val="9"/>
          <w:rFonts w:cs="等线"/>
          <w:b/>
          <w:bCs/>
        </w:rPr>
        <w:t>五、计算题</w:t>
      </w:r>
      <w:r>
        <w:tab/>
      </w:r>
      <w:r>
        <w:fldChar w:fldCharType="begin"/>
      </w:r>
      <w:r>
        <w:instrText xml:space="preserve"> PAGEREF _Toc85659357 \h </w:instrText>
      </w:r>
      <w:r>
        <w:fldChar w:fldCharType="separate"/>
      </w:r>
      <w:r>
        <w:t>12</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"_Toc85659358" </w:instrText>
      </w:r>
      <w:r>
        <w:fldChar w:fldCharType="separate"/>
      </w:r>
      <w:r>
        <w:rPr>
          <w:rStyle w:val="9"/>
        </w:rPr>
        <w:t>第三章 晴天大气电场</w:t>
      </w:r>
      <w:r>
        <w:tab/>
      </w:r>
      <w:r>
        <w:fldChar w:fldCharType="begin"/>
      </w:r>
      <w:r>
        <w:instrText xml:space="preserve"> PAGEREF _Toc85659358 \h </w:instrText>
      </w:r>
      <w:r>
        <w:fldChar w:fldCharType="separate"/>
      </w:r>
      <w:r>
        <w:t>13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"_Toc85659359" </w:instrText>
      </w:r>
      <w:r>
        <w:fldChar w:fldCharType="separate"/>
      </w:r>
      <w:r>
        <w:rPr>
          <w:rStyle w:val="9"/>
          <w:rFonts w:cs="等线"/>
          <w:b/>
          <w:bCs/>
        </w:rPr>
        <w:t>一、填空题</w:t>
      </w:r>
      <w:r>
        <w:tab/>
      </w:r>
      <w:r>
        <w:fldChar w:fldCharType="begin"/>
      </w:r>
      <w:r>
        <w:instrText xml:space="preserve"> PAGEREF _Toc85659359 \h </w:instrText>
      </w:r>
      <w:r>
        <w:fldChar w:fldCharType="separate"/>
      </w:r>
      <w:r>
        <w:t>13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"_Toc85659360" </w:instrText>
      </w:r>
      <w:r>
        <w:fldChar w:fldCharType="separate"/>
      </w:r>
      <w:r>
        <w:rPr>
          <w:rStyle w:val="9"/>
          <w:rFonts w:cs="等线"/>
          <w:b/>
          <w:bCs/>
        </w:rPr>
        <w:t>二、选择题</w:t>
      </w:r>
      <w:r>
        <w:tab/>
      </w:r>
      <w:r>
        <w:fldChar w:fldCharType="begin"/>
      </w:r>
      <w:r>
        <w:instrText xml:space="preserve"> PAGEREF _Toc85659360 \h </w:instrText>
      </w:r>
      <w:r>
        <w:fldChar w:fldCharType="separate"/>
      </w:r>
      <w:r>
        <w:t>13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"_Toc85659361" </w:instrText>
      </w:r>
      <w:r>
        <w:fldChar w:fldCharType="separate"/>
      </w:r>
      <w:r>
        <w:rPr>
          <w:rStyle w:val="9"/>
          <w:rFonts w:cs="等线"/>
          <w:b/>
          <w:bCs/>
        </w:rPr>
        <w:t>三、名词解释</w:t>
      </w:r>
      <w:r>
        <w:tab/>
      </w:r>
      <w:r>
        <w:fldChar w:fldCharType="begin"/>
      </w:r>
      <w:r>
        <w:instrText xml:space="preserve"> PAGEREF _Toc85659361 \h </w:instrText>
      </w:r>
      <w:r>
        <w:fldChar w:fldCharType="separate"/>
      </w:r>
      <w:r>
        <w:t>14</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"_Toc85659362" </w:instrText>
      </w:r>
      <w:r>
        <w:fldChar w:fldCharType="separate"/>
      </w:r>
      <w:r>
        <w:rPr>
          <w:rStyle w:val="9"/>
          <w:rFonts w:cs="等线"/>
          <w:b/>
          <w:bCs/>
        </w:rPr>
        <w:t>四、简答题</w:t>
      </w:r>
      <w:r>
        <w:tab/>
      </w:r>
      <w:r>
        <w:fldChar w:fldCharType="begin"/>
      </w:r>
      <w:r>
        <w:instrText xml:space="preserve"> PAGEREF _Toc85659362 \h </w:instrText>
      </w:r>
      <w:r>
        <w:fldChar w:fldCharType="separate"/>
      </w:r>
      <w:r>
        <w:t>14</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"_Toc85659363" </w:instrText>
      </w:r>
      <w:r>
        <w:fldChar w:fldCharType="separate"/>
      </w:r>
      <w:r>
        <w:rPr>
          <w:rStyle w:val="9"/>
          <w:rFonts w:cs="等线"/>
          <w:b/>
          <w:bCs/>
        </w:rPr>
        <w:t>五、论述题</w:t>
      </w:r>
      <w:r>
        <w:tab/>
      </w:r>
      <w:r>
        <w:fldChar w:fldCharType="begin"/>
      </w:r>
      <w:r>
        <w:instrText xml:space="preserve"> PAGEREF _Toc85659363 \h </w:instrText>
      </w:r>
      <w:r>
        <w:fldChar w:fldCharType="separate"/>
      </w:r>
      <w:r>
        <w:t>14</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"_Toc85659364" </w:instrText>
      </w:r>
      <w:r>
        <w:fldChar w:fldCharType="separate"/>
      </w:r>
      <w:r>
        <w:rPr>
          <w:rStyle w:val="9"/>
          <w:rFonts w:cs="等线"/>
          <w:b/>
          <w:bCs/>
        </w:rPr>
        <w:t>六、图文分析</w:t>
      </w:r>
      <w:r>
        <w:tab/>
      </w:r>
      <w:r>
        <w:fldChar w:fldCharType="begin"/>
      </w:r>
      <w:r>
        <w:instrText xml:space="preserve"> PAGEREF _Toc85659364 \h </w:instrText>
      </w:r>
      <w:r>
        <w:fldChar w:fldCharType="separate"/>
      </w:r>
      <w:r>
        <w:t>15</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"_Toc85659365" </w:instrText>
      </w:r>
      <w:r>
        <w:fldChar w:fldCharType="separate"/>
      </w:r>
      <w:r>
        <w:rPr>
          <w:rStyle w:val="9"/>
        </w:rPr>
        <w:t>第四章 晴天大气电导率、大气体电荷和大气电流</w:t>
      </w:r>
      <w:r>
        <w:tab/>
      </w:r>
      <w:r>
        <w:fldChar w:fldCharType="begin"/>
      </w:r>
      <w:r>
        <w:instrText xml:space="preserve"> PAGEREF _Toc85659365 \h </w:instrText>
      </w:r>
      <w:r>
        <w:fldChar w:fldCharType="separate"/>
      </w:r>
      <w:r>
        <w:t>16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"_Toc85659366" </w:instrText>
      </w:r>
      <w:r>
        <w:fldChar w:fldCharType="separate"/>
      </w:r>
      <w:r>
        <w:rPr>
          <w:rStyle w:val="9"/>
          <w:rFonts w:cs="等线"/>
          <w:b/>
          <w:bCs/>
        </w:rPr>
        <w:t>一、填空题</w:t>
      </w:r>
      <w:r>
        <w:tab/>
      </w:r>
      <w:r>
        <w:fldChar w:fldCharType="begin"/>
      </w:r>
      <w:r>
        <w:instrText xml:space="preserve"> PAGEREF _Toc85659366 \h </w:instrText>
      </w:r>
      <w:r>
        <w:fldChar w:fldCharType="separate"/>
      </w:r>
      <w:r>
        <w:t>16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"_Toc85659367" </w:instrText>
      </w:r>
      <w:r>
        <w:fldChar w:fldCharType="separate"/>
      </w:r>
      <w:r>
        <w:rPr>
          <w:rStyle w:val="9"/>
          <w:rFonts w:cs="等线"/>
          <w:b/>
          <w:bCs/>
        </w:rPr>
        <w:t>二、选择题</w:t>
      </w:r>
      <w:r>
        <w:tab/>
      </w:r>
      <w:r>
        <w:fldChar w:fldCharType="begin"/>
      </w:r>
      <w:r>
        <w:instrText xml:space="preserve"> PAGEREF _Toc85659367 \h </w:instrText>
      </w:r>
      <w:r>
        <w:fldChar w:fldCharType="separate"/>
      </w:r>
      <w:r>
        <w:t>16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"_Toc85659368" </w:instrText>
      </w:r>
      <w:r>
        <w:fldChar w:fldCharType="separate"/>
      </w:r>
      <w:r>
        <w:rPr>
          <w:rStyle w:val="9"/>
          <w:rFonts w:cs="等线"/>
          <w:b/>
          <w:bCs/>
        </w:rPr>
        <w:t>三、名词解释</w:t>
      </w:r>
      <w:r>
        <w:tab/>
      </w:r>
      <w:r>
        <w:fldChar w:fldCharType="begin"/>
      </w:r>
      <w:r>
        <w:instrText xml:space="preserve"> PAGEREF _Toc85659368 \h </w:instrText>
      </w:r>
      <w:r>
        <w:fldChar w:fldCharType="separate"/>
      </w:r>
      <w:r>
        <w:t>16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"_Toc85659369" </w:instrText>
      </w:r>
      <w:r>
        <w:fldChar w:fldCharType="separate"/>
      </w:r>
      <w:r>
        <w:rPr>
          <w:rStyle w:val="9"/>
          <w:rFonts w:cs="等线"/>
          <w:b/>
          <w:bCs/>
        </w:rPr>
        <w:t>四、简答题</w:t>
      </w:r>
      <w:r>
        <w:tab/>
      </w:r>
      <w:r>
        <w:fldChar w:fldCharType="begin"/>
      </w:r>
      <w:r>
        <w:instrText xml:space="preserve"> PAGEREF _Toc85659369 \h </w:instrText>
      </w:r>
      <w:r>
        <w:fldChar w:fldCharType="separate"/>
      </w:r>
      <w:r>
        <w:t>16</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"_Toc85659370" </w:instrText>
      </w:r>
      <w:r>
        <w:fldChar w:fldCharType="separate"/>
      </w:r>
      <w:r>
        <w:rPr>
          <w:rStyle w:val="9"/>
        </w:rPr>
        <w:t>第五章 云雾降水电结构和电场</w:t>
      </w:r>
      <w:r>
        <w:tab/>
      </w:r>
      <w:r>
        <w:fldChar w:fldCharType="begin"/>
      </w:r>
      <w:r>
        <w:instrText xml:space="preserve"> PAGEREF _Toc85659370 \h </w:instrText>
      </w:r>
      <w:r>
        <w:fldChar w:fldCharType="separate"/>
      </w:r>
      <w:r>
        <w:t>18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"_Toc85659371" </w:instrText>
      </w:r>
      <w:r>
        <w:fldChar w:fldCharType="separate"/>
      </w:r>
      <w:r>
        <w:rPr>
          <w:rStyle w:val="9"/>
          <w:rFonts w:cs="等线"/>
          <w:b/>
          <w:bCs/>
        </w:rPr>
        <w:t>一、填空题</w:t>
      </w:r>
      <w:r>
        <w:tab/>
      </w:r>
      <w:r>
        <w:fldChar w:fldCharType="begin"/>
      </w:r>
      <w:r>
        <w:instrText xml:space="preserve"> PAGEREF _Toc85659371 \h </w:instrText>
      </w:r>
      <w:r>
        <w:fldChar w:fldCharType="separate"/>
      </w:r>
      <w:r>
        <w:t>18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"_Toc85659372" </w:instrText>
      </w:r>
      <w:r>
        <w:fldChar w:fldCharType="separate"/>
      </w:r>
      <w:r>
        <w:rPr>
          <w:rStyle w:val="9"/>
          <w:rFonts w:cs="等线"/>
          <w:b/>
          <w:bCs/>
        </w:rPr>
        <w:t>二、选择题</w:t>
      </w:r>
      <w:r>
        <w:tab/>
      </w:r>
      <w:r>
        <w:fldChar w:fldCharType="begin"/>
      </w:r>
      <w:r>
        <w:instrText xml:space="preserve"> PAGEREF _Toc85659372 \h </w:instrText>
      </w:r>
      <w:r>
        <w:fldChar w:fldCharType="separate"/>
      </w:r>
      <w:r>
        <w:t>19</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"_Toc85659373" </w:instrText>
      </w:r>
      <w:r>
        <w:fldChar w:fldCharType="separate"/>
      </w:r>
      <w:r>
        <w:rPr>
          <w:rStyle w:val="9"/>
          <w:rFonts w:cs="等线"/>
          <w:b/>
          <w:bCs/>
        </w:rPr>
        <w:t>三、名词解释</w:t>
      </w:r>
      <w:r>
        <w:tab/>
      </w:r>
      <w:r>
        <w:fldChar w:fldCharType="begin"/>
      </w:r>
      <w:r>
        <w:instrText xml:space="preserve"> PAGEREF _Toc85659373 \h </w:instrText>
      </w:r>
      <w:r>
        <w:fldChar w:fldCharType="separate"/>
      </w:r>
      <w:r>
        <w:t>19</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"_Toc85659374" </w:instrText>
      </w:r>
      <w:r>
        <w:fldChar w:fldCharType="separate"/>
      </w:r>
      <w:r>
        <w:rPr>
          <w:rStyle w:val="9"/>
          <w:rFonts w:cs="等线"/>
          <w:b/>
          <w:bCs/>
        </w:rPr>
        <w:t>四、判断题</w:t>
      </w:r>
      <w:r>
        <w:tab/>
      </w:r>
      <w:r>
        <w:fldChar w:fldCharType="begin"/>
      </w:r>
      <w:r>
        <w:instrText xml:space="preserve"> PAGEREF _Toc85659374 \h </w:instrText>
      </w:r>
      <w:r>
        <w:fldChar w:fldCharType="separate"/>
      </w:r>
      <w:r>
        <w:t>19</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"_Toc85659375" </w:instrText>
      </w:r>
      <w:r>
        <w:fldChar w:fldCharType="separate"/>
      </w:r>
      <w:r>
        <w:rPr>
          <w:rStyle w:val="9"/>
          <w:rFonts w:cs="等线"/>
          <w:b/>
          <w:bCs/>
        </w:rPr>
        <w:t>五、简答题</w:t>
      </w:r>
      <w:r>
        <w:tab/>
      </w:r>
      <w:r>
        <w:fldChar w:fldCharType="begin"/>
      </w:r>
      <w:r>
        <w:instrText xml:space="preserve"> PAGEREF _Toc85659375 \h </w:instrText>
      </w:r>
      <w:r>
        <w:fldChar w:fldCharType="separate"/>
      </w:r>
      <w:r>
        <w:t>20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"_Toc85659376" </w:instrText>
      </w:r>
      <w:r>
        <w:fldChar w:fldCharType="separate"/>
      </w:r>
      <w:r>
        <w:rPr>
          <w:rStyle w:val="9"/>
          <w:rFonts w:cs="等线"/>
          <w:b/>
          <w:bCs/>
        </w:rPr>
        <w:t>六、论述题</w:t>
      </w:r>
      <w:r>
        <w:tab/>
      </w:r>
      <w:r>
        <w:fldChar w:fldCharType="begin"/>
      </w:r>
      <w:r>
        <w:instrText xml:space="preserve"> PAGEREF _Toc85659376 \h </w:instrText>
      </w:r>
      <w:r>
        <w:fldChar w:fldCharType="separate"/>
      </w:r>
      <w:r>
        <w:t>21</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"_Toc85659377" </w:instrText>
      </w:r>
      <w:r>
        <w:fldChar w:fldCharType="separate"/>
      </w:r>
      <w:r>
        <w:rPr>
          <w:rStyle w:val="9"/>
        </w:rPr>
        <w:t>第六章 云雾和雷雨云荷电机制</w:t>
      </w:r>
      <w:r>
        <w:tab/>
      </w:r>
      <w:r>
        <w:fldChar w:fldCharType="begin"/>
      </w:r>
      <w:r>
        <w:instrText xml:space="preserve"> PAGEREF _Toc85659377 \h </w:instrText>
      </w:r>
      <w:r>
        <w:fldChar w:fldCharType="separate"/>
      </w:r>
      <w:r>
        <w:t>22</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"_Toc85659378" </w:instrText>
      </w:r>
      <w:r>
        <w:fldChar w:fldCharType="separate"/>
      </w:r>
      <w:r>
        <w:rPr>
          <w:rStyle w:val="9"/>
          <w:rFonts w:cs="等线"/>
          <w:b/>
          <w:bCs/>
        </w:rPr>
        <w:t>一、填空题</w:t>
      </w:r>
      <w:r>
        <w:tab/>
      </w:r>
      <w:r>
        <w:fldChar w:fldCharType="begin"/>
      </w:r>
      <w:r>
        <w:instrText xml:space="preserve"> PAGEREF _Toc85659378 \h </w:instrText>
      </w:r>
      <w:r>
        <w:fldChar w:fldCharType="separate"/>
      </w:r>
      <w:r>
        <w:t>22</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"_Toc85659379" </w:instrText>
      </w:r>
      <w:r>
        <w:fldChar w:fldCharType="separate"/>
      </w:r>
      <w:r>
        <w:rPr>
          <w:rStyle w:val="9"/>
          <w:rFonts w:cs="等线"/>
          <w:b/>
          <w:bCs/>
        </w:rPr>
        <w:t>二、选择题</w:t>
      </w:r>
      <w:r>
        <w:tab/>
      </w:r>
      <w:r>
        <w:fldChar w:fldCharType="begin"/>
      </w:r>
      <w:r>
        <w:instrText xml:space="preserve"> PAGEREF _Toc85659379 \h </w:instrText>
      </w:r>
      <w:r>
        <w:fldChar w:fldCharType="separate"/>
      </w:r>
      <w:r>
        <w:t>23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"_Toc85659380" </w:instrText>
      </w:r>
      <w:r>
        <w:fldChar w:fldCharType="separate"/>
      </w:r>
      <w:r>
        <w:rPr>
          <w:rStyle w:val="9"/>
          <w:rFonts w:cs="等线"/>
          <w:b/>
          <w:bCs/>
        </w:rPr>
        <w:t>三、名词解释</w:t>
      </w:r>
      <w:r>
        <w:tab/>
      </w:r>
      <w:r>
        <w:fldChar w:fldCharType="begin"/>
      </w:r>
      <w:r>
        <w:instrText xml:space="preserve"> PAGEREF _Toc85659380 \h </w:instrText>
      </w:r>
      <w:r>
        <w:fldChar w:fldCharType="separate"/>
      </w:r>
      <w:r>
        <w:t>23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"_Toc85659381" </w:instrText>
      </w:r>
      <w:r>
        <w:fldChar w:fldCharType="separate"/>
      </w:r>
      <w:r>
        <w:rPr>
          <w:rStyle w:val="9"/>
          <w:rFonts w:cs="等线"/>
          <w:b/>
          <w:bCs/>
        </w:rPr>
        <w:t>四、判断题</w:t>
      </w:r>
      <w:r>
        <w:tab/>
      </w:r>
      <w:r>
        <w:fldChar w:fldCharType="begin"/>
      </w:r>
      <w:r>
        <w:instrText xml:space="preserve"> PAGEREF _Toc85659381 \h </w:instrText>
      </w:r>
      <w:r>
        <w:fldChar w:fldCharType="separate"/>
      </w:r>
      <w:r>
        <w:t>23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"_Toc85659382" </w:instrText>
      </w:r>
      <w:r>
        <w:fldChar w:fldCharType="separate"/>
      </w:r>
      <w:r>
        <w:rPr>
          <w:rStyle w:val="9"/>
          <w:rFonts w:cs="等线"/>
          <w:b/>
          <w:bCs/>
        </w:rPr>
        <w:t>五、简答题</w:t>
      </w:r>
      <w:r>
        <w:tab/>
      </w:r>
      <w:r>
        <w:fldChar w:fldCharType="begin"/>
      </w:r>
      <w:r>
        <w:instrText xml:space="preserve"> PAGEREF _Toc85659382 \h </w:instrText>
      </w:r>
      <w:r>
        <w:fldChar w:fldCharType="separate"/>
      </w:r>
      <w:r>
        <w:t>24</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"_Toc85659383" </w:instrText>
      </w:r>
      <w:r>
        <w:fldChar w:fldCharType="separate"/>
      </w:r>
      <w:r>
        <w:rPr>
          <w:rStyle w:val="9"/>
          <w:rFonts w:cs="等线"/>
          <w:b/>
          <w:bCs/>
        </w:rPr>
        <w:t>六、论述题</w:t>
      </w:r>
      <w:r>
        <w:tab/>
      </w:r>
      <w:r>
        <w:fldChar w:fldCharType="begin"/>
      </w:r>
      <w:r>
        <w:instrText xml:space="preserve"> PAGEREF _Toc85659383 \h </w:instrText>
      </w:r>
      <w:r>
        <w:fldChar w:fldCharType="separate"/>
      </w:r>
      <w:r>
        <w:t>26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"_Toc85659384" </w:instrText>
      </w:r>
      <w:r>
        <w:fldChar w:fldCharType="separate"/>
      </w:r>
      <w:r>
        <w:rPr>
          <w:rStyle w:val="9"/>
          <w:rFonts w:cs="等线"/>
          <w:b/>
          <w:bCs/>
        </w:rPr>
        <w:t>七、图文分析</w:t>
      </w:r>
      <w:r>
        <w:tab/>
      </w:r>
      <w:r>
        <w:fldChar w:fldCharType="begin"/>
      </w:r>
      <w:r>
        <w:instrText xml:space="preserve"> PAGEREF _Toc85659384 \h </w:instrText>
      </w:r>
      <w:r>
        <w:fldChar w:fldCharType="separate"/>
      </w:r>
      <w:r>
        <w:t>27</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"_Toc85659385" </w:instrText>
      </w:r>
      <w:r>
        <w:fldChar w:fldCharType="separate"/>
      </w:r>
      <w:r>
        <w:rPr>
          <w:rStyle w:val="9"/>
        </w:rPr>
        <w:t>第七章 雷暴云闪电</w:t>
      </w:r>
      <w:r>
        <w:tab/>
      </w:r>
      <w:r>
        <w:fldChar w:fldCharType="begin"/>
      </w:r>
      <w:r>
        <w:instrText xml:space="preserve"> PAGEREF _Toc85659385 \h </w:instrText>
      </w:r>
      <w:r>
        <w:fldChar w:fldCharType="separate"/>
      </w:r>
      <w:r>
        <w:t>28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"_Toc85659386" </w:instrText>
      </w:r>
      <w:r>
        <w:fldChar w:fldCharType="separate"/>
      </w:r>
      <w:r>
        <w:rPr>
          <w:rStyle w:val="9"/>
          <w:rFonts w:cs="等线"/>
          <w:b/>
          <w:bCs/>
        </w:rPr>
        <w:t>一、填空题</w:t>
      </w:r>
      <w:r>
        <w:tab/>
      </w:r>
      <w:r>
        <w:fldChar w:fldCharType="begin"/>
      </w:r>
      <w:r>
        <w:instrText xml:space="preserve"> PAGEREF _Toc85659386 \h </w:instrText>
      </w:r>
      <w:r>
        <w:fldChar w:fldCharType="separate"/>
      </w:r>
      <w:r>
        <w:t>28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"_Toc85659387" </w:instrText>
      </w:r>
      <w:r>
        <w:fldChar w:fldCharType="separate"/>
      </w:r>
      <w:r>
        <w:rPr>
          <w:rStyle w:val="9"/>
          <w:rFonts w:cs="等线"/>
          <w:b/>
          <w:bCs/>
        </w:rPr>
        <w:t>二、选择题</w:t>
      </w:r>
      <w:r>
        <w:tab/>
      </w:r>
      <w:r>
        <w:fldChar w:fldCharType="begin"/>
      </w:r>
      <w:r>
        <w:instrText xml:space="preserve"> PAGEREF _Toc85659387 \h </w:instrText>
      </w:r>
      <w:r>
        <w:fldChar w:fldCharType="separate"/>
      </w:r>
      <w:r>
        <w:t>30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"_Toc85659388" </w:instrText>
      </w:r>
      <w:r>
        <w:fldChar w:fldCharType="separate"/>
      </w:r>
      <w:r>
        <w:rPr>
          <w:rStyle w:val="9"/>
          <w:rFonts w:cs="等线"/>
          <w:b/>
          <w:bCs/>
        </w:rPr>
        <w:t>三、名词解释</w:t>
      </w:r>
      <w:r>
        <w:tab/>
      </w:r>
      <w:r>
        <w:fldChar w:fldCharType="begin"/>
      </w:r>
      <w:r>
        <w:instrText xml:space="preserve"> PAGEREF _Toc85659388 \h </w:instrText>
      </w:r>
      <w:r>
        <w:fldChar w:fldCharType="separate"/>
      </w:r>
      <w:r>
        <w:t>33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"_Toc85659389" </w:instrText>
      </w:r>
      <w:r>
        <w:fldChar w:fldCharType="separate"/>
      </w:r>
      <w:r>
        <w:rPr>
          <w:rStyle w:val="9"/>
          <w:rFonts w:cs="等线"/>
          <w:b/>
          <w:bCs/>
        </w:rPr>
        <w:t>四、判断题</w:t>
      </w:r>
      <w:r>
        <w:tab/>
      </w:r>
      <w:r>
        <w:fldChar w:fldCharType="begin"/>
      </w:r>
      <w:r>
        <w:instrText xml:space="preserve"> PAGEREF _Toc85659389 \h </w:instrText>
      </w:r>
      <w:r>
        <w:fldChar w:fldCharType="separate"/>
      </w:r>
      <w:r>
        <w:t>35</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"_Toc85659390" </w:instrText>
      </w:r>
      <w:r>
        <w:fldChar w:fldCharType="separate"/>
      </w:r>
      <w:r>
        <w:rPr>
          <w:rStyle w:val="9"/>
          <w:rFonts w:cs="等线"/>
          <w:b/>
          <w:bCs/>
        </w:rPr>
        <w:t>五、简答题</w:t>
      </w:r>
      <w:r>
        <w:tab/>
      </w:r>
      <w:r>
        <w:fldChar w:fldCharType="begin"/>
      </w:r>
      <w:r>
        <w:instrText xml:space="preserve"> PAGEREF _Toc85659390 \h </w:instrText>
      </w:r>
      <w:r>
        <w:fldChar w:fldCharType="separate"/>
      </w:r>
      <w:r>
        <w:t>36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"_Toc85659391" </w:instrText>
      </w:r>
      <w:r>
        <w:fldChar w:fldCharType="separate"/>
      </w:r>
      <w:r>
        <w:rPr>
          <w:rStyle w:val="9"/>
          <w:rFonts w:cs="等线"/>
          <w:b/>
          <w:bCs/>
        </w:rPr>
        <w:t>六、论述题</w:t>
      </w:r>
      <w:r>
        <w:tab/>
      </w:r>
      <w:r>
        <w:fldChar w:fldCharType="begin"/>
      </w:r>
      <w:r>
        <w:instrText xml:space="preserve"> PAGEREF _Toc85659391 \h </w:instrText>
      </w:r>
      <w:r>
        <w:fldChar w:fldCharType="separate"/>
      </w:r>
      <w:r>
        <w:t>39</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"_Toc85659392" </w:instrText>
      </w:r>
      <w:r>
        <w:fldChar w:fldCharType="separate"/>
      </w:r>
      <w:r>
        <w:rPr>
          <w:rStyle w:val="9"/>
          <w:rFonts w:cs="等线"/>
          <w:b/>
          <w:bCs/>
        </w:rPr>
        <w:t>七、图文分析</w:t>
      </w:r>
      <w:r>
        <w:tab/>
      </w:r>
      <w:r>
        <w:fldChar w:fldCharType="begin"/>
      </w:r>
      <w:r>
        <w:instrText xml:space="preserve"> PAGEREF _Toc85659392 \h </w:instrText>
      </w:r>
      <w:r>
        <w:fldChar w:fldCharType="separate"/>
      </w:r>
      <w:r>
        <w:t>42</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"_Toc85659393" </w:instrText>
      </w:r>
      <w:r>
        <w:fldChar w:fldCharType="separate"/>
      </w:r>
      <w:r>
        <w:rPr>
          <w:rStyle w:val="9"/>
        </w:rPr>
        <w:t>第八章 雷电的物理效应</w:t>
      </w:r>
      <w:r>
        <w:tab/>
      </w:r>
      <w:r>
        <w:fldChar w:fldCharType="begin"/>
      </w:r>
      <w:r>
        <w:instrText xml:space="preserve"> PAGEREF _Toc85659393 \h </w:instrText>
      </w:r>
      <w:r>
        <w:fldChar w:fldCharType="separate"/>
      </w:r>
      <w:r>
        <w:t>46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"_Toc85659394" </w:instrText>
      </w:r>
      <w:r>
        <w:fldChar w:fldCharType="separate"/>
      </w:r>
      <w:r>
        <w:rPr>
          <w:rStyle w:val="9"/>
          <w:rFonts w:cs="等线"/>
          <w:b/>
          <w:bCs/>
        </w:rPr>
        <w:t>一、填空</w:t>
      </w:r>
      <w:r>
        <w:tab/>
      </w:r>
      <w:r>
        <w:fldChar w:fldCharType="begin"/>
      </w:r>
      <w:r>
        <w:instrText xml:space="preserve"> PAGEREF _Toc85659394 \h </w:instrText>
      </w:r>
      <w:r>
        <w:fldChar w:fldCharType="separate"/>
      </w:r>
      <w:r>
        <w:t>46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"_Toc85659395" </w:instrText>
      </w:r>
      <w:r>
        <w:fldChar w:fldCharType="separate"/>
      </w:r>
      <w:r>
        <w:rPr>
          <w:rStyle w:val="9"/>
          <w:rFonts w:cs="等线"/>
          <w:b/>
          <w:bCs/>
        </w:rPr>
        <w:t>二、选择题</w:t>
      </w:r>
      <w:r>
        <w:tab/>
      </w:r>
      <w:r>
        <w:fldChar w:fldCharType="begin"/>
      </w:r>
      <w:r>
        <w:instrText xml:space="preserve"> PAGEREF _Toc85659395 \h </w:instrText>
      </w:r>
      <w:r>
        <w:fldChar w:fldCharType="separate"/>
      </w:r>
      <w:r>
        <w:t>47</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"_Toc85659396" </w:instrText>
      </w:r>
      <w:r>
        <w:fldChar w:fldCharType="separate"/>
      </w:r>
      <w:r>
        <w:rPr>
          <w:rStyle w:val="9"/>
          <w:rFonts w:cs="等线"/>
          <w:b/>
          <w:bCs/>
        </w:rPr>
        <w:t>三、名词解释</w:t>
      </w:r>
      <w:r>
        <w:tab/>
      </w:r>
      <w:r>
        <w:fldChar w:fldCharType="begin"/>
      </w:r>
      <w:r>
        <w:instrText xml:space="preserve"> PAGEREF _Toc85659396 \h </w:instrText>
      </w:r>
      <w:r>
        <w:fldChar w:fldCharType="separate"/>
      </w:r>
      <w:r>
        <w:t>48</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"_Toc85659397" </w:instrText>
      </w:r>
      <w:r>
        <w:fldChar w:fldCharType="separate"/>
      </w:r>
      <w:r>
        <w:rPr>
          <w:rStyle w:val="9"/>
          <w:rFonts w:cs="等线"/>
          <w:b/>
          <w:bCs/>
        </w:rPr>
        <w:t>四、判断题</w:t>
      </w:r>
      <w:r>
        <w:tab/>
      </w:r>
      <w:r>
        <w:fldChar w:fldCharType="begin"/>
      </w:r>
      <w:r>
        <w:instrText xml:space="preserve"> PAGEREF _Toc85659397 \h </w:instrText>
      </w:r>
      <w:r>
        <w:fldChar w:fldCharType="separate"/>
      </w:r>
      <w:r>
        <w:t>49</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"_Toc85659398" </w:instrText>
      </w:r>
      <w:r>
        <w:fldChar w:fldCharType="separate"/>
      </w:r>
      <w:r>
        <w:rPr>
          <w:rStyle w:val="9"/>
          <w:rFonts w:cs="等线"/>
          <w:b/>
          <w:bCs/>
        </w:rPr>
        <w:t>五、简答题</w:t>
      </w:r>
      <w:r>
        <w:tab/>
      </w:r>
      <w:r>
        <w:fldChar w:fldCharType="begin"/>
      </w:r>
      <w:r>
        <w:instrText xml:space="preserve"> PAGEREF _Toc85659398 \h </w:instrText>
      </w:r>
      <w:r>
        <w:fldChar w:fldCharType="separate"/>
      </w:r>
      <w:r>
        <w:t>50</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"_Toc85659399" </w:instrText>
      </w:r>
      <w:r>
        <w:fldChar w:fldCharType="separate"/>
      </w:r>
      <w:r>
        <w:rPr>
          <w:rStyle w:val="9"/>
          <w:rFonts w:cs="等线"/>
          <w:b/>
          <w:bCs/>
        </w:rPr>
        <w:t>六、论述题</w:t>
      </w:r>
      <w:r>
        <w:tab/>
      </w:r>
      <w:r>
        <w:fldChar w:fldCharType="begin"/>
      </w:r>
      <w:r>
        <w:instrText xml:space="preserve"> PAGEREF _Toc85659399 \h </w:instrText>
      </w:r>
      <w:r>
        <w:fldChar w:fldCharType="separate"/>
      </w:r>
      <w:r>
        <w:t>51</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"_Toc85659400" </w:instrText>
      </w:r>
      <w:r>
        <w:fldChar w:fldCharType="separate"/>
      </w:r>
      <w:r>
        <w:rPr>
          <w:rStyle w:val="9"/>
        </w:rPr>
        <w:t>第九章 雷电检测原理和方法</w:t>
      </w:r>
      <w:r>
        <w:tab/>
      </w:r>
      <w:r>
        <w:fldChar w:fldCharType="begin"/>
      </w:r>
      <w:r>
        <w:instrText xml:space="preserve"> PAGEREF _Toc85659400 \h </w:instrText>
      </w:r>
      <w:r>
        <w:fldChar w:fldCharType="separate"/>
      </w:r>
      <w:r>
        <w:t>52</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"_Toc85659401" </w:instrText>
      </w:r>
      <w:r>
        <w:fldChar w:fldCharType="separate"/>
      </w:r>
      <w:r>
        <w:rPr>
          <w:rStyle w:val="9"/>
          <w:rFonts w:cs="等线"/>
          <w:b/>
          <w:bCs/>
        </w:rPr>
        <w:t>一、填空</w:t>
      </w:r>
      <w:r>
        <w:tab/>
      </w:r>
      <w:r>
        <w:fldChar w:fldCharType="begin"/>
      </w:r>
      <w:r>
        <w:instrText xml:space="preserve"> PAGEREF _Toc85659401 \h </w:instrText>
      </w:r>
      <w:r>
        <w:fldChar w:fldCharType="separate"/>
      </w:r>
      <w:r>
        <w:t>52</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"_Toc85659402" </w:instrText>
      </w:r>
      <w:r>
        <w:fldChar w:fldCharType="separate"/>
      </w:r>
      <w:r>
        <w:rPr>
          <w:rStyle w:val="9"/>
          <w:rFonts w:cs="等线"/>
          <w:b/>
          <w:bCs/>
        </w:rPr>
        <w:t>二、选择题</w:t>
      </w:r>
      <w:r>
        <w:tab/>
      </w:r>
      <w:r>
        <w:fldChar w:fldCharType="begin"/>
      </w:r>
      <w:r>
        <w:instrText xml:space="preserve"> PAGEREF _Toc85659402 \h </w:instrText>
      </w:r>
      <w:r>
        <w:fldChar w:fldCharType="separate"/>
      </w:r>
      <w:r>
        <w:t>52</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"_Toc85659403" </w:instrText>
      </w:r>
      <w:r>
        <w:fldChar w:fldCharType="separate"/>
      </w:r>
      <w:r>
        <w:rPr>
          <w:rStyle w:val="9"/>
          <w:rFonts w:cs="等线"/>
          <w:b/>
          <w:bCs/>
        </w:rPr>
        <w:t>三、判断题</w:t>
      </w:r>
      <w:r>
        <w:tab/>
      </w:r>
      <w:r>
        <w:fldChar w:fldCharType="begin"/>
      </w:r>
      <w:r>
        <w:instrText xml:space="preserve"> PAGEREF _Toc85659403 \h </w:instrText>
      </w:r>
      <w:r>
        <w:fldChar w:fldCharType="separate"/>
      </w:r>
      <w:r>
        <w:t>53</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"_Toc85659404" </w:instrText>
      </w:r>
      <w:r>
        <w:fldChar w:fldCharType="separate"/>
      </w:r>
      <w:r>
        <w:rPr>
          <w:rStyle w:val="9"/>
          <w:rFonts w:cs="等线"/>
          <w:b/>
          <w:bCs/>
        </w:rPr>
        <w:t>四、简答题</w:t>
      </w:r>
      <w:r>
        <w:tab/>
      </w:r>
      <w:r>
        <w:fldChar w:fldCharType="begin"/>
      </w:r>
      <w:r>
        <w:instrText xml:space="preserve"> PAGEREF _Toc85659404 \h </w:instrText>
      </w:r>
      <w:r>
        <w:fldChar w:fldCharType="separate"/>
      </w:r>
      <w:r>
        <w:t>53</w:t>
      </w:r>
      <w:r>
        <w:fldChar w:fldCharType="end"/>
      </w:r>
      <w:r>
        <w:fldChar w:fldCharType="end"/>
      </w:r>
    </w:p>
    <w:p>
      <w:pPr>
        <w:pStyle w:val="4"/>
        <w:tabs>
          <w:tab w:val="right" w:leader="dot" w:pos="8296"/>
        </w:tabs>
        <w:rPr>
          <w:rFonts w:ascii="等线" w:hAnsi="等线" w:eastAsia="等线"/>
          <w:sz w:val="21"/>
        </w:rPr>
      </w:pPr>
      <w:r>
        <w:fldChar w:fldCharType="begin"/>
      </w:r>
      <w:r>
        <w:instrText xml:space="preserve"> HYPERLINK \l "_Toc85659405" </w:instrText>
      </w:r>
      <w:r>
        <w:fldChar w:fldCharType="separate"/>
      </w:r>
      <w:r>
        <w:rPr>
          <w:rStyle w:val="9"/>
        </w:rPr>
        <w:t>第十章 雷暴气候特征和全球大气电输送</w:t>
      </w:r>
      <w:r>
        <w:tab/>
      </w:r>
      <w:r>
        <w:fldChar w:fldCharType="begin"/>
      </w:r>
      <w:r>
        <w:instrText xml:space="preserve"> PAGEREF _Toc85659405 \h </w:instrText>
      </w:r>
      <w:r>
        <w:fldChar w:fldCharType="separate"/>
      </w:r>
      <w:r>
        <w:t>55</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"_Toc85659406" </w:instrText>
      </w:r>
      <w:r>
        <w:fldChar w:fldCharType="separate"/>
      </w:r>
      <w:r>
        <w:rPr>
          <w:rStyle w:val="9"/>
          <w:rFonts w:cs="等线"/>
          <w:b/>
          <w:bCs/>
        </w:rPr>
        <w:t>一、填空题</w:t>
      </w:r>
      <w:r>
        <w:tab/>
      </w:r>
      <w:r>
        <w:fldChar w:fldCharType="begin"/>
      </w:r>
      <w:r>
        <w:instrText xml:space="preserve"> PAGEREF _Toc85659406 \h </w:instrText>
      </w:r>
      <w:r>
        <w:fldChar w:fldCharType="separate"/>
      </w:r>
      <w:r>
        <w:t>55</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"_Toc85659407" </w:instrText>
      </w:r>
      <w:r>
        <w:fldChar w:fldCharType="separate"/>
      </w:r>
      <w:r>
        <w:rPr>
          <w:rStyle w:val="9"/>
          <w:rFonts w:cs="等线"/>
          <w:b/>
          <w:bCs/>
        </w:rPr>
        <w:t>二、选择题</w:t>
      </w:r>
      <w:r>
        <w:tab/>
      </w:r>
      <w:r>
        <w:fldChar w:fldCharType="begin"/>
      </w:r>
      <w:r>
        <w:instrText xml:space="preserve"> PAGEREF _Toc85659407 \h </w:instrText>
      </w:r>
      <w:r>
        <w:fldChar w:fldCharType="separate"/>
      </w:r>
      <w:r>
        <w:t>56</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"_Toc85659408" </w:instrText>
      </w:r>
      <w:r>
        <w:fldChar w:fldCharType="separate"/>
      </w:r>
      <w:r>
        <w:rPr>
          <w:rStyle w:val="9"/>
          <w:rFonts w:cs="等线"/>
          <w:b/>
          <w:bCs/>
        </w:rPr>
        <w:t>三、名词解释</w:t>
      </w:r>
      <w:r>
        <w:tab/>
      </w:r>
      <w:r>
        <w:fldChar w:fldCharType="begin"/>
      </w:r>
      <w:r>
        <w:instrText xml:space="preserve"> PAGEREF _Toc85659408 \h </w:instrText>
      </w:r>
      <w:r>
        <w:fldChar w:fldCharType="separate"/>
      </w:r>
      <w:r>
        <w:t>57</w:t>
      </w:r>
      <w:r>
        <w:fldChar w:fldCharType="end"/>
      </w:r>
      <w:r>
        <w:fldChar w:fldCharType="end"/>
      </w:r>
    </w:p>
    <w:p>
      <w:pPr>
        <w:pStyle w:val="5"/>
        <w:tabs>
          <w:tab w:val="right" w:leader="dot" w:pos="8296"/>
        </w:tabs>
        <w:ind w:left="480"/>
        <w:rPr>
          <w:rFonts w:ascii="等线" w:hAnsi="等线" w:eastAsia="等线"/>
          <w:sz w:val="21"/>
        </w:rPr>
      </w:pPr>
      <w:r>
        <w:fldChar w:fldCharType="begin"/>
      </w:r>
      <w:r>
        <w:instrText xml:space="preserve"> HYPERLINK \l "_Toc85659409" </w:instrText>
      </w:r>
      <w:r>
        <w:fldChar w:fldCharType="separate"/>
      </w:r>
      <w:r>
        <w:rPr>
          <w:rStyle w:val="9"/>
          <w:rFonts w:cs="等线"/>
          <w:b/>
          <w:bCs/>
        </w:rPr>
        <w:t>四、简答题</w:t>
      </w:r>
      <w:r>
        <w:tab/>
      </w:r>
      <w:r>
        <w:fldChar w:fldCharType="begin"/>
      </w:r>
      <w:r>
        <w:instrText xml:space="preserve"> PAGEREF _Toc85659409 \h </w:instrText>
      </w:r>
      <w:r>
        <w:fldChar w:fldCharType="separate"/>
      </w:r>
      <w:r>
        <w:t>57</w:t>
      </w:r>
      <w:r>
        <w:fldChar w:fldCharType="end"/>
      </w:r>
      <w:r>
        <w:fldChar w:fldCharType="end"/>
      </w:r>
    </w:p>
    <w:p>
      <w:pPr>
        <w:rPr>
          <w:rFonts w:hint="eastAsia"/>
        </w:rPr>
        <w:sectPr>
          <w:pgSz w:w="11906" w:h="16838"/>
          <w:pgMar w:top="1440" w:right="1800" w:bottom="1440" w:left="1800" w:header="851" w:footer="992" w:gutter="0"/>
          <w:cols w:space="720" w:num="1"/>
          <w:docGrid w:type="lines" w:linePitch="312" w:charSpace="0"/>
        </w:sectPr>
      </w:pPr>
      <w:r>
        <w:rPr>
          <w:b/>
          <w:bCs/>
          <w:lang w:val="zh-CN"/>
        </w:rPr>
        <w:fldChar w:fldCharType="end"/>
      </w:r>
    </w:p>
    <w:p>
      <w:pPr>
        <w:pStyle w:val="2"/>
        <w:jc w:val="left"/>
      </w:pPr>
      <w:bookmarkStart w:id="0" w:name="_Toc85659345"/>
      <w:r>
        <w:t>第一章 电学原理</w:t>
      </w:r>
      <w:bookmarkEnd w:id="0"/>
    </w:p>
    <w:p>
      <w:pPr>
        <w:outlineLvl w:val="1"/>
        <w:rPr>
          <w:rFonts w:cs="等线"/>
          <w:b/>
          <w:bCs/>
          <w:sz w:val="28"/>
          <w:szCs w:val="24"/>
        </w:rPr>
      </w:pPr>
      <w:bookmarkStart w:id="1" w:name="_Toc85659346"/>
      <w:r>
        <w:rPr>
          <w:rFonts w:hint="eastAsia" w:cs="等线"/>
          <w:b/>
          <w:bCs/>
          <w:sz w:val="28"/>
          <w:szCs w:val="24"/>
        </w:rPr>
        <w:t>一、填空题</w:t>
      </w:r>
      <w:bookmarkEnd w:id="1"/>
    </w:p>
    <w:p>
      <w:pPr>
        <w:rPr>
          <w:rFonts w:cs="等线"/>
        </w:rPr>
      </w:pPr>
      <w:r>
        <w:rPr>
          <w:rFonts w:hint="eastAsia" w:cs="等线"/>
        </w:rPr>
        <w:t>电荷分为</w:t>
      </w:r>
      <w:r>
        <w:rPr>
          <w:rFonts w:hint="eastAsia" w:cs="等线"/>
          <w:u w:val="single"/>
        </w:rPr>
        <w:t xml:space="preserve">  </w:t>
      </w:r>
      <w:r>
        <w:rPr>
          <w:rFonts w:hint="eastAsia" w:cs="等线"/>
          <w:color w:val="FF0000"/>
          <w:u w:val="single"/>
        </w:rPr>
        <w:t>质子荷</w:t>
      </w:r>
      <w:r>
        <w:rPr>
          <w:rFonts w:hint="eastAsia" w:cs="等线"/>
          <w:u w:val="single"/>
        </w:rPr>
        <w:t xml:space="preserve"> </w:t>
      </w:r>
      <w:r>
        <w:rPr>
          <w:rFonts w:cs="等线"/>
          <w:u w:val="single"/>
        </w:rPr>
        <w:t xml:space="preserve"> </w:t>
      </w:r>
      <w:r>
        <w:rPr>
          <w:rFonts w:hint="eastAsia" w:cs="等线"/>
          <w:u w:val="single"/>
        </w:rPr>
        <w:t xml:space="preserve"> </w:t>
      </w:r>
      <w:r>
        <w:rPr>
          <w:rFonts w:hint="eastAsia" w:cs="等线"/>
        </w:rPr>
        <w:t>正电荷，</w:t>
      </w:r>
      <w:r>
        <w:rPr>
          <w:rFonts w:hint="eastAsia" w:cs="等线"/>
          <w:u w:val="single"/>
        </w:rPr>
        <w:t xml:space="preserve">  </w:t>
      </w:r>
      <w:r>
        <w:rPr>
          <w:rFonts w:hint="eastAsia" w:cs="等线"/>
          <w:color w:val="FF0000"/>
          <w:u w:val="single"/>
        </w:rPr>
        <w:t>电子荷</w:t>
      </w:r>
      <w:r>
        <w:rPr>
          <w:rFonts w:cs="等线"/>
          <w:u w:val="single"/>
        </w:rPr>
        <w:t xml:space="preserve"> </w:t>
      </w:r>
      <w:r>
        <w:rPr>
          <w:rFonts w:hint="eastAsia" w:cs="等线"/>
          <w:u w:val="single"/>
        </w:rPr>
        <w:t xml:space="preserve"> </w:t>
      </w:r>
      <w:r>
        <w:rPr>
          <w:rFonts w:hint="eastAsia" w:cs="等线"/>
        </w:rPr>
        <w:t>负电荷，基本电荷数值为</w:t>
      </w:r>
      <w:r>
        <w:rPr>
          <w:rFonts w:cs="等线"/>
          <w:u w:val="single"/>
        </w:rPr>
        <w:t xml:space="preserve"> </w:t>
      </w:r>
      <w:r>
        <w:rPr>
          <w:rFonts w:hint="eastAsia" w:cs="等线"/>
          <w:u w:val="single"/>
        </w:rPr>
        <w:t xml:space="preserve"> </w:t>
      </w:r>
      <m:oMath>
        <m:r>
          <m:rPr>
            <m:sty m:val="p"/>
          </m:rPr>
          <w:rPr>
            <w:rFonts w:hint="default" w:ascii="Cambria Math" w:hAnsi="Cambria Math" w:cs="等线"/>
            <w:color w:val="FF0000"/>
            <w:u w:val="single"/>
          </w:rPr>
          <m:t>e=1.60×</m:t>
        </m:r>
        <m:sSup>
          <m:sSupPr>
            <m:ctrlPr>
              <w:rPr>
                <w:rFonts w:hint="default" w:ascii="Cambria Math" w:hAnsi="Cambria Math" w:cs="等线"/>
                <w:iCs/>
                <w:color w:val="FF0000"/>
                <w:u w:val="single"/>
              </w:rPr>
            </m:ctrlPr>
          </m:sSupPr>
          <m:e>
            <m:r>
              <m:rPr>
                <m:sty m:val="p"/>
              </m:rPr>
              <w:rPr>
                <w:rFonts w:hint="default" w:ascii="Cambria Math" w:hAnsi="Cambria Math" w:cs="等线"/>
                <w:color w:val="FF0000"/>
                <w:u w:val="single"/>
              </w:rPr>
              <m:t>10</m:t>
            </m:r>
            <m:ctrlPr>
              <w:rPr>
                <w:rFonts w:hint="default" w:ascii="Cambria Math" w:hAnsi="Cambria Math" w:cs="等线"/>
                <w:iCs/>
                <w:color w:val="FF0000"/>
                <w:u w:val="single"/>
              </w:rPr>
            </m:ctrlPr>
          </m:e>
          <m:sup>
            <m:r>
              <m:rPr>
                <m:sty m:val="p"/>
              </m:rPr>
              <w:rPr>
                <w:rFonts w:hint="default" w:ascii="Cambria Math" w:hAnsi="Cambria Math" w:cs="等线"/>
                <w:color w:val="FF0000"/>
                <w:u w:val="single"/>
              </w:rPr>
              <m:t>−19</m:t>
            </m:r>
            <m:ctrlPr>
              <w:rPr>
                <w:rFonts w:hint="default" w:ascii="Cambria Math" w:hAnsi="Cambria Math" w:cs="等线"/>
                <w:iCs/>
                <w:color w:val="FF0000"/>
                <w:u w:val="single"/>
              </w:rPr>
            </m:ctrlPr>
          </m:sup>
        </m:sSup>
        <m:r>
          <m:rPr>
            <m:sty m:val="p"/>
          </m:rPr>
          <w:rPr>
            <w:rFonts w:hint="eastAsia" w:ascii="Cambria Math" w:hAnsi="Cambria Math" w:cs="等线"/>
            <w:color w:val="FF0000"/>
            <w:u w:val="single"/>
          </w:rPr>
          <m:t>库伦</m:t>
        </m:r>
        <m:r>
          <m:rPr>
            <m:sty m:val="p"/>
          </m:rPr>
          <w:rPr>
            <w:rFonts w:hint="default" w:ascii="Cambria Math" w:hAnsi="Cambria Math" w:cs="等线"/>
            <w:color w:val="FF0000"/>
            <w:u w:val="single"/>
          </w:rPr>
          <m:t>/4.80×</m:t>
        </m:r>
        <m:sSup>
          <m:sSupPr>
            <m:ctrlPr>
              <w:rPr>
                <w:rFonts w:hint="default" w:ascii="Cambria Math" w:hAnsi="Cambria Math" w:cs="等线"/>
                <w:iCs/>
                <w:color w:val="FF0000"/>
                <w:u w:val="single"/>
              </w:rPr>
            </m:ctrlPr>
          </m:sSupPr>
          <m:e>
            <m:r>
              <m:rPr>
                <m:sty m:val="p"/>
              </m:rPr>
              <w:rPr>
                <w:rFonts w:hint="default" w:ascii="Cambria Math" w:hAnsi="Cambria Math" w:cs="等线"/>
                <w:color w:val="FF0000"/>
                <w:u w:val="single"/>
              </w:rPr>
              <m:t>10</m:t>
            </m:r>
            <m:ctrlPr>
              <w:rPr>
                <w:rFonts w:hint="default" w:ascii="Cambria Math" w:hAnsi="Cambria Math" w:cs="等线"/>
                <w:iCs/>
                <w:color w:val="FF0000"/>
                <w:u w:val="single"/>
              </w:rPr>
            </m:ctrlPr>
          </m:e>
          <m:sup>
            <m:r>
              <m:rPr>
                <m:sty m:val="p"/>
              </m:rPr>
              <w:rPr>
                <w:rFonts w:hint="default" w:ascii="Cambria Math" w:hAnsi="Cambria Math" w:cs="等线"/>
                <w:color w:val="FF0000"/>
                <w:u w:val="single"/>
              </w:rPr>
              <m:t>−10</m:t>
            </m:r>
            <m:ctrlPr>
              <w:rPr>
                <w:rFonts w:hint="default" w:ascii="Cambria Math" w:hAnsi="Cambria Math" w:cs="等线"/>
                <w:iCs/>
                <w:color w:val="FF0000"/>
                <w:u w:val="single"/>
              </w:rPr>
            </m:ctrlPr>
          </m:sup>
        </m:sSup>
        <m:r>
          <m:rPr>
            <m:sty m:val="p"/>
          </m:rPr>
          <w:rPr>
            <w:rFonts w:hint="eastAsia" w:ascii="Cambria Math" w:hAnsi="Cambria Math" w:cs="等线"/>
            <w:color w:val="FF0000"/>
            <w:u w:val="single"/>
          </w:rPr>
          <m:t>静电单位</m:t>
        </m:r>
      </m:oMath>
      <w:r>
        <w:rPr>
          <w:rFonts w:hint="eastAsia" w:cs="等线"/>
          <w:u w:val="single"/>
        </w:rPr>
        <w:t xml:space="preserve"> </w:t>
      </w:r>
      <w:r>
        <w:rPr>
          <w:rFonts w:cs="等线"/>
          <w:u w:val="single"/>
        </w:rPr>
        <w:t xml:space="preserve"> </w:t>
      </w:r>
      <w:r>
        <w:rPr>
          <w:rFonts w:hint="eastAsia" w:cs="等线"/>
        </w:rPr>
        <w:t>。</w:t>
      </w:r>
    </w:p>
    <w:p>
      <w:pPr>
        <w:rPr>
          <w:rFonts w:cs="等线"/>
        </w:rPr>
      </w:pPr>
    </w:p>
    <w:p>
      <w:pPr>
        <w:rPr>
          <w:rFonts w:cs="等线"/>
        </w:rPr>
      </w:pPr>
    </w:p>
    <w:p>
      <w:pPr>
        <w:rPr>
          <w:rFonts w:cs="等线"/>
        </w:rPr>
      </w:pPr>
      <w:r>
        <w:rPr>
          <w:rFonts w:hint="eastAsia" w:cs="等线"/>
        </w:rPr>
        <w:t>当同类电荷存在时它们相斥，而异类电荷相吸。当两个等量的正负电荷相吸合并时，电荷将消失，称之为</w:t>
      </w:r>
      <w:r>
        <w:rPr>
          <w:rFonts w:cs="等线"/>
          <w:u w:val="single"/>
        </w:rPr>
        <w:t xml:space="preserve"> </w:t>
      </w:r>
      <w:r>
        <w:rPr>
          <w:rFonts w:hint="eastAsia" w:cs="等线"/>
          <w:u w:val="single"/>
        </w:rPr>
        <w:t xml:space="preserve"> </w:t>
      </w:r>
      <w:r>
        <w:rPr>
          <w:rFonts w:hint="eastAsia" w:cs="等线"/>
          <w:color w:val="FF0000"/>
          <w:u w:val="single"/>
        </w:rPr>
        <w:t>放电</w:t>
      </w:r>
      <w:r>
        <w:rPr>
          <w:rFonts w:hint="eastAsia" w:cs="等线"/>
          <w:u w:val="single"/>
        </w:rPr>
        <w:t xml:space="preserve">  </w:t>
      </w:r>
      <w:r>
        <w:rPr>
          <w:rFonts w:hint="eastAsia" w:cs="等线"/>
        </w:rPr>
        <w:t>。因此正负电荷总是</w:t>
      </w:r>
      <w:r>
        <w:rPr>
          <w:rFonts w:hint="eastAsia" w:cs="等线"/>
          <w:u w:val="single"/>
        </w:rPr>
        <w:t xml:space="preserve">  </w:t>
      </w:r>
      <w:r>
        <w:rPr>
          <w:rFonts w:hint="eastAsia" w:cs="等线"/>
          <w:color w:val="FF0000"/>
          <w:u w:val="single"/>
        </w:rPr>
        <w:t>成对出现和消失</w:t>
      </w:r>
      <w:r>
        <w:rPr>
          <w:rFonts w:cs="等线"/>
          <w:u w:val="single"/>
        </w:rPr>
        <w:t xml:space="preserve"> </w:t>
      </w:r>
      <w:r>
        <w:rPr>
          <w:rFonts w:hint="eastAsia" w:cs="等线"/>
          <w:u w:val="single"/>
        </w:rPr>
        <w:t xml:space="preserve"> </w:t>
      </w:r>
      <w:r>
        <w:rPr>
          <w:rFonts w:hint="eastAsia" w:cs="等线"/>
        </w:rPr>
        <w:t>。</w:t>
      </w:r>
    </w:p>
    <w:p>
      <w:pPr>
        <w:rPr>
          <w:rFonts w:cs="等线"/>
        </w:rPr>
      </w:pPr>
    </w:p>
    <w:p>
      <w:pPr>
        <w:rPr>
          <w:rFonts w:cs="等线"/>
        </w:rPr>
      </w:pPr>
    </w:p>
    <w:p>
      <w:pPr>
        <w:rPr>
          <w:rFonts w:cs="等线"/>
        </w:rPr>
      </w:pPr>
      <w:r>
        <w:rPr>
          <w:rFonts w:hint="eastAsia" w:cs="等线"/>
        </w:rPr>
        <w:t>电磁学定律中，库仑定律的表达式为</w:t>
      </w:r>
      <w:r>
        <w:rPr>
          <w:rFonts w:hint="eastAsia" w:cs="等线"/>
          <w:u w:val="single"/>
        </w:rPr>
        <w:t xml:space="preserve">  </w:t>
      </w:r>
      <m:oMath>
        <m:acc>
          <m:accPr>
            <m:chr m:val="⃗"/>
            <m:ctrlPr>
              <w:rPr>
                <w:rFonts w:hint="default" w:ascii="Cambria Math" w:hAnsi="Cambria Math" w:cs="等线"/>
                <w:i/>
                <w:color w:val="FF0000"/>
                <w:sz w:val="32"/>
                <w:szCs w:val="32"/>
              </w:rPr>
            </m:ctrlPr>
          </m:accPr>
          <m:e>
            <m:r>
              <m:rPr/>
              <w:rPr>
                <w:rFonts w:hint="default" w:ascii="Cambria Math" w:hAnsi="Cambria Math" w:cs="等线"/>
                <w:color w:val="FF0000"/>
                <w:sz w:val="32"/>
                <w:szCs w:val="32"/>
              </w:rPr>
              <m:t>F</m:t>
            </m:r>
            <m:ctrlPr>
              <w:rPr>
                <w:rFonts w:hint="default" w:ascii="Cambria Math" w:hAnsi="Cambria Math" w:cs="等线"/>
                <w:i/>
                <w:color w:val="FF0000"/>
                <w:sz w:val="32"/>
                <w:szCs w:val="32"/>
              </w:rPr>
            </m:ctrlPr>
          </m:e>
        </m:acc>
        <m:r>
          <m:rPr/>
          <w:rPr>
            <w:rFonts w:hint="eastAsia" w:ascii="Cambria Math" w:hAnsi="Cambria Math" w:cs="等线"/>
            <w:color w:val="FF0000"/>
            <w:sz w:val="32"/>
            <w:szCs w:val="32"/>
          </w:rPr>
          <m:t>=</m:t>
        </m:r>
        <m:f>
          <m:fPr>
            <m:ctrlPr>
              <w:rPr>
                <w:rFonts w:hint="default" w:ascii="Cambria Math" w:hAnsi="Cambria Math" w:cs="等线"/>
                <w:i/>
                <w:color w:val="FF0000"/>
                <w:sz w:val="32"/>
                <w:szCs w:val="32"/>
              </w:rPr>
            </m:ctrlPr>
          </m:fPr>
          <m:num>
            <m:r>
              <m:rPr/>
              <w:rPr>
                <w:rFonts w:hint="default" w:ascii="Cambria Math" w:hAnsi="Cambria Math" w:cs="等线"/>
                <w:color w:val="FF0000"/>
                <w:sz w:val="32"/>
                <w:szCs w:val="32"/>
              </w:rPr>
              <m:t>1</m:t>
            </m:r>
            <m:ctrlPr>
              <w:rPr>
                <w:rFonts w:hint="default" w:ascii="Cambria Math" w:hAnsi="Cambria Math" w:cs="等线"/>
                <w:i/>
                <w:color w:val="FF0000"/>
                <w:sz w:val="32"/>
                <w:szCs w:val="32"/>
              </w:rPr>
            </m:ctrlPr>
          </m:num>
          <m:den>
            <m:r>
              <m:rPr/>
              <w:rPr>
                <w:rFonts w:hint="default" w:ascii="Cambria Math" w:hAnsi="Cambria Math" w:cs="等线"/>
                <w:color w:val="FF0000"/>
                <w:sz w:val="32"/>
                <w:szCs w:val="32"/>
              </w:rPr>
              <m:t>4π</m:t>
            </m:r>
            <m:sSub>
              <m:sSubPr>
                <m:ctrlPr>
                  <w:rPr>
                    <w:rFonts w:hint="default" w:ascii="Cambria Math" w:hAnsi="Cambria Math" w:cs="等线"/>
                    <w:i/>
                    <w:color w:val="FF0000"/>
                    <w:sz w:val="32"/>
                    <w:szCs w:val="32"/>
                  </w:rPr>
                </m:ctrlPr>
              </m:sSubPr>
              <m:e>
                <m:r>
                  <m:rPr/>
                  <w:rPr>
                    <w:rFonts w:hint="default" w:ascii="Cambria Math" w:hAnsi="Cambria Math" w:cs="等线"/>
                    <w:color w:val="FF0000"/>
                    <w:sz w:val="32"/>
                    <w:szCs w:val="32"/>
                  </w:rPr>
                  <m:t>ε</m:t>
                </m:r>
                <m:ctrlPr>
                  <w:rPr>
                    <w:rFonts w:hint="default" w:ascii="Cambria Math" w:hAnsi="Cambria Math" w:cs="等线"/>
                    <w:i/>
                    <w:color w:val="FF0000"/>
                    <w:sz w:val="32"/>
                    <w:szCs w:val="32"/>
                  </w:rPr>
                </m:ctrlPr>
              </m:e>
              <m:sub>
                <m:r>
                  <m:rPr/>
                  <w:rPr>
                    <w:rFonts w:hint="default" w:ascii="Cambria Math" w:hAnsi="Cambria Math" w:cs="等线"/>
                    <w:color w:val="FF0000"/>
                    <w:sz w:val="32"/>
                    <w:szCs w:val="32"/>
                  </w:rPr>
                  <m:t>0</m:t>
                </m:r>
                <m:ctrlPr>
                  <w:rPr>
                    <w:rFonts w:hint="default" w:ascii="Cambria Math" w:hAnsi="Cambria Math" w:cs="等线"/>
                    <w:i/>
                    <w:color w:val="FF0000"/>
                    <w:sz w:val="32"/>
                    <w:szCs w:val="32"/>
                  </w:rPr>
                </m:ctrlPr>
              </m:sub>
            </m:sSub>
            <m:ctrlPr>
              <w:rPr>
                <w:rFonts w:hint="default" w:ascii="Cambria Math" w:hAnsi="Cambria Math" w:cs="等线"/>
                <w:i/>
                <w:color w:val="FF0000"/>
                <w:sz w:val="32"/>
                <w:szCs w:val="32"/>
              </w:rPr>
            </m:ctrlPr>
          </m:den>
        </m:f>
        <m:f>
          <m:fPr>
            <m:ctrlPr>
              <w:rPr>
                <w:rFonts w:hint="default" w:ascii="Cambria Math" w:hAnsi="Cambria Math" w:cs="等线"/>
                <w:i/>
                <w:color w:val="FF0000"/>
                <w:sz w:val="32"/>
                <w:szCs w:val="32"/>
              </w:rPr>
            </m:ctrlPr>
          </m:fPr>
          <m:num>
            <m:sSub>
              <m:sSubPr>
                <m:ctrlPr>
                  <w:rPr>
                    <w:rFonts w:hint="default" w:ascii="Cambria Math" w:hAnsi="Cambria Math" w:cs="等线"/>
                    <w:i/>
                    <w:color w:val="FF0000"/>
                    <w:sz w:val="32"/>
                    <w:szCs w:val="32"/>
                  </w:rPr>
                </m:ctrlPr>
              </m:sSubPr>
              <m:e>
                <m:r>
                  <m:rPr/>
                  <w:rPr>
                    <w:rFonts w:hint="default" w:ascii="Cambria Math" w:hAnsi="Cambria Math" w:cs="等线"/>
                    <w:color w:val="FF0000"/>
                    <w:sz w:val="32"/>
                    <w:szCs w:val="32"/>
                  </w:rPr>
                  <m:t>q</m:t>
                </m:r>
                <m:ctrlPr>
                  <w:rPr>
                    <w:rFonts w:hint="default" w:ascii="Cambria Math" w:hAnsi="Cambria Math" w:cs="等线"/>
                    <w:i/>
                    <w:color w:val="FF0000"/>
                    <w:sz w:val="32"/>
                    <w:szCs w:val="32"/>
                  </w:rPr>
                </m:ctrlPr>
              </m:e>
              <m:sub>
                <m:r>
                  <m:rPr/>
                  <w:rPr>
                    <w:rFonts w:hint="default" w:ascii="Cambria Math" w:hAnsi="Cambria Math" w:cs="等线"/>
                    <w:color w:val="FF0000"/>
                    <w:sz w:val="32"/>
                    <w:szCs w:val="32"/>
                  </w:rPr>
                  <m:t>1</m:t>
                </m:r>
                <m:ctrlPr>
                  <w:rPr>
                    <w:rFonts w:hint="default" w:ascii="Cambria Math" w:hAnsi="Cambria Math" w:cs="等线"/>
                    <w:i/>
                    <w:color w:val="FF0000"/>
                    <w:sz w:val="32"/>
                    <w:szCs w:val="32"/>
                  </w:rPr>
                </m:ctrlPr>
              </m:sub>
            </m:sSub>
            <m:sSub>
              <m:sSubPr>
                <m:ctrlPr>
                  <w:rPr>
                    <w:rFonts w:hint="default" w:ascii="Cambria Math" w:hAnsi="Cambria Math" w:cs="等线"/>
                    <w:i/>
                    <w:color w:val="FF0000"/>
                    <w:sz w:val="32"/>
                    <w:szCs w:val="32"/>
                  </w:rPr>
                </m:ctrlPr>
              </m:sSubPr>
              <m:e>
                <m:r>
                  <m:rPr/>
                  <w:rPr>
                    <w:rFonts w:hint="default" w:ascii="Cambria Math" w:hAnsi="Cambria Math" w:cs="等线"/>
                    <w:color w:val="FF0000"/>
                    <w:sz w:val="32"/>
                    <w:szCs w:val="32"/>
                  </w:rPr>
                  <m:t>q</m:t>
                </m:r>
                <m:ctrlPr>
                  <w:rPr>
                    <w:rFonts w:hint="default" w:ascii="Cambria Math" w:hAnsi="Cambria Math" w:cs="等线"/>
                    <w:i/>
                    <w:color w:val="FF0000"/>
                    <w:sz w:val="32"/>
                    <w:szCs w:val="32"/>
                  </w:rPr>
                </m:ctrlPr>
              </m:e>
              <m:sub>
                <m:r>
                  <m:rPr/>
                  <w:rPr>
                    <w:rFonts w:hint="default" w:ascii="Cambria Math" w:hAnsi="Cambria Math" w:cs="等线"/>
                    <w:color w:val="FF0000"/>
                    <w:sz w:val="32"/>
                    <w:szCs w:val="32"/>
                  </w:rPr>
                  <m:t>2</m:t>
                </m:r>
                <m:ctrlPr>
                  <w:rPr>
                    <w:rFonts w:hint="default" w:ascii="Cambria Math" w:hAnsi="Cambria Math" w:cs="等线"/>
                    <w:i/>
                    <w:color w:val="FF0000"/>
                    <w:sz w:val="32"/>
                    <w:szCs w:val="32"/>
                  </w:rPr>
                </m:ctrlPr>
              </m:sub>
            </m:sSub>
            <m:ctrlPr>
              <w:rPr>
                <w:rFonts w:hint="default" w:ascii="Cambria Math" w:hAnsi="Cambria Math" w:cs="等线"/>
                <w:i/>
                <w:color w:val="FF0000"/>
                <w:sz w:val="32"/>
                <w:szCs w:val="32"/>
              </w:rPr>
            </m:ctrlPr>
          </m:num>
          <m:den>
            <m:sSup>
              <m:sSupPr>
                <m:ctrlPr>
                  <w:rPr>
                    <w:rFonts w:hint="default" w:ascii="Cambria Math" w:hAnsi="Cambria Math" w:cs="等线"/>
                    <w:i/>
                    <w:color w:val="FF0000"/>
                    <w:sz w:val="32"/>
                    <w:szCs w:val="32"/>
                  </w:rPr>
                </m:ctrlPr>
              </m:sSupPr>
              <m:e>
                <m:r>
                  <m:rPr/>
                  <w:rPr>
                    <w:rFonts w:hint="default" w:ascii="Cambria Math" w:hAnsi="Cambria Math" w:cs="等线"/>
                    <w:color w:val="FF0000"/>
                    <w:sz w:val="32"/>
                    <w:szCs w:val="32"/>
                  </w:rPr>
                  <m:t>r</m:t>
                </m:r>
                <m:ctrlPr>
                  <w:rPr>
                    <w:rFonts w:hint="default" w:ascii="Cambria Math" w:hAnsi="Cambria Math" w:cs="等线"/>
                    <w:i/>
                    <w:color w:val="FF0000"/>
                    <w:sz w:val="32"/>
                    <w:szCs w:val="32"/>
                  </w:rPr>
                </m:ctrlPr>
              </m:e>
              <m:sup>
                <m:r>
                  <m:rPr/>
                  <w:rPr>
                    <w:rFonts w:hint="default" w:ascii="Cambria Math" w:hAnsi="Cambria Math" w:cs="等线"/>
                    <w:color w:val="FF0000"/>
                    <w:sz w:val="32"/>
                    <w:szCs w:val="32"/>
                  </w:rPr>
                  <m:t>2</m:t>
                </m:r>
                <m:ctrlPr>
                  <w:rPr>
                    <w:rFonts w:hint="default" w:ascii="Cambria Math" w:hAnsi="Cambria Math" w:cs="等线"/>
                    <w:i/>
                    <w:color w:val="FF0000"/>
                    <w:sz w:val="32"/>
                    <w:szCs w:val="32"/>
                  </w:rPr>
                </m:ctrlPr>
              </m:sup>
            </m:sSup>
            <m:ctrlPr>
              <w:rPr>
                <w:rFonts w:hint="default" w:ascii="Cambria Math" w:hAnsi="Cambria Math" w:cs="等线"/>
                <w:i/>
                <w:color w:val="FF0000"/>
                <w:sz w:val="32"/>
                <w:szCs w:val="32"/>
              </w:rPr>
            </m:ctrlPr>
          </m:den>
        </m:f>
        <m:f>
          <m:fPr>
            <m:ctrlPr>
              <w:rPr>
                <w:rFonts w:hint="default" w:ascii="Cambria Math" w:hAnsi="Cambria Math" w:cs="等线"/>
                <w:i/>
                <w:color w:val="FF0000"/>
                <w:sz w:val="32"/>
                <w:szCs w:val="32"/>
              </w:rPr>
            </m:ctrlPr>
          </m:fPr>
          <m:num>
            <m:acc>
              <m:accPr>
                <m:chr m:val="⃗"/>
                <m:ctrlPr>
                  <w:rPr>
                    <w:rFonts w:hint="default" w:ascii="Cambria Math" w:hAnsi="Cambria Math" w:cs="等线"/>
                    <w:i/>
                    <w:color w:val="FF0000"/>
                    <w:sz w:val="32"/>
                    <w:szCs w:val="32"/>
                  </w:rPr>
                </m:ctrlPr>
              </m:accPr>
              <m:e>
                <m:r>
                  <m:rPr/>
                  <w:rPr>
                    <w:rFonts w:hint="default" w:ascii="Cambria Math" w:hAnsi="Cambria Math" w:cs="等线"/>
                    <w:color w:val="FF0000"/>
                    <w:sz w:val="32"/>
                    <w:szCs w:val="32"/>
                  </w:rPr>
                  <m:t>r</m:t>
                </m:r>
                <m:ctrlPr>
                  <w:rPr>
                    <w:rFonts w:hint="default" w:ascii="Cambria Math" w:hAnsi="Cambria Math" w:cs="等线"/>
                    <w:i/>
                    <w:color w:val="FF0000"/>
                    <w:sz w:val="32"/>
                    <w:szCs w:val="32"/>
                  </w:rPr>
                </m:ctrlPr>
              </m:e>
            </m:acc>
            <m:ctrlPr>
              <w:rPr>
                <w:rFonts w:hint="default" w:ascii="Cambria Math" w:hAnsi="Cambria Math" w:cs="等线"/>
                <w:i/>
                <w:color w:val="FF0000"/>
                <w:sz w:val="32"/>
                <w:szCs w:val="32"/>
              </w:rPr>
            </m:ctrlPr>
          </m:num>
          <m:den>
            <m:r>
              <m:rPr/>
              <w:rPr>
                <w:rFonts w:hint="default" w:ascii="Cambria Math" w:hAnsi="Cambria Math" w:cs="等线"/>
                <w:color w:val="FF0000"/>
                <w:sz w:val="32"/>
                <w:szCs w:val="32"/>
              </w:rPr>
              <m:t>r</m:t>
            </m:r>
            <m:ctrlPr>
              <w:rPr>
                <w:rFonts w:hint="default" w:ascii="Cambria Math" w:hAnsi="Cambria Math" w:cs="等线"/>
                <w:i/>
                <w:color w:val="FF0000"/>
                <w:sz w:val="32"/>
                <w:szCs w:val="32"/>
              </w:rPr>
            </m:ctrlPr>
          </m:den>
        </m:f>
      </m:oMath>
      <w:r>
        <w:rPr>
          <w:rFonts w:hint="eastAsia" w:cs="等线"/>
          <w:u w:val="single"/>
        </w:rPr>
        <w:t xml:space="preserve"> </w:t>
      </w:r>
      <w:r>
        <w:rPr>
          <w:rFonts w:cs="等线"/>
          <w:u w:val="single"/>
        </w:rPr>
        <w:t xml:space="preserve"> </w:t>
      </w:r>
      <w:r>
        <w:rPr>
          <w:rFonts w:hint="eastAsia" w:cs="等线"/>
        </w:rPr>
        <w:t>。</w:t>
      </w:r>
    </w:p>
    <w:p>
      <w:pPr>
        <w:rPr>
          <w:rFonts w:cs="等线"/>
        </w:rPr>
      </w:pPr>
    </w:p>
    <w:p>
      <w:pPr>
        <w:rPr>
          <w:rFonts w:cs="等线"/>
        </w:rPr>
      </w:pPr>
    </w:p>
    <w:p>
      <w:pPr>
        <w:rPr>
          <w:rFonts w:cs="等线"/>
        </w:rPr>
      </w:pPr>
      <w:r>
        <w:rPr>
          <w:rFonts w:hint="eastAsia" w:cs="等线"/>
        </w:rPr>
        <w:t>电场的定义为：</w:t>
      </w:r>
      <w:r>
        <w:rPr>
          <w:rFonts w:hint="eastAsia" w:cs="等线"/>
          <w:u w:val="single"/>
        </w:rPr>
        <w:t xml:space="preserve">  </w:t>
      </w:r>
      <w:r>
        <w:rPr>
          <w:rFonts w:hint="eastAsia" w:cs="等线"/>
          <w:color w:val="FF0000"/>
          <w:u w:val="single"/>
        </w:rPr>
        <w:t>单位电荷</w:t>
      </w:r>
      <m:oMath>
        <m:r>
          <m:rPr/>
          <w:rPr>
            <w:rFonts w:hint="eastAsia" w:ascii="Cambria Math" w:hAnsi="Cambria Math" w:cs="等线"/>
            <w:color w:val="FF0000"/>
            <w:u w:val="single"/>
          </w:rPr>
          <m:t>q</m:t>
        </m:r>
      </m:oMath>
      <w:r>
        <w:rPr>
          <w:rFonts w:hint="eastAsia" w:cs="等线"/>
          <w:color w:val="FF0000"/>
          <w:u w:val="single"/>
        </w:rPr>
        <w:t>在电场中所受的力</w:t>
      </w:r>
      <w:r>
        <w:rPr>
          <w:rFonts w:cs="等线"/>
          <w:u w:val="single"/>
        </w:rPr>
        <w:t xml:space="preserve"> </w:t>
      </w:r>
      <w:r>
        <w:rPr>
          <w:rFonts w:hint="eastAsia" w:cs="等线"/>
          <w:u w:val="single"/>
        </w:rPr>
        <w:t xml:space="preserve"> </w:t>
      </w:r>
      <w:r>
        <w:rPr>
          <w:rFonts w:hint="eastAsia" w:cs="等线"/>
        </w:rPr>
        <w:t>，即</w:t>
      </w:r>
      <w:r>
        <w:rPr>
          <w:rFonts w:cs="等线"/>
          <w:u w:val="single"/>
        </w:rPr>
        <w:t xml:space="preserve"> </w:t>
      </w:r>
      <w:r>
        <w:rPr>
          <w:rFonts w:hint="eastAsia" w:cs="等线"/>
          <w:u w:val="single"/>
        </w:rPr>
        <w:t xml:space="preserve"> </w:t>
      </w:r>
      <m:oMath>
        <m:acc>
          <m:accPr>
            <m:chr m:val="⃗"/>
            <m:ctrlPr>
              <w:rPr>
                <w:rFonts w:hint="default" w:ascii="Cambria Math" w:hAnsi="Cambria Math" w:cs="等线"/>
                <w:i/>
                <w:color w:val="FF0000"/>
                <w:sz w:val="28"/>
                <w:szCs w:val="28"/>
              </w:rPr>
            </m:ctrlPr>
          </m:accPr>
          <m:e>
            <m:r>
              <m:rPr/>
              <w:rPr>
                <w:rFonts w:hint="default" w:ascii="Cambria Math" w:hAnsi="Cambria Math" w:cs="等线"/>
                <w:color w:val="FF0000"/>
                <w:sz w:val="28"/>
                <w:szCs w:val="28"/>
              </w:rPr>
              <m:t>E</m:t>
            </m:r>
            <m:ctrlPr>
              <w:rPr>
                <w:rFonts w:hint="default" w:ascii="Cambria Math" w:hAnsi="Cambria Math" w:cs="等线"/>
                <w:i/>
                <w:color w:val="FF0000"/>
                <w:sz w:val="28"/>
                <w:szCs w:val="28"/>
              </w:rPr>
            </m:ctrlPr>
          </m:e>
        </m:acc>
        <m:r>
          <m:rPr/>
          <w:rPr>
            <w:rFonts w:hint="default" w:ascii="Cambria Math" w:hAnsi="Cambria Math" w:cs="等线"/>
            <w:color w:val="FF0000"/>
            <w:sz w:val="28"/>
            <w:szCs w:val="28"/>
          </w:rPr>
          <m:t>=</m:t>
        </m:r>
        <m:f>
          <m:fPr>
            <m:ctrlPr>
              <w:rPr>
                <w:rFonts w:hint="default" w:ascii="Cambria Math" w:hAnsi="Cambria Math" w:cs="等线"/>
                <w:i/>
                <w:color w:val="FF0000"/>
                <w:sz w:val="28"/>
                <w:szCs w:val="28"/>
              </w:rPr>
            </m:ctrlPr>
          </m:fPr>
          <m:num>
            <m:acc>
              <m:accPr>
                <m:chr m:val="⃗"/>
                <m:ctrlPr>
                  <w:rPr>
                    <w:rFonts w:hint="default" w:ascii="Cambria Math" w:hAnsi="Cambria Math" w:cs="等线"/>
                    <w:i/>
                    <w:color w:val="FF0000"/>
                    <w:sz w:val="28"/>
                    <w:szCs w:val="28"/>
                  </w:rPr>
                </m:ctrlPr>
              </m:accPr>
              <m:e>
                <m:r>
                  <m:rPr/>
                  <w:rPr>
                    <w:rFonts w:hint="default" w:ascii="Cambria Math" w:hAnsi="Cambria Math" w:cs="等线"/>
                    <w:color w:val="FF0000"/>
                    <w:sz w:val="28"/>
                    <w:szCs w:val="28"/>
                  </w:rPr>
                  <m:t>F</m:t>
                </m:r>
                <m:ctrlPr>
                  <w:rPr>
                    <w:rFonts w:hint="default" w:ascii="Cambria Math" w:hAnsi="Cambria Math" w:cs="等线"/>
                    <w:i/>
                    <w:color w:val="FF0000"/>
                    <w:sz w:val="28"/>
                    <w:szCs w:val="28"/>
                  </w:rPr>
                </m:ctrlPr>
              </m:e>
            </m:acc>
            <m:ctrlPr>
              <w:rPr>
                <w:rFonts w:hint="default" w:ascii="Cambria Math" w:hAnsi="Cambria Math" w:cs="等线"/>
                <w:i/>
                <w:color w:val="FF0000"/>
                <w:sz w:val="28"/>
                <w:szCs w:val="28"/>
              </w:rPr>
            </m:ctrlPr>
          </m:num>
          <m:den>
            <m:r>
              <m:rPr/>
              <w:rPr>
                <w:rFonts w:hint="default" w:ascii="Cambria Math" w:hAnsi="Cambria Math" w:cs="等线"/>
                <w:color w:val="FF0000"/>
                <w:sz w:val="28"/>
                <w:szCs w:val="28"/>
              </w:rPr>
              <m:t>q</m:t>
            </m:r>
            <m:ctrlPr>
              <w:rPr>
                <w:rFonts w:hint="default" w:ascii="Cambria Math" w:hAnsi="Cambria Math" w:cs="等线"/>
                <w:i/>
                <w:color w:val="FF0000"/>
                <w:sz w:val="28"/>
                <w:szCs w:val="28"/>
              </w:rPr>
            </m:ctrlPr>
          </m:den>
        </m:f>
      </m:oMath>
      <w:r>
        <w:rPr>
          <w:rFonts w:hint="eastAsia" w:cs="等线"/>
          <w:u w:val="single"/>
        </w:rPr>
        <w:t xml:space="preserve">  </w:t>
      </w:r>
      <w:r>
        <w:rPr>
          <w:rFonts w:hint="eastAsia" w:cs="等线"/>
        </w:rPr>
        <w:t>。</w:t>
      </w:r>
    </w:p>
    <w:p>
      <w:pPr>
        <w:rPr>
          <w:rFonts w:cs="等线"/>
          <w:u w:val="single"/>
        </w:rPr>
      </w:pPr>
    </w:p>
    <w:p>
      <w:pPr>
        <w:rPr>
          <w:rFonts w:cs="等线"/>
          <w:u w:val="single"/>
        </w:rPr>
      </w:pPr>
    </w:p>
    <w:p>
      <w:pPr>
        <w:rPr>
          <w:rFonts w:cs="等线"/>
        </w:rPr>
      </w:pPr>
      <w:r>
        <w:rPr>
          <w:rFonts w:hint="eastAsia" w:cs="等线"/>
        </w:rPr>
        <w:t>静电场的第一个场微分方程式是</w:t>
      </w:r>
      <w:r>
        <w:rPr>
          <w:rFonts w:cs="等线"/>
          <w:u w:val="single"/>
        </w:rPr>
        <w:t xml:space="preserve"> </w:t>
      </w:r>
      <w:r>
        <w:rPr>
          <w:rFonts w:hint="eastAsia" w:cs="等线"/>
          <w:u w:val="single"/>
        </w:rPr>
        <w:t xml:space="preserve"> </w:t>
      </w:r>
      <m:oMath>
        <m:r>
          <m:rPr/>
          <w:rPr>
            <w:rFonts w:hint="default" w:ascii="Cambria Math" w:hAnsi="Cambria Math" w:cs="等线"/>
            <w:color w:val="FF0000"/>
            <w:u w:val="single"/>
          </w:rPr>
          <m:t>rot</m:t>
        </m:r>
        <m:acc>
          <m:accPr>
            <m:chr m:val="⃗"/>
            <m:ctrlPr>
              <w:rPr>
                <w:rFonts w:hint="default" w:ascii="Cambria Math" w:hAnsi="Cambria Math" w:cs="等线"/>
                <w:i/>
                <w:color w:val="FF0000"/>
                <w:u w:val="single"/>
              </w:rPr>
            </m:ctrlPr>
          </m:accPr>
          <m:e>
            <m:r>
              <m:rPr/>
              <w:rPr>
                <w:rFonts w:hint="default" w:ascii="Cambria Math" w:hAnsi="Cambria Math" w:cs="等线"/>
                <w:color w:val="FF0000"/>
                <w:u w:val="single"/>
              </w:rPr>
              <m:t>E</m:t>
            </m:r>
            <m:ctrlPr>
              <w:rPr>
                <w:rFonts w:hint="default" w:ascii="Cambria Math" w:hAnsi="Cambria Math" w:cs="等线"/>
                <w:i/>
                <w:color w:val="FF0000"/>
                <w:u w:val="single"/>
              </w:rPr>
            </m:ctrlPr>
          </m:e>
        </m:acc>
        <m:r>
          <m:rPr/>
          <w:rPr>
            <w:rFonts w:hint="default" w:ascii="Cambria Math" w:hAnsi="Cambria Math" w:cs="等线"/>
            <w:color w:val="FF0000"/>
            <w:u w:val="single"/>
          </w:rPr>
          <m:t>=0</m:t>
        </m:r>
      </m:oMath>
      <w:r>
        <w:rPr>
          <w:rFonts w:hint="eastAsia" w:cs="等线"/>
          <w:u w:val="single"/>
        </w:rPr>
        <w:t xml:space="preserve">  </w:t>
      </w:r>
      <w:r>
        <w:rPr>
          <w:rFonts w:hint="eastAsia" w:cs="等线"/>
        </w:rPr>
        <w:t>，表示静电场的</w:t>
      </w:r>
      <w:r>
        <w:rPr>
          <w:rFonts w:hint="eastAsia" w:cs="等线"/>
          <w:color w:val="000000"/>
          <w:u w:val="none" w:color="auto"/>
        </w:rPr>
        <w:t>旋度为零</w:t>
      </w:r>
      <w:r>
        <w:rPr>
          <w:rFonts w:cs="等线"/>
          <w:color w:val="000000"/>
          <w:u w:val="none" w:color="auto"/>
        </w:rPr>
        <w:t xml:space="preserve"> </w:t>
      </w:r>
      <w:r>
        <w:rPr>
          <w:rFonts w:hint="eastAsia" w:cs="等线"/>
        </w:rPr>
        <w:t>，说明电场是</w:t>
      </w:r>
      <w:r>
        <w:rPr>
          <w:rFonts w:hint="eastAsia" w:cs="等线"/>
          <w:u w:val="single"/>
        </w:rPr>
        <w:t xml:space="preserve">  </w:t>
      </w:r>
      <w:r>
        <w:rPr>
          <w:rFonts w:hint="eastAsia" w:cs="等线"/>
          <w:color w:val="FF0000"/>
          <w:u w:val="single"/>
        </w:rPr>
        <w:t>无旋</w:t>
      </w:r>
      <w:r>
        <w:rPr>
          <w:rFonts w:hint="eastAsia" w:cs="等线"/>
          <w:u w:val="single"/>
        </w:rPr>
        <w:t xml:space="preserve"> </w:t>
      </w:r>
      <w:r>
        <w:rPr>
          <w:rFonts w:cs="等线"/>
          <w:u w:val="single"/>
        </w:rPr>
        <w:t xml:space="preserve"> </w:t>
      </w:r>
      <w:r>
        <w:rPr>
          <w:rFonts w:hint="eastAsia" w:cs="等线"/>
        </w:rPr>
        <w:t>的，电荷间的作用是</w:t>
      </w:r>
      <w:r>
        <w:rPr>
          <w:rFonts w:hint="eastAsia" w:cs="等线"/>
          <w:u w:val="single"/>
        </w:rPr>
        <w:t xml:space="preserve">  </w:t>
      </w:r>
      <w:r>
        <w:rPr>
          <w:rFonts w:hint="eastAsia" w:cs="等线"/>
          <w:color w:val="FF0000"/>
          <w:u w:val="single"/>
        </w:rPr>
        <w:t>直线进行</w:t>
      </w:r>
      <w:r>
        <w:rPr>
          <w:rFonts w:hint="eastAsia" w:cs="等线"/>
          <w:u w:val="single"/>
        </w:rPr>
        <w:t xml:space="preserve">  </w:t>
      </w:r>
      <w:r>
        <w:rPr>
          <w:rFonts w:hint="eastAsia" w:cs="等线"/>
        </w:rPr>
        <w:t>的。</w:t>
      </w:r>
    </w:p>
    <w:p>
      <w:pPr>
        <w:rPr>
          <w:rFonts w:cs="等线"/>
        </w:rPr>
      </w:pPr>
    </w:p>
    <w:p>
      <w:pPr>
        <w:rPr>
          <w:rFonts w:cs="等线"/>
        </w:rPr>
      </w:pPr>
    </w:p>
    <w:p>
      <w:pPr>
        <w:rPr>
          <w:rFonts w:cs="等线"/>
        </w:rPr>
      </w:pPr>
      <w:r>
        <w:rPr>
          <w:rFonts w:hint="eastAsia" w:cs="等线"/>
        </w:rPr>
        <w:t>导体现象是指</w:t>
      </w:r>
      <w:r>
        <w:rPr>
          <w:rFonts w:cs="等线"/>
          <w:u w:val="single"/>
        </w:rPr>
        <w:t xml:space="preserve"> </w:t>
      </w:r>
      <w:r>
        <w:rPr>
          <w:rFonts w:hint="eastAsia" w:cs="等线"/>
          <w:u w:val="single"/>
        </w:rPr>
        <w:t xml:space="preserve"> </w:t>
      </w:r>
      <w:r>
        <w:rPr>
          <w:rFonts w:hint="eastAsia" w:cs="等线"/>
          <w:color w:val="FF0000"/>
          <w:u w:val="single"/>
        </w:rPr>
        <w:t>导体内在电场作用下能定向流动的电荷</w:t>
      </w:r>
      <w:r>
        <w:rPr>
          <w:rFonts w:hint="eastAsia" w:cs="等线"/>
          <w:u w:val="single"/>
        </w:rPr>
        <w:t xml:space="preserve">  </w:t>
      </w:r>
      <w:r>
        <w:rPr>
          <w:rFonts w:hint="eastAsia" w:cs="等线"/>
        </w:rPr>
        <w:t>，在金属体内是</w:t>
      </w:r>
      <w:r>
        <w:rPr>
          <w:rFonts w:cs="等线"/>
          <w:u w:val="single"/>
        </w:rPr>
        <w:t xml:space="preserve"> </w:t>
      </w:r>
      <w:r>
        <w:rPr>
          <w:rFonts w:hint="eastAsia" w:cs="等线"/>
          <w:u w:val="single"/>
        </w:rPr>
        <w:t xml:space="preserve"> </w:t>
      </w:r>
      <w:r>
        <w:rPr>
          <w:rFonts w:hint="eastAsia" w:cs="等线"/>
          <w:color w:val="FF0000"/>
          <w:u w:val="single"/>
        </w:rPr>
        <w:t>电子</w:t>
      </w:r>
      <w:r>
        <w:rPr>
          <w:rFonts w:hint="eastAsia" w:cs="等线"/>
          <w:u w:val="single"/>
        </w:rPr>
        <w:t xml:space="preserve">  </w:t>
      </w:r>
      <w:r>
        <w:rPr>
          <w:rFonts w:hint="eastAsia" w:cs="等线"/>
        </w:rPr>
        <w:t>，在介质内是</w:t>
      </w:r>
      <w:r>
        <w:rPr>
          <w:rFonts w:cs="等线"/>
          <w:u w:val="single"/>
        </w:rPr>
        <w:t xml:space="preserve"> </w:t>
      </w:r>
      <w:r>
        <w:rPr>
          <w:rFonts w:hint="eastAsia" w:cs="等线"/>
          <w:u w:val="single"/>
        </w:rPr>
        <w:t xml:space="preserve"> </w:t>
      </w:r>
      <w:r>
        <w:rPr>
          <w:rFonts w:hint="eastAsia" w:cs="等线"/>
          <w:color w:val="FF0000"/>
          <w:u w:val="single"/>
        </w:rPr>
        <w:t>离子</w:t>
      </w:r>
      <w:r>
        <w:rPr>
          <w:rFonts w:hint="eastAsia" w:cs="等线"/>
          <w:u w:val="single"/>
        </w:rPr>
        <w:t xml:space="preserve">  </w:t>
      </w:r>
      <w:r>
        <w:rPr>
          <w:rFonts w:hint="eastAsia" w:cs="等线"/>
        </w:rPr>
        <w:t>。</w:t>
      </w:r>
    </w:p>
    <w:p>
      <w:pPr>
        <w:rPr>
          <w:rFonts w:cs="等线"/>
        </w:rPr>
      </w:pPr>
    </w:p>
    <w:p>
      <w:pPr>
        <w:rPr>
          <w:rFonts w:cs="等线"/>
        </w:rPr>
      </w:pPr>
    </w:p>
    <w:p>
      <w:pPr>
        <w:rPr>
          <w:rFonts w:cs="宋体"/>
          <w:highlight w:val="none"/>
        </w:rPr>
      </w:pPr>
      <w:r>
        <w:rPr>
          <w:rFonts w:hint="eastAsia" w:cs="宋体"/>
          <w:highlight w:val="none"/>
        </w:rPr>
        <w:t>根据物质在电场中极化的情况，物质可以分为两类，一类是</w:t>
      </w:r>
      <w:r>
        <w:rPr>
          <w:rFonts w:hint="eastAsia" w:cs="宋体"/>
          <w:highlight w:val="none"/>
          <w:u w:val="single"/>
        </w:rPr>
        <w:t xml:space="preserve">  </w:t>
      </w:r>
      <w:r>
        <w:rPr>
          <w:rFonts w:hint="eastAsia" w:cs="宋体"/>
          <w:color w:val="FF0000"/>
          <w:highlight w:val="none"/>
          <w:u w:val="single"/>
        </w:rPr>
        <w:t>各向同性物质</w:t>
      </w:r>
      <w:r>
        <w:rPr>
          <w:rFonts w:cs="宋体"/>
          <w:highlight w:val="none"/>
          <w:u w:val="single"/>
        </w:rPr>
        <w:t xml:space="preserve"> </w:t>
      </w:r>
      <w:r>
        <w:rPr>
          <w:rFonts w:hint="eastAsia" w:cs="宋体"/>
          <w:highlight w:val="none"/>
          <w:u w:val="single"/>
        </w:rPr>
        <w:t xml:space="preserve"> </w:t>
      </w:r>
      <w:r>
        <w:rPr>
          <w:rFonts w:hint="eastAsia" w:cs="宋体"/>
          <w:highlight w:val="none"/>
        </w:rPr>
        <w:t>，物质的极化强度方向和电场强度方向</w:t>
      </w:r>
      <w:r>
        <w:rPr>
          <w:rFonts w:cs="宋体"/>
          <w:highlight w:val="none"/>
        </w:rPr>
        <w:t>相同</w:t>
      </w:r>
      <w:r>
        <w:rPr>
          <w:rFonts w:hint="eastAsia" w:cs="宋体"/>
          <w:highlight w:val="none"/>
        </w:rPr>
        <w:t>；另一类是</w:t>
      </w:r>
      <w:r>
        <w:rPr>
          <w:rFonts w:cs="宋体"/>
          <w:highlight w:val="none"/>
          <w:u w:val="single"/>
        </w:rPr>
        <w:t xml:space="preserve"> </w:t>
      </w:r>
      <w:r>
        <w:rPr>
          <w:rFonts w:hint="eastAsia" w:cs="宋体"/>
          <w:highlight w:val="none"/>
          <w:u w:val="single"/>
        </w:rPr>
        <w:t xml:space="preserve"> </w:t>
      </w:r>
      <w:r>
        <w:rPr>
          <w:rFonts w:hint="eastAsia" w:cs="宋体"/>
          <w:color w:val="FF0000"/>
          <w:highlight w:val="none"/>
          <w:u w:val="single"/>
        </w:rPr>
        <w:t>各向异性物质</w:t>
      </w:r>
      <w:r>
        <w:rPr>
          <w:rFonts w:hint="eastAsia" w:cs="宋体"/>
          <w:highlight w:val="none"/>
          <w:u w:val="single"/>
        </w:rPr>
        <w:t xml:space="preserve"> </w:t>
      </w:r>
      <w:r>
        <w:rPr>
          <w:rFonts w:cs="宋体"/>
          <w:highlight w:val="none"/>
          <w:u w:val="single"/>
        </w:rPr>
        <w:t xml:space="preserve"> </w:t>
      </w:r>
      <w:r>
        <w:rPr>
          <w:rFonts w:hint="eastAsia" w:cs="宋体"/>
          <w:highlight w:val="none"/>
        </w:rPr>
        <w:t>，极化强度方向和电场强度的方向</w:t>
      </w:r>
      <w:r>
        <w:rPr>
          <w:rFonts w:cs="宋体"/>
          <w:highlight w:val="none"/>
        </w:rPr>
        <w:t>并不相同</w:t>
      </w:r>
      <w:r>
        <w:rPr>
          <w:rFonts w:hint="eastAsia" w:cs="宋体"/>
          <w:highlight w:val="none"/>
        </w:rPr>
        <w:t>，</w:t>
      </w:r>
      <w:r>
        <w:rPr>
          <w:rFonts w:hint="eastAsia" w:cs="宋体"/>
          <w:position w:val="-4"/>
          <w:highlight w:val="none"/>
        </w:rPr>
        <w:object>
          <v:shape id="_x0000_i1105" o:spt="75" type="#_x0000_t75" style="height:15.6pt;width:12.25pt;" o:ole="t" filled="f" o:preferrelative="t" stroked="f" coordsize="21600,21600">
            <v:path/>
            <v:fill on="f" focussize="0,0"/>
            <v:stroke on="f" joinstyle="miter"/>
            <v:imagedata r:id="rId5" o:title=""/>
            <o:lock v:ext="edit" aspectratio="t"/>
            <w10:wrap type="none"/>
            <w10:anchorlock/>
          </v:shape>
          <o:OLEObject Type="Embed" ProgID="Equation.KSEE3" ShapeID="_x0000_i1105" DrawAspect="Content" ObjectID="_1468075725" r:id="rId4">
            <o:LockedField>false</o:LockedField>
          </o:OLEObject>
        </w:object>
      </w:r>
      <w:r>
        <w:rPr>
          <w:rFonts w:hint="eastAsia" w:cs="宋体"/>
          <w:highlight w:val="none"/>
        </w:rPr>
        <w:t>和</w:t>
      </w:r>
      <w:r>
        <w:rPr>
          <w:rFonts w:hint="eastAsia" w:cs="宋体"/>
          <w:position w:val="-4"/>
          <w:highlight w:val="none"/>
        </w:rPr>
        <w:object>
          <v:shape id="_x0000_i1106" o:spt="75" type="#_x0000_t75" style="height:15.6pt;width:12.25pt;" o:ole="t" filled="f" o:preferrelative="t" stroked="f" coordsize="21600,21600">
            <v:path/>
            <v:fill on="f" focussize="0,0"/>
            <v:stroke on="f" joinstyle="miter"/>
            <v:imagedata r:id="rId7" o:title=""/>
            <o:lock v:ext="edit" aspectratio="t"/>
            <w10:wrap type="none"/>
            <w10:anchorlock/>
          </v:shape>
          <o:OLEObject Type="Embed" ProgID="Equation.KSEE3" ShapeID="_x0000_i1106" DrawAspect="Content" ObjectID="_1468075726" r:id="rId6">
            <o:LockedField>false</o:LockedField>
          </o:OLEObject>
        </w:object>
      </w:r>
      <w:r>
        <w:rPr>
          <w:rFonts w:hint="eastAsia" w:cs="宋体"/>
          <w:highlight w:val="none"/>
        </w:rPr>
        <w:t>呈现复杂的函数关系。</w:t>
      </w:r>
    </w:p>
    <w:p>
      <w:pPr>
        <w:rPr>
          <w:rFonts w:cs="等线"/>
        </w:rPr>
      </w:pPr>
    </w:p>
    <w:p>
      <w:pPr>
        <w:rPr>
          <w:rFonts w:cs="等线"/>
        </w:rPr>
      </w:pPr>
    </w:p>
    <w:p>
      <w:pPr>
        <w:rPr>
          <w:rFonts w:cs="等线"/>
          <w:i/>
          <w:iCs/>
        </w:rPr>
      </w:pPr>
      <w:r>
        <w:rPr>
          <w:rFonts w:hint="eastAsia" w:cs="等线"/>
        </w:rPr>
        <w:t>电荷的</w:t>
      </w:r>
      <w:r>
        <w:rPr>
          <w:rFonts w:hint="eastAsia" w:cs="等线"/>
          <w:u w:val="single"/>
        </w:rPr>
        <w:t xml:space="preserve">  </w:t>
      </w:r>
      <w:r>
        <w:rPr>
          <w:rFonts w:hint="eastAsia" w:cs="等线"/>
          <w:color w:val="FF0000"/>
          <w:u w:val="single"/>
        </w:rPr>
        <w:t>定向运动</w:t>
      </w:r>
      <w:r>
        <w:rPr>
          <w:rFonts w:cs="等线"/>
          <w:u w:val="single"/>
        </w:rPr>
        <w:t xml:space="preserve"> </w:t>
      </w:r>
      <w:r>
        <w:rPr>
          <w:rFonts w:hint="eastAsia" w:cs="等线"/>
          <w:u w:val="single"/>
        </w:rPr>
        <w:t xml:space="preserve"> </w:t>
      </w:r>
      <w:r>
        <w:rPr>
          <w:rFonts w:hint="eastAsia" w:cs="等线"/>
        </w:rPr>
        <w:t>就形成电流，形成电流的带电粒子可以是电子、质子、正负离子，称为</w:t>
      </w:r>
      <w:r>
        <w:rPr>
          <w:rFonts w:hint="eastAsia" w:cs="等线"/>
          <w:u w:val="single"/>
        </w:rPr>
        <w:t xml:space="preserve"> </w:t>
      </w:r>
      <w:r>
        <w:rPr>
          <w:rFonts w:cs="等线"/>
          <w:u w:val="single"/>
        </w:rPr>
        <w:t xml:space="preserve"> </w:t>
      </w:r>
      <w:r>
        <w:rPr>
          <w:rFonts w:hint="eastAsia" w:cs="等线"/>
          <w:color w:val="FF0000"/>
          <w:u w:val="single"/>
        </w:rPr>
        <w:t>载流子</w:t>
      </w:r>
      <w:r>
        <w:rPr>
          <w:rFonts w:cs="等线"/>
          <w:u w:val="single"/>
        </w:rPr>
        <w:t xml:space="preserve"> </w:t>
      </w:r>
      <w:r>
        <w:rPr>
          <w:rFonts w:hint="eastAsia" w:cs="等线"/>
          <w:u w:val="single"/>
        </w:rPr>
        <w:t xml:space="preserve"> </w:t>
      </w:r>
      <w:r>
        <w:rPr>
          <w:rFonts w:hint="eastAsia" w:cs="等线"/>
        </w:rPr>
        <w:t>。</w:t>
      </w:r>
    </w:p>
    <w:p>
      <w:pPr>
        <w:rPr>
          <w:rFonts w:cs="等线"/>
        </w:rPr>
      </w:pPr>
    </w:p>
    <w:p>
      <w:pPr>
        <w:rPr>
          <w:rFonts w:cs="等线"/>
        </w:rPr>
      </w:pPr>
    </w:p>
    <w:p>
      <w:pPr>
        <w:rPr>
          <w:rFonts w:cs="宋体"/>
          <w:highlight w:val="none"/>
        </w:rPr>
      </w:pPr>
      <w:r>
        <w:rPr>
          <w:rFonts w:hint="eastAsia" w:cs="宋体"/>
          <w:highlight w:val="none"/>
        </w:rPr>
        <w:t>电流的密度单位是</w:t>
      </w:r>
      <w:r>
        <w:rPr>
          <w:rFonts w:cs="宋体"/>
          <w:highlight w:val="none"/>
          <w:u w:val="single"/>
        </w:rPr>
        <w:t xml:space="preserve"> </w:t>
      </w:r>
      <w:r>
        <w:rPr>
          <w:rFonts w:hint="eastAsia" w:cs="宋体"/>
          <w:highlight w:val="none"/>
          <w:u w:val="single"/>
        </w:rPr>
        <w:t xml:space="preserve"> </w:t>
      </w:r>
      <m:oMath>
        <m:r>
          <m:rPr/>
          <w:rPr>
            <w:rFonts w:hint="default" w:ascii="Cambria Math" w:hAnsi="Cambria Math" w:cs="宋体"/>
            <w:color w:val="FF0000"/>
            <w:highlight w:val="yellow"/>
            <w:u w:val="single"/>
          </w:rPr>
          <m:t>A</m:t>
        </m:r>
        <m:d>
          <m:dPr>
            <m:ctrlPr>
              <w:rPr>
                <w:rFonts w:hint="default" w:ascii="Cambria Math" w:hAnsi="Cambria Math" w:cs="宋体"/>
                <w:i/>
                <w:iCs/>
                <w:color w:val="FF0000"/>
                <w:highlight w:val="yellow"/>
                <w:u w:val="single"/>
              </w:rPr>
            </m:ctrlPr>
          </m:dPr>
          <m:e>
            <m:r>
              <m:rPr/>
              <w:rPr>
                <w:rFonts w:hint="default" w:ascii="Cambria Math" w:hAnsi="Cambria Math" w:cs="宋体"/>
                <w:color w:val="FF0000"/>
                <w:highlight w:val="yellow"/>
                <w:u w:val="single"/>
              </w:rPr>
              <m:t>安培</m:t>
            </m:r>
            <m:ctrlPr>
              <w:rPr>
                <w:rFonts w:hint="default" w:ascii="Cambria Math" w:hAnsi="Cambria Math" w:cs="宋体"/>
                <w:i/>
                <w:iCs/>
                <w:color w:val="FF0000"/>
                <w:highlight w:val="yellow"/>
                <w:u w:val="single"/>
              </w:rPr>
            </m:ctrlPr>
          </m:e>
        </m:d>
        <m:r>
          <m:rPr/>
          <w:rPr>
            <w:rFonts w:hint="default" w:ascii="Cambria Math" w:hAnsi="Cambria Math" w:cs="宋体"/>
            <w:color w:val="FF0000"/>
            <w:highlight w:val="yellow"/>
            <w:u w:val="single"/>
          </w:rPr>
          <m:t>/</m:t>
        </m:r>
        <m:sSup>
          <m:sSupPr>
            <m:ctrlPr>
              <w:rPr>
                <w:rFonts w:hint="default" w:ascii="Cambria Math" w:hAnsi="Cambria Math" w:cs="宋体"/>
                <w:i/>
                <w:iCs/>
                <w:color w:val="FF0000"/>
                <w:highlight w:val="yellow"/>
                <w:u w:val="single"/>
              </w:rPr>
            </m:ctrlPr>
          </m:sSupPr>
          <m:e>
            <m:r>
              <m:rPr/>
              <w:rPr>
                <w:rFonts w:hint="default" w:ascii="Cambria Math" w:hAnsi="Cambria Math" w:cs="宋体"/>
                <w:color w:val="FF0000"/>
                <w:highlight w:val="yellow"/>
                <w:u w:val="single"/>
              </w:rPr>
              <m:t>m</m:t>
            </m:r>
            <m:ctrlPr>
              <w:rPr>
                <w:rFonts w:hint="default" w:ascii="Cambria Math" w:hAnsi="Cambria Math" w:cs="宋体"/>
                <w:i/>
                <w:iCs/>
                <w:color w:val="FF0000"/>
                <w:highlight w:val="yellow"/>
                <w:u w:val="single"/>
              </w:rPr>
            </m:ctrlPr>
          </m:e>
          <m:sup>
            <m:r>
              <m:rPr/>
              <w:rPr>
                <w:rFonts w:hint="default" w:ascii="Cambria Math" w:hAnsi="Cambria Math" w:cs="宋体"/>
                <w:color w:val="FF0000"/>
                <w:highlight w:val="yellow"/>
                <w:u w:val="single"/>
              </w:rPr>
              <m:t>2</m:t>
            </m:r>
            <m:ctrlPr>
              <w:rPr>
                <w:rFonts w:hint="default" w:ascii="Cambria Math" w:hAnsi="Cambria Math" w:cs="宋体"/>
                <w:i/>
                <w:iCs/>
                <w:color w:val="FF0000"/>
                <w:highlight w:val="yellow"/>
                <w:u w:val="single"/>
              </w:rPr>
            </m:ctrlPr>
          </m:sup>
        </m:sSup>
        <m:d>
          <m:dPr>
            <m:ctrlPr>
              <w:rPr>
                <w:rFonts w:hint="default" w:ascii="Cambria Math" w:hAnsi="Cambria Math" w:cs="宋体"/>
                <w:i/>
                <w:iCs/>
                <w:color w:val="FF0000"/>
                <w:highlight w:val="yellow"/>
                <w:u w:val="single"/>
              </w:rPr>
            </m:ctrlPr>
          </m:dPr>
          <m:e>
            <m:sSup>
              <m:sSupPr>
                <m:ctrlPr>
                  <w:rPr>
                    <w:rFonts w:hint="default" w:ascii="Cambria Math" w:hAnsi="Cambria Math" w:cs="宋体"/>
                    <w:i/>
                    <w:iCs/>
                    <w:color w:val="FF0000"/>
                    <w:highlight w:val="yellow"/>
                    <w:u w:val="single"/>
                  </w:rPr>
                </m:ctrlPr>
              </m:sSupPr>
              <m:e>
                <m:r>
                  <m:rPr/>
                  <w:rPr>
                    <w:rFonts w:hint="default" w:ascii="Cambria Math" w:hAnsi="Cambria Math" w:cs="宋体"/>
                    <w:color w:val="FF0000"/>
                    <w:highlight w:val="yellow"/>
                    <w:u w:val="single"/>
                  </w:rPr>
                  <m:t>米</m:t>
                </m:r>
                <m:ctrlPr>
                  <w:rPr>
                    <w:rFonts w:hint="default" w:ascii="Cambria Math" w:hAnsi="Cambria Math" w:cs="宋体"/>
                    <w:i/>
                    <w:iCs/>
                    <w:color w:val="FF0000"/>
                    <w:highlight w:val="yellow"/>
                    <w:u w:val="single"/>
                  </w:rPr>
                </m:ctrlPr>
              </m:e>
              <m:sup>
                <m:r>
                  <m:rPr/>
                  <w:rPr>
                    <w:rFonts w:hint="default" w:ascii="Cambria Math" w:hAnsi="Cambria Math" w:cs="宋体"/>
                    <w:color w:val="FF0000"/>
                    <w:highlight w:val="yellow"/>
                    <w:u w:val="single"/>
                  </w:rPr>
                  <m:t>2</m:t>
                </m:r>
                <m:ctrlPr>
                  <w:rPr>
                    <w:rFonts w:hint="default" w:ascii="Cambria Math" w:hAnsi="Cambria Math" w:cs="宋体"/>
                    <w:i/>
                    <w:iCs/>
                    <w:color w:val="FF0000"/>
                    <w:highlight w:val="yellow"/>
                    <w:u w:val="single"/>
                  </w:rPr>
                </m:ctrlPr>
              </m:sup>
            </m:sSup>
            <m:ctrlPr>
              <w:rPr>
                <w:rFonts w:hint="default" w:ascii="Cambria Math" w:hAnsi="Cambria Math" w:cs="宋体"/>
                <w:i/>
                <w:iCs/>
                <w:color w:val="FF0000"/>
                <w:highlight w:val="yellow"/>
                <w:u w:val="single"/>
              </w:rPr>
            </m:ctrlPr>
          </m:e>
        </m:d>
      </m:oMath>
      <w:r>
        <w:rPr>
          <w:rFonts w:hint="eastAsia" w:cs="宋体"/>
          <w:highlight w:val="none"/>
          <w:u w:val="single"/>
        </w:rPr>
        <w:t xml:space="preserve"> </w:t>
      </w:r>
      <w:r>
        <w:rPr>
          <w:rFonts w:cs="宋体"/>
          <w:highlight w:val="none"/>
          <w:u w:val="single"/>
        </w:rPr>
        <w:t xml:space="preserve"> </w:t>
      </w:r>
      <w:r>
        <w:rPr>
          <w:rFonts w:hint="eastAsia" w:cs="宋体"/>
          <w:highlight w:val="none"/>
        </w:rPr>
        <w:t>。</w:t>
      </w:r>
    </w:p>
    <w:p>
      <w:pPr>
        <w:rPr>
          <w:rFonts w:cs="宋体"/>
          <w:highlight w:val="none"/>
        </w:rPr>
      </w:pPr>
    </w:p>
    <w:p>
      <w:pPr>
        <w:rPr>
          <w:rFonts w:cs="宋体"/>
          <w:highlight w:val="none"/>
        </w:rPr>
      </w:pPr>
    </w:p>
    <w:p>
      <w:pPr>
        <w:rPr>
          <w:rFonts w:cs="宋体"/>
          <w:highlight w:val="none"/>
        </w:rPr>
      </w:pPr>
      <w:r>
        <w:rPr>
          <w:rFonts w:hint="eastAsia" w:cs="宋体"/>
          <w:highlight w:val="none"/>
        </w:rPr>
        <w:t>电荷的定向移动有三种情况：第一、</w:t>
      </w:r>
      <w:r>
        <w:rPr>
          <w:rFonts w:hint="eastAsia" w:cs="宋体"/>
          <w:highlight w:val="none"/>
          <w:u w:val="single"/>
        </w:rPr>
        <w:t xml:space="preserve">  </w:t>
      </w:r>
      <w:r>
        <w:rPr>
          <w:rFonts w:hint="eastAsia" w:cs="宋体"/>
          <w:color w:val="FF0000"/>
          <w:highlight w:val="none"/>
          <w:u w:val="single"/>
        </w:rPr>
        <w:t>正电荷移动，电流方向就是电荷移动方向</w:t>
      </w:r>
      <w:r>
        <w:rPr>
          <w:rFonts w:hint="eastAsia" w:cs="宋体"/>
          <w:highlight w:val="none"/>
          <w:u w:val="single"/>
        </w:rPr>
        <w:t xml:space="preserve">  </w:t>
      </w:r>
      <w:r>
        <w:rPr>
          <w:rFonts w:hint="eastAsia" w:cs="宋体"/>
          <w:highlight w:val="none"/>
        </w:rPr>
        <w:t>；第二、</w:t>
      </w:r>
      <w:r>
        <w:rPr>
          <w:rFonts w:hint="eastAsia" w:cs="宋体"/>
          <w:highlight w:val="none"/>
          <w:u w:val="single"/>
        </w:rPr>
        <w:t xml:space="preserve">  </w:t>
      </w:r>
      <w:r>
        <w:rPr>
          <w:rFonts w:hint="eastAsia" w:cs="宋体"/>
          <w:color w:val="FF0000"/>
          <w:highlight w:val="none"/>
          <w:u w:val="single"/>
        </w:rPr>
        <w:t>负电荷移动，电流方向与电荷移动方向相反</w:t>
      </w:r>
      <w:r>
        <w:rPr>
          <w:rFonts w:hint="eastAsia" w:cs="宋体"/>
          <w:highlight w:val="none"/>
          <w:u w:val="single"/>
        </w:rPr>
        <w:t xml:space="preserve">  </w:t>
      </w:r>
      <w:r>
        <w:rPr>
          <w:rFonts w:hint="eastAsia" w:cs="宋体"/>
          <w:highlight w:val="none"/>
        </w:rPr>
        <w:t>；第三、正负电荷移动同时发生。</w:t>
      </w:r>
    </w:p>
    <w:p>
      <w:pPr>
        <w:rPr>
          <w:rFonts w:cs="等线"/>
        </w:rPr>
      </w:pPr>
    </w:p>
    <w:p>
      <w:pPr>
        <w:rPr>
          <w:rFonts w:cs="等线"/>
        </w:rPr>
      </w:pPr>
      <w:r>
        <w:rPr>
          <w:rFonts w:hint="eastAsia" w:cs="等线"/>
        </w:rPr>
        <w:t>对于复杂回路的计算，在具体计算时，有两种办法，分别是</w:t>
      </w:r>
      <w:r>
        <w:rPr>
          <w:rFonts w:hint="eastAsia" w:cs="等线"/>
          <w:u w:val="single"/>
        </w:rPr>
        <w:t xml:space="preserve"> </w:t>
      </w:r>
      <w:r>
        <w:rPr>
          <w:rFonts w:cs="等线"/>
          <w:u w:val="single"/>
        </w:rPr>
        <w:t xml:space="preserve"> </w:t>
      </w:r>
      <w:r>
        <w:rPr>
          <w:rFonts w:hint="eastAsia" w:cs="等线"/>
          <w:color w:val="FF0000"/>
          <w:u w:val="single"/>
        </w:rPr>
        <w:t>分支电流法</w:t>
      </w:r>
      <w:r>
        <w:rPr>
          <w:rFonts w:cs="等线"/>
          <w:u w:val="single"/>
        </w:rPr>
        <w:t xml:space="preserve"> </w:t>
      </w:r>
      <w:r>
        <w:rPr>
          <w:rFonts w:hint="eastAsia" w:cs="等线"/>
          <w:u w:val="single"/>
        </w:rPr>
        <w:t xml:space="preserve"> </w:t>
      </w:r>
      <w:r>
        <w:rPr>
          <w:rFonts w:hint="eastAsia" w:cs="等线"/>
        </w:rPr>
        <w:t>、</w:t>
      </w:r>
      <w:r>
        <w:rPr>
          <w:rFonts w:hint="eastAsia" w:cs="等线"/>
          <w:u w:val="single"/>
        </w:rPr>
        <w:t xml:space="preserve"> </w:t>
      </w:r>
      <w:r>
        <w:rPr>
          <w:rFonts w:cs="等线"/>
          <w:u w:val="single"/>
        </w:rPr>
        <w:t xml:space="preserve"> </w:t>
      </w:r>
      <w:r>
        <w:rPr>
          <w:rFonts w:hint="eastAsia" w:cs="等线"/>
          <w:color w:val="FF0000"/>
          <w:u w:val="single"/>
        </w:rPr>
        <w:t>回路电流法</w:t>
      </w:r>
      <w:r>
        <w:rPr>
          <w:rFonts w:hint="eastAsia" w:cs="等线"/>
          <w:u w:val="single"/>
        </w:rPr>
        <w:t xml:space="preserve">  </w:t>
      </w:r>
      <w:r>
        <w:rPr>
          <w:rFonts w:hint="eastAsia" w:cs="等线"/>
        </w:rPr>
        <w:t>。</w:t>
      </w:r>
    </w:p>
    <w:p>
      <w:pPr>
        <w:rPr>
          <w:rFonts w:cs="等线"/>
        </w:rPr>
      </w:pPr>
    </w:p>
    <w:p>
      <w:pPr>
        <w:rPr>
          <w:rFonts w:cs="等线"/>
        </w:rPr>
      </w:pPr>
    </w:p>
    <w:p>
      <w:pPr>
        <w:rPr>
          <w:rFonts w:cs="等线"/>
        </w:rPr>
      </w:pPr>
      <w:r>
        <w:rPr>
          <w:rFonts w:hint="eastAsia" w:cs="等线"/>
        </w:rPr>
        <w:t>在安培定律的基本实验中表明，电流元间的相互作用力与它们间的距离的平方成</w:t>
      </w:r>
      <w:r>
        <w:rPr>
          <w:rFonts w:hint="eastAsia" w:cs="等线"/>
          <w:u w:val="single"/>
        </w:rPr>
        <w:t xml:space="preserve"> </w:t>
      </w:r>
      <w:r>
        <w:rPr>
          <w:rFonts w:cs="等线"/>
          <w:u w:val="single"/>
        </w:rPr>
        <w:t xml:space="preserve"> </w:t>
      </w:r>
      <w:r>
        <w:rPr>
          <w:rFonts w:hint="eastAsia" w:cs="等线"/>
          <w:color w:val="FF0000"/>
          <w:u w:val="single"/>
        </w:rPr>
        <w:t>反比</w:t>
      </w:r>
      <w:r>
        <w:rPr>
          <w:rFonts w:cs="等线"/>
          <w:u w:val="single"/>
        </w:rPr>
        <w:t xml:space="preserve">  </w:t>
      </w:r>
      <w:r>
        <w:rPr>
          <w:rFonts w:hint="eastAsia" w:cs="等线"/>
        </w:rPr>
        <w:t>，并与</w:t>
      </w:r>
      <w:r>
        <w:rPr>
          <w:rFonts w:hint="eastAsia" w:cs="等线"/>
          <w:u w:val="single"/>
        </w:rPr>
        <w:t xml:space="preserve"> </w:t>
      </w:r>
      <w:r>
        <w:rPr>
          <w:rFonts w:cs="等线"/>
          <w:u w:val="single"/>
        </w:rPr>
        <w:t xml:space="preserve"> </w:t>
      </w:r>
      <w:r>
        <w:rPr>
          <w:rFonts w:hint="eastAsia" w:cs="等线"/>
          <w:color w:val="FF0000"/>
          <w:u w:val="single"/>
        </w:rPr>
        <w:t>面电流元间的方位</w:t>
      </w:r>
      <w:r>
        <w:rPr>
          <w:rFonts w:cs="等线"/>
          <w:u w:val="single"/>
        </w:rPr>
        <w:t xml:space="preserve">  </w:t>
      </w:r>
      <w:r>
        <w:rPr>
          <w:rFonts w:hint="eastAsia" w:cs="等线"/>
        </w:rPr>
        <w:t>有关。</w:t>
      </w:r>
    </w:p>
    <w:p>
      <w:pPr>
        <w:rPr>
          <w:rFonts w:cs="等线"/>
        </w:rPr>
      </w:pPr>
    </w:p>
    <w:p>
      <w:pPr>
        <w:rPr>
          <w:rFonts w:cs="等线"/>
        </w:rPr>
      </w:pPr>
    </w:p>
    <w:p>
      <w:pPr>
        <w:rPr>
          <w:rFonts w:cs="等线"/>
          <w:u w:val="single"/>
        </w:rPr>
      </w:pPr>
      <w:r>
        <w:rPr>
          <w:rFonts w:hint="eastAsia" w:cs="等线"/>
        </w:rPr>
        <w:t>欧姆从实验发现，在一定温度下，导线内的电流与其两端的电压成</w:t>
      </w:r>
      <w:r>
        <w:rPr>
          <w:rFonts w:hint="eastAsia" w:cs="等线"/>
          <w:u w:val="single"/>
        </w:rPr>
        <w:t xml:space="preserve"> </w:t>
      </w:r>
      <w:r>
        <w:rPr>
          <w:rFonts w:cs="等线"/>
          <w:u w:val="single"/>
        </w:rPr>
        <w:t xml:space="preserve"> </w:t>
      </w:r>
      <w:r>
        <w:rPr>
          <w:rFonts w:hint="eastAsia" w:cs="等线"/>
          <w:color w:val="FF0000"/>
          <w:u w:val="single"/>
        </w:rPr>
        <w:t>正比例</w:t>
      </w:r>
      <w:r>
        <w:rPr>
          <w:rFonts w:hint="eastAsia" w:cs="等线"/>
          <w:u w:val="single"/>
        </w:rPr>
        <w:t xml:space="preserve"> </w:t>
      </w:r>
      <w:r>
        <w:rPr>
          <w:rFonts w:cs="等线"/>
          <w:u w:val="single"/>
        </w:rPr>
        <w:t xml:space="preserve"> </w:t>
      </w:r>
      <w:r>
        <w:rPr>
          <w:rFonts w:hint="eastAsia" w:cs="等线"/>
        </w:rPr>
        <w:t>关系，因此定义：电压与电流之比等于该导线的电阻，即</w:t>
      </w:r>
      <w:r>
        <w:rPr>
          <w:rFonts w:hint="eastAsia" w:cs="等线"/>
          <w:color w:val="FF0000"/>
          <w:u w:val="single"/>
        </w:rPr>
        <w:t xml:space="preserve"> </w:t>
      </w:r>
      <w:r>
        <w:rPr>
          <w:rFonts w:cs="等线"/>
          <w:color w:val="FF0000"/>
          <w:u w:val="single"/>
        </w:rPr>
        <w:t xml:space="preserve"> </w:t>
      </w:r>
      <m:oMath>
        <m:r>
          <m:rPr/>
          <w:rPr>
            <w:rFonts w:hint="default" w:ascii="Cambria Math" w:hAnsi="Cambria Math" w:cs="等线"/>
            <w:color w:val="FF0000"/>
          </w:rPr>
          <m:t>R</m:t>
        </m:r>
        <m:r>
          <m:rPr/>
          <w:rPr>
            <w:rFonts w:hint="eastAsia" w:ascii="Cambria Math" w:hAnsi="Cambria Math" w:cs="等线"/>
            <w:color w:val="FF0000"/>
          </w:rPr>
          <m:t>=</m:t>
        </m:r>
        <m:f>
          <m:fPr>
            <m:ctrlPr>
              <w:rPr>
                <w:rFonts w:hint="default" w:ascii="Cambria Math" w:hAnsi="Cambria Math" w:cs="等线"/>
                <w:i/>
                <w:color w:val="FF0000"/>
              </w:rPr>
            </m:ctrlPr>
          </m:fPr>
          <m:num>
            <m:sSub>
              <m:sSubPr>
                <m:ctrlPr>
                  <w:rPr>
                    <w:rFonts w:hint="default" w:ascii="Cambria Math" w:hAnsi="Cambria Math" w:cs="等线"/>
                    <w:i/>
                    <w:color w:val="FF0000"/>
                  </w:rPr>
                </m:ctrlPr>
              </m:sSubPr>
              <m:e>
                <m:r>
                  <m:rPr/>
                  <w:rPr>
                    <w:rFonts w:hint="default" w:ascii="Cambria Math" w:hAnsi="Cambria Math" w:cs="等线"/>
                    <w:color w:val="FF0000"/>
                  </w:rPr>
                  <m:t>V</m:t>
                </m:r>
                <m:ctrlPr>
                  <w:rPr>
                    <w:rFonts w:hint="default" w:ascii="Cambria Math" w:hAnsi="Cambria Math" w:cs="等线"/>
                    <w:i/>
                    <w:color w:val="FF0000"/>
                  </w:rPr>
                </m:ctrlPr>
              </m:e>
              <m:sub>
                <m:r>
                  <m:rPr/>
                  <w:rPr>
                    <w:rFonts w:hint="default" w:ascii="Cambria Math" w:hAnsi="Cambria Math" w:cs="等线"/>
                    <w:color w:val="FF0000"/>
                  </w:rPr>
                  <m:t>12</m:t>
                </m:r>
                <m:ctrlPr>
                  <w:rPr>
                    <w:rFonts w:hint="default" w:ascii="Cambria Math" w:hAnsi="Cambria Math" w:cs="等线"/>
                    <w:i/>
                    <w:color w:val="FF0000"/>
                  </w:rPr>
                </m:ctrlPr>
              </m:sub>
            </m:sSub>
            <m:ctrlPr>
              <w:rPr>
                <w:rFonts w:hint="default" w:ascii="Cambria Math" w:hAnsi="Cambria Math" w:cs="等线"/>
                <w:i/>
                <w:color w:val="FF0000"/>
              </w:rPr>
            </m:ctrlPr>
          </m:num>
          <m:den>
            <m:r>
              <m:rPr/>
              <w:rPr>
                <w:rFonts w:hint="default" w:ascii="Cambria Math" w:hAnsi="Cambria Math" w:cs="等线"/>
                <w:color w:val="FF0000"/>
              </w:rPr>
              <m:t>I</m:t>
            </m:r>
            <m:ctrlPr>
              <w:rPr>
                <w:rFonts w:hint="default" w:ascii="Cambria Math" w:hAnsi="Cambria Math" w:cs="等线"/>
                <w:i/>
                <w:color w:val="FF0000"/>
              </w:rPr>
            </m:ctrlPr>
          </m:den>
        </m:f>
      </m:oMath>
      <w:r>
        <w:rPr>
          <w:rFonts w:cs="等线"/>
          <w:color w:val="FF0000"/>
          <w:sz w:val="22"/>
          <w:u w:val="single"/>
        </w:rPr>
        <w:t xml:space="preserve"> </w:t>
      </w:r>
      <w:r>
        <w:rPr>
          <w:rFonts w:cs="等线"/>
          <w:color w:val="FF0000"/>
          <w:u w:val="single"/>
        </w:rPr>
        <w:t xml:space="preserve">  </w:t>
      </w:r>
      <w:r>
        <w:rPr>
          <w:rFonts w:hint="eastAsia" w:cs="等线"/>
        </w:rPr>
        <w:t>。</w:t>
      </w:r>
    </w:p>
    <w:p>
      <w:pPr>
        <w:rPr>
          <w:rFonts w:cs="等线"/>
        </w:rPr>
      </w:pPr>
    </w:p>
    <w:p>
      <w:pPr>
        <w:rPr>
          <w:rFonts w:cs="等线"/>
        </w:rPr>
      </w:pPr>
    </w:p>
    <w:p>
      <w:pPr>
        <w:rPr>
          <w:rFonts w:cs="等线"/>
        </w:rPr>
      </w:pPr>
    </w:p>
    <w:p>
      <w:pPr>
        <w:outlineLvl w:val="1"/>
        <w:rPr>
          <w:rFonts w:cs="等线"/>
          <w:b/>
          <w:bCs/>
          <w:sz w:val="28"/>
          <w:szCs w:val="24"/>
        </w:rPr>
      </w:pPr>
      <w:bookmarkStart w:id="2" w:name="_Toc85659347"/>
      <w:r>
        <w:rPr>
          <w:rFonts w:hint="eastAsia" w:cs="等线"/>
          <w:b/>
          <w:bCs/>
          <w:sz w:val="28"/>
          <w:szCs w:val="24"/>
        </w:rPr>
        <w:t>二、选择题</w:t>
      </w:r>
      <w:bookmarkEnd w:id="2"/>
    </w:p>
    <w:p>
      <w:pPr>
        <w:rPr>
          <w:rFonts w:cs="等线"/>
        </w:rPr>
      </w:pPr>
      <w:r>
        <w:rPr>
          <w:rFonts w:hint="eastAsia" w:cs="等线"/>
          <w:b/>
          <w:bCs/>
          <w:sz w:val="28"/>
          <w:szCs w:val="24"/>
        </w:rPr>
        <w:drawing>
          <wp:anchor distT="0" distB="0" distL="114300" distR="114300" simplePos="0" relativeHeight="251661312" behindDoc="1" locked="0" layoutInCell="1" allowOverlap="1">
            <wp:simplePos x="0" y="0"/>
            <wp:positionH relativeFrom="column">
              <wp:posOffset>3829050</wp:posOffset>
            </wp:positionH>
            <wp:positionV relativeFrom="paragraph">
              <wp:posOffset>77470</wp:posOffset>
            </wp:positionV>
            <wp:extent cx="1870075" cy="1581150"/>
            <wp:effectExtent l="0" t="0" r="15875" b="0"/>
            <wp:wrapTight wrapText="bothSides">
              <wp:wrapPolygon>
                <wp:start x="0" y="0"/>
                <wp:lineTo x="0" y="21340"/>
                <wp:lineTo x="21343" y="21340"/>
                <wp:lineTo x="21343" y="0"/>
                <wp:lineTo x="0" y="0"/>
              </wp:wrapPolygon>
            </wp:wrapTight>
            <wp:docPr id="3" name="图片 2" descr="微信截图_2021092222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微信截图_20210922221726"/>
                    <pic:cNvPicPr>
                      <a:picLocks noChangeAspect="1"/>
                    </pic:cNvPicPr>
                  </pic:nvPicPr>
                  <pic:blipFill>
                    <a:blip r:embed="rId8"/>
                    <a:stretch>
                      <a:fillRect/>
                    </a:stretch>
                  </pic:blipFill>
                  <pic:spPr>
                    <a:xfrm>
                      <a:off x="0" y="0"/>
                      <a:ext cx="1870075" cy="1581150"/>
                    </a:xfrm>
                    <a:prstGeom prst="rect">
                      <a:avLst/>
                    </a:prstGeom>
                    <a:noFill/>
                    <a:ln>
                      <a:noFill/>
                    </a:ln>
                  </pic:spPr>
                </pic:pic>
              </a:graphicData>
            </a:graphic>
          </wp:anchor>
        </w:drawing>
      </w:r>
      <w:r>
        <w:rPr>
          <w:rFonts w:hint="eastAsia" w:cs="等线"/>
        </w:rPr>
        <w:t>如图1中，设有一对等量异号的电荷</w:t>
      </w:r>
      <w:r>
        <w:rPr>
          <w:rFonts w:hint="eastAsia" w:cs="等线"/>
          <w:position w:val="-10"/>
        </w:rPr>
        <w:object>
          <v:shape id="_x0000_i1027" o:spt="75" type="#_x0000_t75" style="height:16.5pt;width:79.5pt;" o:ole="t" filled="f" o:preferrelative="t" stroked="f" coordsize="21600,21600">
            <v:path/>
            <v:fill on="f" focussize="0,0"/>
            <v:stroke on="f" joinstyle="miter"/>
            <v:imagedata r:id="rId10" o:title=""/>
            <o:lock v:ext="edit" aspectratio="t"/>
            <w10:wrap type="none"/>
            <w10:anchorlock/>
          </v:shape>
          <o:OLEObject Type="Embed" ProgID="Equation.KSEE3" ShapeID="_x0000_i1027" DrawAspect="Content" ObjectID="_1468075727" r:id="rId9">
            <o:LockedField>false</o:LockedField>
          </o:OLEObject>
        </w:object>
      </w:r>
      <w:r>
        <w:rPr>
          <w:rFonts w:hint="eastAsia" w:cs="等线"/>
        </w:rPr>
        <w:t>，间距为</w:t>
      </w:r>
      <w:r>
        <w:rPr>
          <w:rFonts w:hint="eastAsia" w:cs="等线"/>
          <w:position w:val="-6"/>
        </w:rPr>
        <w:object>
          <v:shape id="_x0000_i1028" o:spt="75" type="#_x0000_t75" style="height:14.25pt;width:7.5pt;" o:ole="t" filled="f" o:preferrelative="t" stroked="f" coordsize="21600,21600">
            <v:path/>
            <v:fill on="f" focussize="0,0"/>
            <v:stroke on="f" joinstyle="miter"/>
            <v:imagedata r:id="rId12" o:title=""/>
            <o:lock v:ext="edit" aspectratio="t"/>
            <w10:wrap type="none"/>
            <w10:anchorlock/>
          </v:shape>
          <o:OLEObject Type="Embed" ProgID="Equation.KSEE3" ShapeID="_x0000_i1028" DrawAspect="Content" ObjectID="_1468075728" r:id="rId11">
            <o:LockedField>false</o:LockedField>
          </o:OLEObject>
        </w:object>
      </w:r>
      <w:r>
        <w:rPr>
          <w:rFonts w:hint="eastAsia" w:cs="等线"/>
        </w:rPr>
        <w:t>，以两个点电荷的中点为坐标原点，若只考虑远场的情况，</w:t>
      </w:r>
      <w:r>
        <w:rPr>
          <w:rFonts w:hint="eastAsia" w:cs="等线"/>
          <w:position w:val="-12"/>
        </w:rPr>
        <w:object>
          <v:shape id="_x0000_i1029" o:spt="75" type="#_x0000_t75" style="height:18pt;width:57pt;" o:ole="t" filled="f" o:preferrelative="t" stroked="f" coordsize="21600,21600">
            <v:path/>
            <v:fill on="f" focussize="0,0"/>
            <v:stroke on="f" joinstyle="miter"/>
            <v:imagedata r:id="rId14" o:title=""/>
            <o:lock v:ext="edit" aspectratio="t"/>
            <w10:wrap type="none"/>
            <w10:anchorlock/>
          </v:shape>
          <o:OLEObject Type="Embed" ProgID="Equation.KSEE3" ShapeID="_x0000_i1029" DrawAspect="Content" ObjectID="_1468075729" r:id="rId13">
            <o:LockedField>false</o:LockedField>
          </o:OLEObject>
        </w:object>
      </w:r>
      <w:r>
        <w:rPr>
          <w:rFonts w:hint="eastAsia" w:cs="等线"/>
        </w:rPr>
        <w:t>，则在</w:t>
      </w:r>
      <w:r>
        <w:rPr>
          <w:rFonts w:hint="eastAsia" w:cs="等线"/>
          <w:position w:val="-6"/>
        </w:rPr>
        <w:object>
          <v:shape id="_x0000_i1030" o:spt="75" type="#_x0000_t75" style="height:14.25pt;width:27.75pt;" o:ole="t" filled="f" o:preferrelative="t" stroked="f" coordsize="21600,21600">
            <v:path/>
            <v:fill on="f" focussize="0,0"/>
            <v:stroke on="f" joinstyle="miter"/>
            <v:imagedata r:id="rId16" o:title=""/>
            <o:lock v:ext="edit" aspectratio="t"/>
            <w10:wrap type="none"/>
            <w10:anchorlock/>
          </v:shape>
          <o:OLEObject Type="Embed" ProgID="Equation.KSEE3" ShapeID="_x0000_i1030" DrawAspect="Content" ObjectID="_1468075730" r:id="rId15">
            <o:LockedField>false</o:LockedField>
          </o:OLEObject>
        </w:object>
      </w:r>
      <w:r>
        <w:rPr>
          <w:rFonts w:hint="eastAsia" w:cs="等线"/>
        </w:rPr>
        <w:t xml:space="preserve">两点的电场强度之和为（  </w:t>
      </w:r>
      <w:r>
        <w:rPr>
          <w:rFonts w:hint="eastAsia" w:cs="等线"/>
          <w:lang w:val="en-US" w:eastAsia="zh-CN"/>
        </w:rPr>
        <w:t xml:space="preserve">    </w:t>
      </w:r>
      <w:r>
        <w:rPr>
          <w:rFonts w:cs="等线"/>
        </w:rPr>
        <w:t xml:space="preserve"> </w:t>
      </w:r>
      <w:r>
        <w:rPr>
          <w:rFonts w:hint="eastAsia" w:cs="等线"/>
        </w:rPr>
        <w:t>）。</w:t>
      </w:r>
    </w:p>
    <w:p>
      <w:pPr>
        <w:rPr>
          <w:rFonts w:cs="等线"/>
        </w:rPr>
      </w:pPr>
    </w:p>
    <w:p>
      <w:pPr>
        <w:jc w:val="right"/>
        <w:rPr>
          <w:sz w:val="22"/>
        </w:rPr>
      </w:pPr>
      <w:r>
        <w:rPr>
          <w:rFonts w:hint="eastAsia"/>
          <w:sz w:val="22"/>
        </w:rPr>
        <w:t>图1 电偶极子的电场</w:t>
      </w:r>
    </w:p>
    <w:p>
      <w:pPr>
        <w:rPr>
          <w:color w:val="FF0000"/>
        </w:rPr>
      </w:pPr>
      <w:r>
        <w:rPr>
          <w:rFonts w:hint="eastAsia"/>
        </w:rPr>
        <w:t>A、</w:t>
      </w:r>
      <m:oMath>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2π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a</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r>
          <m:rPr/>
          <w:rPr>
            <w:rFonts w:hint="default" w:ascii="Cambria Math" w:hAnsi="Cambria Math"/>
            <w:sz w:val="32"/>
            <w:szCs w:val="28"/>
          </w:rPr>
          <m:t>−</m:t>
        </m:r>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4π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b</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oMath>
      <w:r>
        <w:rPr>
          <w:rFonts w:hint="eastAsia"/>
          <w:sz w:val="32"/>
          <w:szCs w:val="28"/>
        </w:rPr>
        <w:t>；</w:t>
      </w:r>
      <w:r>
        <w:rPr>
          <w:sz w:val="32"/>
          <w:szCs w:val="28"/>
        </w:rPr>
        <w:t xml:space="preserve">      </w:t>
      </w:r>
      <w:r>
        <w:t>B</w:t>
      </w:r>
      <w:r>
        <w:rPr>
          <w:rFonts w:hint="eastAsia"/>
        </w:rPr>
        <w:t>、</w:t>
      </w:r>
      <m:oMath>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2π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a</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r>
          <m:rPr/>
          <w:rPr>
            <w:rFonts w:hint="default" w:ascii="Cambria Math" w:hAnsi="Cambria Math"/>
            <w:sz w:val="32"/>
            <w:szCs w:val="28"/>
          </w:rPr>
          <m:t>+</m:t>
        </m:r>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3π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b</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oMath>
      <w:r>
        <w:rPr>
          <w:rFonts w:hint="eastAsia"/>
          <w:sz w:val="32"/>
          <w:szCs w:val="28"/>
        </w:rPr>
        <w:t>；</w:t>
      </w:r>
    </w:p>
    <w:p>
      <w:pPr>
        <w:rPr>
          <w:color w:val="FF0000"/>
          <w:sz w:val="32"/>
          <w:szCs w:val="28"/>
        </w:rPr>
      </w:pPr>
      <w:r>
        <w:rPr>
          <w:rFonts w:hint="eastAsia"/>
        </w:rPr>
        <w:t>C、</w:t>
      </w:r>
      <m:oMath>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2π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a</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r>
          <m:rPr/>
          <w:rPr>
            <w:rFonts w:hint="default" w:ascii="Cambria Math" w:hAnsi="Cambria Math"/>
            <w:sz w:val="32"/>
            <w:szCs w:val="28"/>
          </w:rPr>
          <m:t>−</m:t>
        </m:r>
        <m:f>
          <m:fPr>
            <m:ctrlPr>
              <w:rPr>
                <w:rFonts w:hint="default" w:ascii="Cambria Math" w:hAnsi="Cambria Math"/>
                <w:i/>
                <w:sz w:val="32"/>
                <w:szCs w:val="28"/>
              </w:rPr>
            </m:ctrlPr>
          </m:fPr>
          <m:num>
            <m:r>
              <m:rPr/>
              <w:rPr>
                <w:rFonts w:hint="default" w:ascii="Cambria Math" w:hAnsi="Cambria Math"/>
                <w:sz w:val="32"/>
                <w:szCs w:val="28"/>
              </w:rPr>
              <m:t>ql</m:t>
            </m:r>
            <m:ctrlPr>
              <w:rPr>
                <w:rFonts w:hint="default" w:ascii="Cambria Math" w:hAnsi="Cambria Math"/>
                <w:i/>
                <w:sz w:val="32"/>
                <w:szCs w:val="28"/>
              </w:rPr>
            </m:ctrlPr>
          </m:num>
          <m:den>
            <m:r>
              <m:rPr/>
              <w:rPr>
                <w:rFonts w:hint="default" w:ascii="Cambria Math" w:hAnsi="Cambria Math"/>
                <w:sz w:val="32"/>
                <w:szCs w:val="28"/>
              </w:rPr>
              <m:t>3π</m:t>
            </m:r>
            <m:sSub>
              <m:sSubPr>
                <m:ctrlPr>
                  <w:rPr>
                    <w:rFonts w:hint="default" w:ascii="Cambria Math" w:hAnsi="Cambria Math"/>
                    <w:i/>
                    <w:sz w:val="32"/>
                    <w:szCs w:val="28"/>
                  </w:rPr>
                </m:ctrlPr>
              </m:sSubPr>
              <m:e>
                <m:r>
                  <m:rPr/>
                  <w:rPr>
                    <w:rFonts w:hint="default" w:ascii="Cambria Math" w:hAnsi="Cambria Math"/>
                    <w:sz w:val="32"/>
                    <w:szCs w:val="28"/>
                  </w:rPr>
                  <m:t>ε</m:t>
                </m:r>
                <m:ctrlPr>
                  <w:rPr>
                    <w:rFonts w:hint="default" w:ascii="Cambria Math" w:hAnsi="Cambria Math"/>
                    <w:i/>
                    <w:sz w:val="32"/>
                    <w:szCs w:val="28"/>
                  </w:rPr>
                </m:ctrlPr>
              </m:e>
              <m:sub>
                <m:r>
                  <m:rPr/>
                  <w:rPr>
                    <w:rFonts w:hint="default" w:ascii="Cambria Math" w:hAnsi="Cambria Math"/>
                    <w:sz w:val="32"/>
                    <w:szCs w:val="28"/>
                  </w:rPr>
                  <m:t>0</m:t>
                </m:r>
                <m:ctrlPr>
                  <w:rPr>
                    <w:rFonts w:hint="default" w:ascii="Cambria Math" w:hAnsi="Cambria Math"/>
                    <w:i/>
                    <w:sz w:val="32"/>
                    <w:szCs w:val="28"/>
                  </w:rPr>
                </m:ctrlPr>
              </m:sub>
            </m:sSub>
            <m:sSubSup>
              <m:sSubSupPr>
                <m:ctrlPr>
                  <w:rPr>
                    <w:rFonts w:hint="default" w:ascii="Cambria Math" w:hAnsi="Cambria Math"/>
                    <w:i/>
                    <w:sz w:val="32"/>
                    <w:szCs w:val="28"/>
                  </w:rPr>
                </m:ctrlPr>
              </m:sSubSupPr>
              <m:e>
                <m:r>
                  <m:rPr/>
                  <w:rPr>
                    <w:rFonts w:hint="default" w:ascii="Cambria Math" w:hAnsi="Cambria Math"/>
                    <w:sz w:val="32"/>
                    <w:szCs w:val="28"/>
                  </w:rPr>
                  <m:t>r</m:t>
                </m:r>
                <m:ctrlPr>
                  <w:rPr>
                    <w:rFonts w:hint="default" w:ascii="Cambria Math" w:hAnsi="Cambria Math"/>
                    <w:i/>
                    <w:sz w:val="32"/>
                    <w:szCs w:val="28"/>
                  </w:rPr>
                </m:ctrlPr>
              </m:e>
              <m:sub>
                <m:r>
                  <m:rPr/>
                  <w:rPr>
                    <w:rFonts w:hint="default" w:ascii="Cambria Math" w:hAnsi="Cambria Math"/>
                    <w:sz w:val="32"/>
                    <w:szCs w:val="28"/>
                  </w:rPr>
                  <m:t>b</m:t>
                </m:r>
                <m:ctrlPr>
                  <w:rPr>
                    <w:rFonts w:hint="default" w:ascii="Cambria Math" w:hAnsi="Cambria Math"/>
                    <w:i/>
                    <w:sz w:val="32"/>
                    <w:szCs w:val="28"/>
                  </w:rPr>
                </m:ctrlPr>
              </m:sub>
              <m:sup>
                <m:r>
                  <m:rPr/>
                  <w:rPr>
                    <w:rFonts w:hint="default" w:ascii="Cambria Math" w:hAnsi="Cambria Math"/>
                    <w:sz w:val="32"/>
                    <w:szCs w:val="28"/>
                  </w:rPr>
                  <m:t>3</m:t>
                </m:r>
                <m:ctrlPr>
                  <w:rPr>
                    <w:rFonts w:hint="default" w:ascii="Cambria Math" w:hAnsi="Cambria Math"/>
                    <w:i/>
                    <w:sz w:val="32"/>
                    <w:szCs w:val="28"/>
                  </w:rPr>
                </m:ctrlPr>
              </m:sup>
            </m:sSubSup>
            <m:ctrlPr>
              <w:rPr>
                <w:rFonts w:hint="default" w:ascii="Cambria Math" w:hAnsi="Cambria Math"/>
                <w:i/>
                <w:sz w:val="32"/>
                <w:szCs w:val="28"/>
              </w:rPr>
            </m:ctrlPr>
          </m:den>
        </m:f>
      </m:oMath>
      <w:r>
        <w:rPr>
          <w:rFonts w:hint="eastAsia"/>
          <w:sz w:val="32"/>
          <w:szCs w:val="28"/>
        </w:rPr>
        <w:t xml:space="preserve">； </w:t>
      </w:r>
      <w:r>
        <w:rPr>
          <w:sz w:val="32"/>
          <w:szCs w:val="28"/>
        </w:rPr>
        <w:t xml:space="preserve">    </w:t>
      </w:r>
      <w:r>
        <w:rPr>
          <w:color w:val="FF0000"/>
        </w:rPr>
        <w:t>D</w:t>
      </w:r>
      <w:r>
        <w:rPr>
          <w:rFonts w:hint="eastAsia"/>
          <w:color w:val="FF0000"/>
        </w:rPr>
        <w:t>、</w:t>
      </w:r>
      <m:oMath>
        <m:f>
          <m:fPr>
            <m:ctrlPr>
              <w:rPr>
                <w:rFonts w:hint="default" w:ascii="Cambria Math" w:hAnsi="Cambria Math"/>
                <w:i/>
                <w:color w:val="FF0000"/>
                <w:sz w:val="32"/>
                <w:szCs w:val="28"/>
              </w:rPr>
            </m:ctrlPr>
          </m:fPr>
          <m:num>
            <m:r>
              <m:rPr/>
              <w:rPr>
                <w:rFonts w:hint="default" w:ascii="Cambria Math" w:hAnsi="Cambria Math"/>
                <w:color w:val="FF0000"/>
                <w:sz w:val="32"/>
                <w:szCs w:val="28"/>
              </w:rPr>
              <m:t>ql</m:t>
            </m:r>
            <m:ctrlPr>
              <w:rPr>
                <w:rFonts w:hint="default" w:ascii="Cambria Math" w:hAnsi="Cambria Math"/>
                <w:i/>
                <w:color w:val="FF0000"/>
                <w:sz w:val="32"/>
                <w:szCs w:val="28"/>
              </w:rPr>
            </m:ctrlPr>
          </m:num>
          <m:den>
            <m:r>
              <m:rPr/>
              <w:rPr>
                <w:rFonts w:hint="default" w:ascii="Cambria Math" w:hAnsi="Cambria Math"/>
                <w:color w:val="FF0000"/>
                <w:sz w:val="32"/>
                <w:szCs w:val="28"/>
              </w:rPr>
              <m:t>2π</m:t>
            </m:r>
            <m:sSub>
              <m:sSubPr>
                <m:ctrlPr>
                  <w:rPr>
                    <w:rFonts w:hint="default" w:ascii="Cambria Math" w:hAnsi="Cambria Math"/>
                    <w:i/>
                    <w:color w:val="FF0000"/>
                    <w:sz w:val="32"/>
                    <w:szCs w:val="28"/>
                  </w:rPr>
                </m:ctrlPr>
              </m:sSubPr>
              <m:e>
                <m:r>
                  <m:rPr/>
                  <w:rPr>
                    <w:rFonts w:hint="default" w:ascii="Cambria Math" w:hAnsi="Cambria Math"/>
                    <w:color w:val="FF0000"/>
                    <w:sz w:val="32"/>
                    <w:szCs w:val="28"/>
                  </w:rPr>
                  <m:t>ε</m:t>
                </m:r>
                <m:ctrlPr>
                  <w:rPr>
                    <w:rFonts w:hint="default" w:ascii="Cambria Math" w:hAnsi="Cambria Math"/>
                    <w:i/>
                    <w:color w:val="FF0000"/>
                    <w:sz w:val="32"/>
                    <w:szCs w:val="28"/>
                  </w:rPr>
                </m:ctrlPr>
              </m:e>
              <m:sub>
                <m:r>
                  <m:rPr/>
                  <w:rPr>
                    <w:rFonts w:hint="default" w:ascii="Cambria Math" w:hAnsi="Cambria Math"/>
                    <w:color w:val="FF0000"/>
                    <w:sz w:val="32"/>
                    <w:szCs w:val="28"/>
                  </w:rPr>
                  <m:t>0</m:t>
                </m:r>
                <m:ctrlPr>
                  <w:rPr>
                    <w:rFonts w:hint="default" w:ascii="Cambria Math" w:hAnsi="Cambria Math"/>
                    <w:i/>
                    <w:color w:val="FF0000"/>
                    <w:sz w:val="32"/>
                    <w:szCs w:val="28"/>
                  </w:rPr>
                </m:ctrlPr>
              </m:sub>
            </m:sSub>
            <m:sSubSup>
              <m:sSubSupPr>
                <m:ctrlPr>
                  <w:rPr>
                    <w:rFonts w:hint="default" w:ascii="Cambria Math" w:hAnsi="Cambria Math"/>
                    <w:i/>
                    <w:color w:val="FF0000"/>
                    <w:sz w:val="32"/>
                    <w:szCs w:val="28"/>
                  </w:rPr>
                </m:ctrlPr>
              </m:sSubSupPr>
              <m:e>
                <m:r>
                  <m:rPr/>
                  <w:rPr>
                    <w:rFonts w:hint="default" w:ascii="Cambria Math" w:hAnsi="Cambria Math"/>
                    <w:color w:val="FF0000"/>
                    <w:sz w:val="32"/>
                    <w:szCs w:val="28"/>
                  </w:rPr>
                  <m:t>r</m:t>
                </m:r>
                <m:ctrlPr>
                  <w:rPr>
                    <w:rFonts w:hint="default" w:ascii="Cambria Math" w:hAnsi="Cambria Math"/>
                    <w:i/>
                    <w:color w:val="FF0000"/>
                    <w:sz w:val="32"/>
                    <w:szCs w:val="28"/>
                  </w:rPr>
                </m:ctrlPr>
              </m:e>
              <m:sub>
                <m:r>
                  <m:rPr/>
                  <w:rPr>
                    <w:rFonts w:hint="default" w:ascii="Cambria Math" w:hAnsi="Cambria Math"/>
                    <w:color w:val="FF0000"/>
                    <w:sz w:val="32"/>
                    <w:szCs w:val="28"/>
                  </w:rPr>
                  <m:t>a</m:t>
                </m:r>
                <m:ctrlPr>
                  <w:rPr>
                    <w:rFonts w:hint="default" w:ascii="Cambria Math" w:hAnsi="Cambria Math"/>
                    <w:i/>
                    <w:color w:val="FF0000"/>
                    <w:sz w:val="32"/>
                    <w:szCs w:val="28"/>
                  </w:rPr>
                </m:ctrlPr>
              </m:sub>
              <m:sup>
                <m:r>
                  <m:rPr/>
                  <w:rPr>
                    <w:rFonts w:hint="default" w:ascii="Cambria Math" w:hAnsi="Cambria Math"/>
                    <w:color w:val="FF0000"/>
                    <w:sz w:val="32"/>
                    <w:szCs w:val="28"/>
                  </w:rPr>
                  <m:t>3</m:t>
                </m:r>
                <m:ctrlPr>
                  <w:rPr>
                    <w:rFonts w:hint="default" w:ascii="Cambria Math" w:hAnsi="Cambria Math"/>
                    <w:i/>
                    <w:color w:val="FF0000"/>
                    <w:sz w:val="32"/>
                    <w:szCs w:val="28"/>
                  </w:rPr>
                </m:ctrlPr>
              </m:sup>
            </m:sSubSup>
            <m:ctrlPr>
              <w:rPr>
                <w:rFonts w:hint="default" w:ascii="Cambria Math" w:hAnsi="Cambria Math"/>
                <w:i/>
                <w:color w:val="FF0000"/>
                <w:sz w:val="32"/>
                <w:szCs w:val="28"/>
              </w:rPr>
            </m:ctrlPr>
          </m:den>
        </m:f>
        <m:r>
          <m:rPr/>
          <w:rPr>
            <w:rFonts w:hint="default" w:ascii="Cambria Math" w:hAnsi="Cambria Math"/>
            <w:color w:val="FF0000"/>
            <w:sz w:val="32"/>
            <w:szCs w:val="28"/>
          </w:rPr>
          <m:t>+</m:t>
        </m:r>
        <m:f>
          <m:fPr>
            <m:ctrlPr>
              <w:rPr>
                <w:rFonts w:hint="default" w:ascii="Cambria Math" w:hAnsi="Cambria Math"/>
                <w:i/>
                <w:color w:val="FF0000"/>
                <w:sz w:val="32"/>
                <w:szCs w:val="28"/>
              </w:rPr>
            </m:ctrlPr>
          </m:fPr>
          <m:num>
            <m:r>
              <m:rPr/>
              <w:rPr>
                <w:rFonts w:hint="default" w:ascii="Cambria Math" w:hAnsi="Cambria Math"/>
                <w:color w:val="FF0000"/>
                <w:sz w:val="32"/>
                <w:szCs w:val="28"/>
              </w:rPr>
              <m:t>ql</m:t>
            </m:r>
            <m:ctrlPr>
              <w:rPr>
                <w:rFonts w:hint="default" w:ascii="Cambria Math" w:hAnsi="Cambria Math"/>
                <w:i/>
                <w:color w:val="FF0000"/>
                <w:sz w:val="32"/>
                <w:szCs w:val="28"/>
              </w:rPr>
            </m:ctrlPr>
          </m:num>
          <m:den>
            <m:r>
              <m:rPr/>
              <w:rPr>
                <w:rFonts w:hint="default" w:ascii="Cambria Math" w:hAnsi="Cambria Math"/>
                <w:color w:val="FF0000"/>
                <w:sz w:val="32"/>
                <w:szCs w:val="28"/>
              </w:rPr>
              <m:t>4π</m:t>
            </m:r>
            <m:sSub>
              <m:sSubPr>
                <m:ctrlPr>
                  <w:rPr>
                    <w:rFonts w:hint="default" w:ascii="Cambria Math" w:hAnsi="Cambria Math"/>
                    <w:i/>
                    <w:color w:val="FF0000"/>
                    <w:sz w:val="32"/>
                    <w:szCs w:val="28"/>
                  </w:rPr>
                </m:ctrlPr>
              </m:sSubPr>
              <m:e>
                <m:r>
                  <m:rPr/>
                  <w:rPr>
                    <w:rFonts w:hint="default" w:ascii="Cambria Math" w:hAnsi="Cambria Math"/>
                    <w:color w:val="FF0000"/>
                    <w:sz w:val="32"/>
                    <w:szCs w:val="28"/>
                  </w:rPr>
                  <m:t>ε</m:t>
                </m:r>
                <m:ctrlPr>
                  <w:rPr>
                    <w:rFonts w:hint="default" w:ascii="Cambria Math" w:hAnsi="Cambria Math"/>
                    <w:i/>
                    <w:color w:val="FF0000"/>
                    <w:sz w:val="32"/>
                    <w:szCs w:val="28"/>
                  </w:rPr>
                </m:ctrlPr>
              </m:e>
              <m:sub>
                <m:r>
                  <m:rPr/>
                  <w:rPr>
                    <w:rFonts w:hint="default" w:ascii="Cambria Math" w:hAnsi="Cambria Math"/>
                    <w:color w:val="FF0000"/>
                    <w:sz w:val="32"/>
                    <w:szCs w:val="28"/>
                  </w:rPr>
                  <m:t>0</m:t>
                </m:r>
                <m:ctrlPr>
                  <w:rPr>
                    <w:rFonts w:hint="default" w:ascii="Cambria Math" w:hAnsi="Cambria Math"/>
                    <w:i/>
                    <w:color w:val="FF0000"/>
                    <w:sz w:val="32"/>
                    <w:szCs w:val="28"/>
                  </w:rPr>
                </m:ctrlPr>
              </m:sub>
            </m:sSub>
            <m:sSubSup>
              <m:sSubSupPr>
                <m:ctrlPr>
                  <w:rPr>
                    <w:rFonts w:hint="default" w:ascii="Cambria Math" w:hAnsi="Cambria Math"/>
                    <w:i/>
                    <w:color w:val="FF0000"/>
                    <w:sz w:val="32"/>
                    <w:szCs w:val="28"/>
                  </w:rPr>
                </m:ctrlPr>
              </m:sSubSupPr>
              <m:e>
                <m:r>
                  <m:rPr/>
                  <w:rPr>
                    <w:rFonts w:hint="default" w:ascii="Cambria Math" w:hAnsi="Cambria Math"/>
                    <w:color w:val="FF0000"/>
                    <w:sz w:val="32"/>
                    <w:szCs w:val="28"/>
                  </w:rPr>
                  <m:t>r</m:t>
                </m:r>
                <m:ctrlPr>
                  <w:rPr>
                    <w:rFonts w:hint="default" w:ascii="Cambria Math" w:hAnsi="Cambria Math"/>
                    <w:i/>
                    <w:color w:val="FF0000"/>
                    <w:sz w:val="32"/>
                    <w:szCs w:val="28"/>
                  </w:rPr>
                </m:ctrlPr>
              </m:e>
              <m:sub>
                <m:r>
                  <m:rPr/>
                  <w:rPr>
                    <w:rFonts w:hint="default" w:ascii="Cambria Math" w:hAnsi="Cambria Math"/>
                    <w:color w:val="FF0000"/>
                    <w:sz w:val="32"/>
                    <w:szCs w:val="28"/>
                  </w:rPr>
                  <m:t>b</m:t>
                </m:r>
                <m:ctrlPr>
                  <w:rPr>
                    <w:rFonts w:hint="default" w:ascii="Cambria Math" w:hAnsi="Cambria Math"/>
                    <w:i/>
                    <w:color w:val="FF0000"/>
                    <w:sz w:val="32"/>
                    <w:szCs w:val="28"/>
                  </w:rPr>
                </m:ctrlPr>
              </m:sub>
              <m:sup>
                <m:r>
                  <m:rPr/>
                  <w:rPr>
                    <w:rFonts w:hint="default" w:ascii="Cambria Math" w:hAnsi="Cambria Math"/>
                    <w:color w:val="FF0000"/>
                    <w:sz w:val="32"/>
                    <w:szCs w:val="28"/>
                  </w:rPr>
                  <m:t>3</m:t>
                </m:r>
                <m:ctrlPr>
                  <w:rPr>
                    <w:rFonts w:hint="default" w:ascii="Cambria Math" w:hAnsi="Cambria Math"/>
                    <w:i/>
                    <w:color w:val="FF0000"/>
                    <w:sz w:val="32"/>
                    <w:szCs w:val="28"/>
                  </w:rPr>
                </m:ctrlPr>
              </m:sup>
            </m:sSubSup>
            <m:ctrlPr>
              <w:rPr>
                <w:rFonts w:hint="default" w:ascii="Cambria Math" w:hAnsi="Cambria Math"/>
                <w:i/>
                <w:color w:val="FF0000"/>
                <w:sz w:val="32"/>
                <w:szCs w:val="28"/>
              </w:rPr>
            </m:ctrlPr>
          </m:den>
        </m:f>
      </m:oMath>
      <w:r>
        <w:rPr>
          <w:rFonts w:hint="eastAsia"/>
          <w:color w:val="FF0000"/>
          <w:sz w:val="32"/>
          <w:szCs w:val="28"/>
        </w:rPr>
        <w:t>；</w:t>
      </w:r>
    </w:p>
    <w:p/>
    <w:p>
      <w:pPr>
        <w:rPr>
          <w:rFonts w:hint="eastAsia" w:eastAsia="宋体"/>
          <w:lang w:val="en-US" w:eastAsia="zh-CN"/>
        </w:rPr>
      </w:pPr>
      <w:r>
        <w:rPr>
          <w:rFonts w:hint="eastAsia"/>
          <w:lang w:val="en-US" w:eastAsia="zh-CN"/>
        </w:rPr>
        <w:t xml:space="preserve"> </w:t>
      </w:r>
    </w:p>
    <w:p>
      <w:r>
        <w:rPr>
          <w:rFonts w:hint="eastAsia"/>
        </w:rPr>
        <w:t xml:space="preserve">静电场的第一个场微分形式是（ </w:t>
      </w:r>
      <w:r>
        <w:t xml:space="preserve"> </w:t>
      </w:r>
      <w:r>
        <w:rPr>
          <w:rFonts w:hint="eastAsia"/>
          <w:lang w:val="en-US" w:eastAsia="zh-CN"/>
        </w:rPr>
        <w:t xml:space="preserve">    </w:t>
      </w:r>
      <w:r>
        <w:t xml:space="preserve"> </w:t>
      </w:r>
      <w:r>
        <w:rPr>
          <w:rFonts w:hint="eastAsia"/>
        </w:rPr>
        <w:t>）。</w:t>
      </w:r>
    </w:p>
    <w:p>
      <w:r>
        <w:rPr>
          <w:rFonts w:hint="eastAsia"/>
          <w:color w:val="FF0000"/>
        </w:rPr>
        <w:t>A、</w:t>
      </w:r>
      <m:oMath>
        <m:r>
          <m:rPr/>
          <w:rPr>
            <w:rFonts w:hint="default" w:ascii="Cambria Math" w:hAnsi="Cambria Math" w:cs="等线"/>
            <w:color w:val="FF0000"/>
          </w:rPr>
          <m:t>rot</m:t>
        </m:r>
        <m:acc>
          <m:accPr>
            <m:chr m:val="⃗"/>
            <m:ctrlPr>
              <w:rPr>
                <w:rFonts w:hint="default" w:ascii="Cambria Math" w:hAnsi="Cambria Math" w:cs="等线"/>
                <w:i/>
                <w:color w:val="FF0000"/>
              </w:rPr>
            </m:ctrlPr>
          </m:accPr>
          <m:e>
            <m:r>
              <m:rPr/>
              <w:rPr>
                <w:rFonts w:hint="default" w:ascii="Cambria Math" w:hAnsi="Cambria Math" w:cs="等线"/>
                <w:color w:val="FF0000"/>
              </w:rPr>
              <m:t>E</m:t>
            </m:r>
            <m:ctrlPr>
              <w:rPr>
                <w:rFonts w:hint="default" w:ascii="Cambria Math" w:hAnsi="Cambria Math" w:cs="等线"/>
                <w:i/>
                <w:color w:val="FF0000"/>
              </w:rPr>
            </m:ctrlPr>
          </m:e>
        </m:acc>
        <m:r>
          <m:rPr/>
          <w:rPr>
            <w:rFonts w:hint="default" w:ascii="Cambria Math" w:hAnsi="Cambria Math" w:cs="等线"/>
            <w:color w:val="FF0000"/>
          </w:rPr>
          <m:t>=0</m:t>
        </m:r>
      </m:oMath>
      <w:r>
        <w:rPr>
          <w:rFonts w:hint="eastAsia"/>
          <w:color w:val="FF0000"/>
        </w:rPr>
        <w:t>；</w:t>
      </w:r>
      <w:r>
        <w:rPr>
          <w:color w:val="FF0000"/>
        </w:rPr>
        <w:t xml:space="preserve">    </w:t>
      </w:r>
      <w:r>
        <w:t>B</w:t>
      </w:r>
      <w:r>
        <w:rPr>
          <w:rFonts w:hint="eastAsia"/>
        </w:rPr>
        <w:t>、</w:t>
      </w:r>
      <m:oMath>
        <m:acc>
          <m:accPr>
            <m:chr m:val="⃗"/>
            <m:ctrlPr>
              <w:rPr>
                <w:rFonts w:hint="default" w:ascii="Cambria Math" w:hAnsi="Cambria Math" w:cs="等线"/>
                <w:i/>
              </w:rPr>
            </m:ctrlPr>
          </m:accPr>
          <m:e>
            <m:r>
              <m:rPr/>
              <w:rPr>
                <w:rFonts w:hint="default" w:ascii="Cambria Math" w:hAnsi="Cambria Math" w:cs="等线"/>
              </w:rPr>
              <m:t>E</m:t>
            </m:r>
            <m:ctrlPr>
              <w:rPr>
                <w:rFonts w:hint="default" w:ascii="Cambria Math" w:hAnsi="Cambria Math" w:cs="等线"/>
                <w:i/>
              </w:rPr>
            </m:ctrlPr>
          </m:e>
        </m:acc>
        <m:r>
          <m:rPr/>
          <w:rPr>
            <w:rFonts w:hint="eastAsia" w:ascii="Cambria Math" w:hAnsi="Cambria Math" w:cs="等线"/>
          </w:rPr>
          <m:t>=</m:t>
        </m:r>
        <m:r>
          <m:rPr/>
          <w:rPr>
            <w:rFonts w:hint="default" w:ascii="Cambria Math" w:hAnsi="Cambria Math" w:cs="等线"/>
          </w:rPr>
          <m:t>−</m:t>
        </m:r>
        <m:r>
          <m:rPr>
            <m:sty m:val="p"/>
          </m:rPr>
          <w:rPr>
            <w:rFonts w:hint="default" w:ascii="Cambria Math" w:hAnsi="Cambria Math" w:cs="等线"/>
          </w:rPr>
          <m:t>∇</m:t>
        </m:r>
        <m:r>
          <m:rPr/>
          <w:rPr>
            <w:rFonts w:hint="default" w:ascii="Cambria Math" w:hAnsi="Cambria Math" w:cs="等线"/>
          </w:rPr>
          <m:t>φ</m:t>
        </m:r>
      </m:oMath>
      <w:r>
        <w:rPr>
          <w:rFonts w:hint="eastAsia"/>
        </w:rPr>
        <w:t>；</w:t>
      </w:r>
      <w:r>
        <w:t xml:space="preserve">    </w:t>
      </w:r>
      <w:r>
        <w:rPr>
          <w:rFonts w:hint="eastAsia"/>
        </w:rPr>
        <w:t>C、</w:t>
      </w:r>
      <m:oMath>
        <m:r>
          <m:rPr/>
          <w:rPr>
            <w:rFonts w:hint="default" w:ascii="Cambria Math" w:hAnsi="Cambria Math" w:cs="等线"/>
          </w:rPr>
          <m:t>div</m:t>
        </m:r>
        <m:sSub>
          <m:sSubPr>
            <m:ctrlPr>
              <w:rPr>
                <w:rFonts w:hint="default" w:ascii="Cambria Math" w:hAnsi="Cambria Math" w:cs="等线"/>
                <w:i/>
              </w:rPr>
            </m:ctrlPr>
          </m:sSubPr>
          <m:e>
            <m:r>
              <m:rPr/>
              <w:rPr>
                <w:rFonts w:hint="default" w:ascii="Cambria Math" w:hAnsi="Cambria Math" w:cs="等线"/>
              </w:rPr>
              <m:t>E</m:t>
            </m:r>
            <m:ctrlPr>
              <w:rPr>
                <w:rFonts w:hint="default" w:ascii="Cambria Math" w:hAnsi="Cambria Math" w:cs="等线"/>
                <w:i/>
              </w:rPr>
            </m:ctrlPr>
          </m:e>
          <m:sub>
            <m:r>
              <m:rPr/>
              <w:rPr>
                <w:rFonts w:hint="default" w:ascii="Cambria Math" w:hAnsi="Cambria Math" w:cs="等线"/>
              </w:rPr>
              <m:t>m</m:t>
            </m:r>
            <m:ctrlPr>
              <w:rPr>
                <w:rFonts w:hint="default" w:ascii="Cambria Math" w:hAnsi="Cambria Math" w:cs="等线"/>
                <w:i/>
              </w:rPr>
            </m:ctrlPr>
          </m:sub>
        </m:sSub>
        <m:r>
          <m:rPr/>
          <w:rPr>
            <w:rFonts w:hint="eastAsia" w:ascii="Cambria Math" w:hAnsi="Cambria Math" w:cs="等线"/>
          </w:rPr>
          <m:t>=</m:t>
        </m:r>
        <m:r>
          <m:rPr/>
          <w:rPr>
            <w:rFonts w:hint="default" w:ascii="Cambria Math" w:hAnsi="Cambria Math" w:cs="等线"/>
          </w:rPr>
          <m:t>0</m:t>
        </m:r>
      </m:oMath>
      <w:r>
        <w:rPr>
          <w:rFonts w:hint="eastAsia"/>
        </w:rPr>
        <w:t>；</w:t>
      </w:r>
      <w:r>
        <w:t xml:space="preserve">    D</w:t>
      </w:r>
      <w:r>
        <w:rPr>
          <w:rFonts w:hint="eastAsia"/>
        </w:rPr>
        <w:t>、</w:t>
      </w:r>
      <m:oMath>
        <m:r>
          <m:rPr/>
          <w:rPr>
            <w:rFonts w:hint="default" w:ascii="Cambria Math" w:hAnsi="Cambria Math" w:cs="等线"/>
          </w:rPr>
          <m:t>d</m:t>
        </m:r>
        <m:sSub>
          <m:sSubPr>
            <m:ctrlPr>
              <w:rPr>
                <w:rFonts w:hint="default" w:ascii="Cambria Math" w:hAnsi="Cambria Math" w:cs="等线"/>
                <w:i/>
              </w:rPr>
            </m:ctrlPr>
          </m:sSubPr>
          <m:e>
            <m:r>
              <m:rPr/>
              <w:rPr>
                <w:rFonts w:hint="default" w:ascii="Cambria Math" w:hAnsi="Cambria Math" w:cs="等线"/>
              </w:rPr>
              <m:t>N</m:t>
            </m:r>
            <m:ctrlPr>
              <w:rPr>
                <w:rFonts w:hint="default" w:ascii="Cambria Math" w:hAnsi="Cambria Math" w:cs="等线"/>
                <w:i/>
              </w:rPr>
            </m:ctrlPr>
          </m:e>
          <m:sub>
            <m:r>
              <m:rPr/>
              <w:rPr>
                <w:rFonts w:hint="default" w:ascii="Cambria Math" w:hAnsi="Cambria Math" w:cs="等线"/>
              </w:rPr>
              <m:t>v</m:t>
            </m:r>
            <m:ctrlPr>
              <w:rPr>
                <w:rFonts w:hint="default" w:ascii="Cambria Math" w:hAnsi="Cambria Math" w:cs="等线"/>
                <w:i/>
              </w:rPr>
            </m:ctrlPr>
          </m:sub>
        </m:sSub>
        <m:r>
          <m:rPr/>
          <w:rPr>
            <w:rFonts w:hint="default" w:ascii="Cambria Math" w:hAnsi="Cambria Math" w:cs="等线"/>
          </w:rPr>
          <m:t>=vd</m:t>
        </m:r>
        <m:sSub>
          <m:sSubPr>
            <m:ctrlPr>
              <w:rPr>
                <w:rFonts w:hint="default" w:ascii="Cambria Math" w:hAnsi="Cambria Math" w:cs="等线"/>
                <w:i/>
              </w:rPr>
            </m:ctrlPr>
          </m:sSubPr>
          <m:e>
            <m:r>
              <m:rPr/>
              <w:rPr>
                <w:rFonts w:hint="default" w:ascii="Cambria Math" w:hAnsi="Cambria Math" w:cs="等线"/>
              </w:rPr>
              <m:t>S</m:t>
            </m:r>
            <m:ctrlPr>
              <w:rPr>
                <w:rFonts w:hint="default" w:ascii="Cambria Math" w:hAnsi="Cambria Math" w:cs="等线"/>
                <w:i/>
              </w:rPr>
            </m:ctrlPr>
          </m:e>
          <m:sub>
            <m:r>
              <m:rPr/>
              <w:rPr>
                <w:rFonts w:hint="default" w:ascii="Cambria Math" w:hAnsi="Cambria Math" w:cs="等线"/>
              </w:rPr>
              <m:t>n</m:t>
            </m:r>
            <m:ctrlPr>
              <w:rPr>
                <w:rFonts w:hint="default" w:ascii="Cambria Math" w:hAnsi="Cambria Math" w:cs="等线"/>
                <w:i/>
              </w:rPr>
            </m:ctrlPr>
          </m:sub>
        </m:sSub>
      </m:oMath>
      <w:r>
        <w:rPr>
          <w:rFonts w:hint="eastAsia"/>
        </w:rPr>
        <w:t>。</w:t>
      </w:r>
    </w:p>
    <w:p/>
    <w:p/>
    <w:p>
      <w:r>
        <w:rPr>
          <w:rFonts w:hint="eastAsia"/>
        </w:rPr>
        <w:t xml:space="preserve">下列关于导体特点的说法，错误的是（ </w:t>
      </w:r>
      <w:r>
        <w:rPr>
          <w:rFonts w:hint="eastAsia"/>
          <w:lang w:val="en-US" w:eastAsia="zh-CN"/>
        </w:rPr>
        <w:t xml:space="preserve">    </w:t>
      </w:r>
      <w:r>
        <w:t xml:space="preserve">  </w:t>
      </w:r>
      <w:r>
        <w:rPr>
          <w:rFonts w:hint="eastAsia"/>
        </w:rPr>
        <w:t>）。</w:t>
      </w:r>
    </w:p>
    <w:p>
      <w:pPr>
        <w:rPr>
          <w:iCs/>
        </w:rPr>
      </w:pPr>
      <w:r>
        <w:rPr>
          <w:rFonts w:hint="eastAsia"/>
          <w:color w:val="C00000"/>
        </w:rPr>
        <w:t>A、</w:t>
      </w:r>
      <w:r>
        <w:rPr>
          <w:rFonts w:hint="eastAsia"/>
          <w:color w:val="C00000"/>
          <w:lang w:eastAsia="zh-CN"/>
        </w:rPr>
        <w:t>带电</w:t>
      </w:r>
      <w:r>
        <w:rPr>
          <w:rFonts w:hint="eastAsia"/>
          <w:iCs/>
          <w:color w:val="C00000"/>
        </w:rPr>
        <w:t>导体所带的电荷都分布于导体的表面上</w:t>
      </w:r>
      <w:r>
        <w:rPr>
          <w:rFonts w:hint="eastAsia"/>
          <w:iCs/>
        </w:rPr>
        <w:t>；</w:t>
      </w:r>
    </w:p>
    <w:p>
      <w:pPr>
        <w:rPr>
          <w:iCs/>
        </w:rPr>
      </w:pPr>
      <w:r>
        <w:t>B</w:t>
      </w:r>
      <w:r>
        <w:rPr>
          <w:rFonts w:hint="eastAsia"/>
        </w:rPr>
        <w:t>、导体内有电场一定导致电荷流动；</w:t>
      </w:r>
    </w:p>
    <w:p>
      <w:pPr>
        <w:rPr>
          <w:iCs/>
          <w:color w:val="000000"/>
        </w:rPr>
      </w:pPr>
      <w:r>
        <w:rPr>
          <w:rFonts w:hint="eastAsia"/>
          <w:color w:val="000000"/>
        </w:rPr>
        <w:t>C、</w:t>
      </w:r>
      <w:r>
        <w:rPr>
          <w:rFonts w:hint="eastAsia"/>
          <w:color w:val="000000"/>
          <w:lang w:eastAsia="zh-CN"/>
        </w:rPr>
        <w:t>孤立</w:t>
      </w:r>
      <w:r>
        <w:rPr>
          <w:rFonts w:hint="eastAsia"/>
          <w:iCs/>
          <w:color w:val="000000"/>
        </w:rPr>
        <w:t>导体在尖端处的面电荷密度最大，由于尖端处电荷过多，会引起尖端放电；</w:t>
      </w:r>
    </w:p>
    <w:p>
      <w:pPr>
        <w:rPr>
          <w:iCs/>
        </w:rPr>
      </w:pPr>
      <w:r>
        <w:t>D</w:t>
      </w:r>
      <w:r>
        <w:rPr>
          <w:rFonts w:hint="eastAsia"/>
        </w:rPr>
        <w:t>、</w:t>
      </w:r>
      <w:r>
        <w:rPr>
          <w:rFonts w:hint="eastAsia"/>
          <w:iCs/>
        </w:rPr>
        <w:t>孤立导体处于静电平衡时，它的表面各处的面电荷密度与表面各处的曲率有关，曲率越大的地方，面电荷的密度越大。</w:t>
      </w:r>
    </w:p>
    <w:p>
      <w:pPr>
        <w:rPr>
          <w:iCs/>
        </w:rPr>
      </w:pPr>
    </w:p>
    <w:p>
      <w:pPr>
        <w:rPr>
          <w:rFonts w:hint="eastAsia" w:eastAsia="宋体"/>
          <w:iCs/>
          <w:lang w:val="en-US" w:eastAsia="zh-CN"/>
        </w:rPr>
      </w:pPr>
      <w:r>
        <w:rPr>
          <w:rFonts w:hint="eastAsia"/>
          <w:iCs/>
          <w:lang w:val="en-US" w:eastAsia="zh-CN"/>
        </w:rPr>
        <w:t xml:space="preserve"> </w:t>
      </w:r>
    </w:p>
    <w:p>
      <w:r>
        <w:rPr>
          <w:rFonts w:hint="eastAsia"/>
        </w:rPr>
        <w:t xml:space="preserve">下列说法中，正确的是（ </w:t>
      </w:r>
      <w:r>
        <w:t xml:space="preserve"> </w:t>
      </w:r>
      <w:r>
        <w:rPr>
          <w:rFonts w:hint="eastAsia"/>
          <w:lang w:val="en-US" w:eastAsia="zh-CN"/>
        </w:rPr>
        <w:t xml:space="preserve">    </w:t>
      </w:r>
      <w:r>
        <w:t xml:space="preserve"> </w:t>
      </w:r>
      <w:r>
        <w:rPr>
          <w:rFonts w:hint="eastAsia"/>
        </w:rPr>
        <w:t>）。</w:t>
      </w:r>
    </w:p>
    <w:p>
      <w:r>
        <w:rPr>
          <w:rFonts w:hint="eastAsia"/>
        </w:rPr>
        <w:t>A、电容器的电容决定于导体的大小和位置，与导体的几何形状无关；</w:t>
      </w:r>
    </w:p>
    <w:p>
      <w:r>
        <w:t>B</w:t>
      </w:r>
      <w:r>
        <w:rPr>
          <w:rFonts w:hint="eastAsia"/>
        </w:rPr>
        <w:t>、高斯定理描述的是用电通量表示电场与点电荷的关系，即是封闭面内部的电通量与封闭面所包围的电荷的关系；</w:t>
      </w:r>
    </w:p>
    <w:p>
      <w:pPr>
        <w:rPr>
          <w:color w:val="FF0000"/>
        </w:rPr>
      </w:pPr>
      <w:r>
        <w:rPr>
          <w:rFonts w:hint="eastAsia"/>
          <w:color w:val="FF0000"/>
        </w:rPr>
        <w:t>C、电通量就是指通过</w:t>
      </w:r>
      <w:r>
        <w:rPr>
          <w:rFonts w:hint="eastAsia"/>
          <w:color w:val="FF0000"/>
          <w:lang w:eastAsia="zh-CN"/>
        </w:rPr>
        <w:t>电场中</w:t>
      </w:r>
      <w:r>
        <w:rPr>
          <w:rFonts w:hint="eastAsia"/>
          <w:color w:val="FF0000"/>
        </w:rPr>
        <w:t>任</w:t>
      </w:r>
      <w:r>
        <w:rPr>
          <w:rFonts w:hint="eastAsia"/>
          <w:color w:val="FF0000"/>
          <w:lang w:eastAsia="zh-CN"/>
        </w:rPr>
        <w:t>意</w:t>
      </w:r>
      <w:r>
        <w:rPr>
          <w:rFonts w:hint="eastAsia"/>
          <w:color w:val="FF0000"/>
        </w:rPr>
        <w:t>面的电力线的数目；</w:t>
      </w:r>
    </w:p>
    <w:p>
      <w:r>
        <w:t>D</w:t>
      </w:r>
      <w:r>
        <w:rPr>
          <w:rFonts w:hint="eastAsia"/>
        </w:rPr>
        <w:t>、大气分子、气溶胶粒子和云中的粒子之中，</w:t>
      </w:r>
      <w:r>
        <w:rPr>
          <w:rFonts w:hint="eastAsia"/>
          <w:lang w:eastAsia="zh-CN"/>
        </w:rPr>
        <w:t>其</w:t>
      </w:r>
      <w:r>
        <w:rPr>
          <w:rFonts w:hint="eastAsia"/>
        </w:rPr>
        <w:t>电子</w:t>
      </w:r>
      <w:r>
        <w:rPr>
          <w:rFonts w:hint="eastAsia"/>
          <w:lang w:eastAsia="zh-CN"/>
        </w:rPr>
        <w:t>均</w:t>
      </w:r>
      <w:r>
        <w:rPr>
          <w:rFonts w:hint="eastAsia"/>
        </w:rPr>
        <w:t>不能自由运动，因此不属于电介质。</w:t>
      </w:r>
    </w:p>
    <w:p/>
    <w:p/>
    <w:p>
      <w:r>
        <w:rPr>
          <w:rFonts w:hint="eastAsia"/>
        </w:rPr>
        <w:t xml:space="preserve">下列选项中，不属于电流单位的是（ </w:t>
      </w:r>
      <w:r>
        <w:rPr>
          <w:rFonts w:hint="eastAsia"/>
          <w:lang w:val="en-US" w:eastAsia="zh-CN"/>
        </w:rPr>
        <w:t xml:space="preserve">    </w:t>
      </w:r>
      <w:r>
        <w:t xml:space="preserve">  </w:t>
      </w:r>
      <w:r>
        <w:rPr>
          <w:rFonts w:hint="eastAsia"/>
        </w:rPr>
        <w:t>）。</w:t>
      </w:r>
    </w:p>
    <w:p>
      <w:pPr>
        <w:rPr>
          <w:iCs/>
        </w:rPr>
      </w:pPr>
      <w:r>
        <w:rPr>
          <w:rFonts w:hint="eastAsia"/>
        </w:rPr>
        <w:t>A、</w:t>
      </w:r>
      <m:oMath>
        <m:r>
          <m:rPr>
            <m:sty m:val="p"/>
          </m:rPr>
          <w:rPr>
            <w:rFonts w:hint="default" w:ascii="Cambria Math" w:hAnsi="Cambria Math"/>
          </w:rPr>
          <m:t>A</m:t>
        </m:r>
      </m:oMath>
      <w:r>
        <w:rPr>
          <w:rFonts w:hint="eastAsia"/>
        </w:rPr>
        <w:t>(安培</w:t>
      </w:r>
      <w:r>
        <w:t>)</w:t>
      </w:r>
      <w:r>
        <w:rPr>
          <w:rFonts w:hint="eastAsia"/>
        </w:rPr>
        <w:t>；</w:t>
      </w:r>
      <w:r>
        <w:t xml:space="preserve">  </w:t>
      </w:r>
      <w:r>
        <w:rPr>
          <w:color w:val="FF0000"/>
        </w:rPr>
        <w:t>B</w:t>
      </w:r>
      <w:r>
        <w:rPr>
          <w:rFonts w:hint="eastAsia"/>
          <w:color w:val="FF0000"/>
        </w:rPr>
        <w:t>、</w:t>
      </w:r>
      <m:oMath>
        <m:r>
          <m:rPr>
            <m:sty m:val="p"/>
          </m:rPr>
          <w:rPr>
            <w:rFonts w:hint="default" w:ascii="Cambria Math" w:hAnsi="Cambria Math"/>
            <w:color w:val="FF0000"/>
          </w:rPr>
          <m:t>A/</m:t>
        </m:r>
        <m:sSup>
          <m:sSupPr>
            <m:ctrlPr>
              <w:rPr>
                <w:rFonts w:hint="default" w:ascii="Cambria Math" w:hAnsi="Cambria Math"/>
                <w:iCs/>
                <w:color w:val="FF0000"/>
              </w:rPr>
            </m:ctrlPr>
          </m:sSupPr>
          <m:e>
            <m:r>
              <m:rPr/>
              <w:rPr>
                <w:rFonts w:hint="eastAsia" w:ascii="Cambria Math" w:hAnsi="Cambria Math"/>
                <w:color w:val="FF0000"/>
              </w:rPr>
              <m:t>m</m:t>
            </m:r>
            <m:ctrlPr>
              <w:rPr>
                <w:rFonts w:hint="default" w:ascii="Cambria Math" w:hAnsi="Cambria Math"/>
                <w:iCs/>
                <w:color w:val="FF0000"/>
              </w:rPr>
            </m:ctrlPr>
          </m:e>
          <m:sup>
            <m:r>
              <m:rPr/>
              <w:rPr>
                <w:rFonts w:hint="default" w:ascii="Cambria Math" w:hAnsi="Cambria Math"/>
                <w:color w:val="FF0000"/>
              </w:rPr>
              <m:t>2</m:t>
            </m:r>
            <m:ctrlPr>
              <w:rPr>
                <w:rFonts w:hint="default" w:ascii="Cambria Math" w:hAnsi="Cambria Math"/>
                <w:iCs/>
                <w:color w:val="FF0000"/>
              </w:rPr>
            </m:ctrlPr>
          </m:sup>
        </m:sSup>
        <m:r>
          <m:rPr>
            <m:sty m:val="p"/>
          </m:rPr>
          <w:rPr>
            <w:rFonts w:hint="eastAsia" w:ascii="Cambria Math" w:hAnsi="Cambria Math"/>
            <w:color w:val="FF0000"/>
          </w:rPr>
          <m:t>（安培</m:t>
        </m:r>
        <m:r>
          <m:rPr>
            <m:sty m:val="p"/>
          </m:rPr>
          <w:rPr>
            <w:rFonts w:hint="default" w:ascii="Cambria Math" w:hAnsi="Cambria Math"/>
            <w:color w:val="FF0000"/>
          </w:rPr>
          <m:t>/</m:t>
        </m:r>
        <m:sSup>
          <m:sSupPr>
            <m:ctrlPr>
              <w:rPr>
                <w:rFonts w:hint="default" w:ascii="Cambria Math" w:hAnsi="Cambria Math"/>
                <w:color w:val="FF0000"/>
              </w:rPr>
            </m:ctrlPr>
          </m:sSupPr>
          <m:e>
            <m:r>
              <m:rPr>
                <m:sty m:val="p"/>
              </m:rPr>
              <w:rPr>
                <w:rFonts w:hint="eastAsia" w:ascii="Cambria Math" w:hAnsi="Cambria Math"/>
                <w:color w:val="FF0000"/>
              </w:rPr>
              <m:t>米</m:t>
            </m:r>
            <m:ctrlPr>
              <w:rPr>
                <w:rFonts w:hint="default" w:ascii="Cambria Math" w:hAnsi="Cambria Math"/>
                <w:color w:val="FF0000"/>
              </w:rPr>
            </m:ctrlPr>
          </m:e>
          <m:sup>
            <m:r>
              <m:rPr/>
              <w:rPr>
                <w:rFonts w:hint="default" w:ascii="Cambria Math" w:hAnsi="Cambria Math"/>
                <w:color w:val="FF0000"/>
              </w:rPr>
              <m:t>2</m:t>
            </m:r>
            <m:ctrlPr>
              <w:rPr>
                <w:rFonts w:hint="default" w:ascii="Cambria Math" w:hAnsi="Cambria Math"/>
                <w:color w:val="FF0000"/>
              </w:rPr>
            </m:ctrlPr>
          </m:sup>
        </m:sSup>
        <m:r>
          <m:rPr>
            <m:sty m:val="p"/>
          </m:rPr>
          <w:rPr>
            <w:rFonts w:hint="eastAsia" w:ascii="Cambria Math" w:hAnsi="Cambria Math"/>
            <w:color w:val="FF0000"/>
          </w:rPr>
          <m:t>）</m:t>
        </m:r>
      </m:oMath>
      <w:r>
        <w:rPr>
          <w:rFonts w:hint="eastAsia"/>
          <w:color w:val="FF0000"/>
        </w:rPr>
        <w:t>；</w:t>
      </w:r>
      <w:r>
        <w:t xml:space="preserve">  </w:t>
      </w:r>
      <w:r>
        <w:rPr>
          <w:rFonts w:hint="eastAsia"/>
        </w:rPr>
        <w:t>C、</w:t>
      </w:r>
      <m:oMath>
        <m:r>
          <m:rPr>
            <m:sty m:val="p"/>
          </m:rPr>
          <w:rPr>
            <w:rFonts w:hint="default" w:ascii="Cambria Math" w:hAnsi="Cambria Math"/>
          </w:rPr>
          <m:t>cgse</m:t>
        </m:r>
      </m:oMath>
      <w:r>
        <w:rPr>
          <w:rFonts w:hint="eastAsia"/>
        </w:rPr>
        <w:t>；</w:t>
      </w:r>
      <w:r>
        <w:t xml:space="preserve">  D</w:t>
      </w:r>
      <w:r>
        <w:rPr>
          <w:rFonts w:hint="eastAsia"/>
        </w:rPr>
        <w:t>、</w:t>
      </w:r>
      <m:oMath>
        <m:r>
          <m:rPr>
            <m:sty m:val="p"/>
          </m:rPr>
          <w:rPr>
            <w:rFonts w:hint="default" w:ascii="Cambria Math" w:hAnsi="Cambria Math"/>
          </w:rPr>
          <m:t>C/</m:t>
        </m:r>
        <m:r>
          <m:rPr>
            <m:sty m:val="p"/>
          </m:rPr>
          <w:rPr>
            <w:rFonts w:hint="eastAsia" w:ascii="Cambria Math" w:hAnsi="Cambria Math"/>
          </w:rPr>
          <m:t>s（库仑</m:t>
        </m:r>
        <m:r>
          <m:rPr>
            <m:sty m:val="p"/>
          </m:rPr>
          <w:rPr>
            <w:rFonts w:hint="default" w:ascii="Cambria Math" w:hAnsi="Cambria Math"/>
          </w:rPr>
          <m:t>/</m:t>
        </m:r>
        <m:r>
          <m:rPr>
            <m:sty m:val="p"/>
          </m:rPr>
          <w:rPr>
            <w:rFonts w:hint="eastAsia" w:ascii="Cambria Math" w:hAnsi="Cambria Math"/>
          </w:rPr>
          <m:t>秒）</m:t>
        </m:r>
      </m:oMath>
      <w:r>
        <w:rPr>
          <w:rFonts w:hint="eastAsia"/>
        </w:rPr>
        <w:t>。</w:t>
      </w:r>
    </w:p>
    <w:p>
      <w:pPr>
        <w:rPr>
          <w:i/>
          <w:iCs/>
        </w:rPr>
      </w:pPr>
    </w:p>
    <w:p/>
    <w:p/>
    <w:p>
      <w:r>
        <w:rPr>
          <w:rFonts w:hint="eastAsia"/>
        </w:rPr>
        <w:t xml:space="preserve">下列对于电极化强度和极化电荷密度的说法中，错误的是（ </w:t>
      </w:r>
      <w:r>
        <w:t xml:space="preserve"> </w:t>
      </w:r>
      <w:r>
        <w:rPr>
          <w:rFonts w:hint="eastAsia"/>
          <w:lang w:val="en-US" w:eastAsia="zh-CN"/>
        </w:rPr>
        <w:t xml:space="preserve">    </w:t>
      </w:r>
      <w:r>
        <w:t xml:space="preserve"> </w:t>
      </w:r>
      <w:r>
        <w:rPr>
          <w:rFonts w:hint="eastAsia"/>
        </w:rPr>
        <w:t>）。</w:t>
      </w:r>
    </w:p>
    <w:p>
      <w:pPr>
        <w:rPr>
          <w:iCs/>
        </w:rPr>
      </w:pPr>
      <w:r>
        <w:rPr>
          <w:rFonts w:hint="eastAsia"/>
        </w:rPr>
        <w:t>A、电极化强度是用来描述电介质的极化状态的；</w:t>
      </w:r>
    </w:p>
    <w:p>
      <w:pPr>
        <w:rPr>
          <w:color w:val="FF0000"/>
        </w:rPr>
      </w:pPr>
      <w:r>
        <w:rPr>
          <w:color w:val="FF0000"/>
        </w:rPr>
        <w:t>B</w:t>
      </w:r>
      <w:r>
        <w:rPr>
          <w:rFonts w:hint="eastAsia"/>
          <w:color w:val="FF0000"/>
        </w:rPr>
        <w:t>、设在介质内以闭合面S划出某一体积</w:t>
      </w:r>
      <m:oMath>
        <m:r>
          <m:rPr/>
          <w:rPr>
            <w:rFonts w:hint="default" w:ascii="Cambria Math" w:hAnsi="Cambria Math"/>
            <w:color w:val="FF0000"/>
          </w:rPr>
          <m:t>τ</m:t>
        </m:r>
      </m:oMath>
      <w:r>
        <w:rPr>
          <w:rFonts w:hint="eastAsia"/>
          <w:color w:val="FF0000"/>
        </w:rPr>
        <w:t>，这体积远大于分子的距离，那么其电荷的代数和一定等于零；</w:t>
      </w:r>
    </w:p>
    <w:p>
      <w:pPr>
        <w:rPr>
          <w:iCs/>
        </w:rPr>
      </w:pPr>
      <w:r>
        <w:rPr>
          <w:rFonts w:hint="eastAsia"/>
        </w:rPr>
        <w:t>C、如果电介质内各点的</w:t>
      </w:r>
      <m:oMath>
        <m:acc>
          <m:accPr>
            <m:chr m:val="⃗"/>
            <m:ctrlPr>
              <w:rPr>
                <w:rFonts w:hint="default" w:ascii="Cambria Math" w:hAnsi="Cambria Math"/>
                <w:i/>
              </w:rPr>
            </m:ctrlPr>
          </m:accPr>
          <m:e>
            <m:r>
              <m:rPr/>
              <w:rPr>
                <w:rFonts w:hint="default" w:ascii="Cambria Math" w:hAnsi="Cambria Math"/>
              </w:rPr>
              <m:t>P</m:t>
            </m:r>
            <m:ctrlPr>
              <w:rPr>
                <w:rFonts w:hint="default" w:ascii="Cambria Math" w:hAnsi="Cambria Math"/>
                <w:i/>
              </w:rPr>
            </m:ctrlPr>
          </m:e>
        </m:acc>
      </m:oMath>
      <w:r>
        <w:rPr>
          <w:rFonts w:hint="eastAsia"/>
        </w:rPr>
        <w:t>已知，就可以计算极化了的介质本身激发的电势和电场强度；</w:t>
      </w:r>
    </w:p>
    <w:p>
      <w:pPr>
        <w:rPr>
          <w:iCs/>
        </w:rPr>
      </w:pPr>
      <w:r>
        <w:t>D</w:t>
      </w:r>
      <w:r>
        <w:rPr>
          <w:rFonts w:hint="eastAsia"/>
        </w:rPr>
        <w:t>、介质内极化体电荷密度决定于电极化强度的散度。</w:t>
      </w:r>
    </w:p>
    <w:p/>
    <w:p/>
    <w:p>
      <w:r>
        <w:rPr>
          <w:rFonts w:hint="eastAsia"/>
        </w:rPr>
        <w:t xml:space="preserve">下列公式中，错误的是（ </w:t>
      </w:r>
      <w:r>
        <w:t xml:space="preserve"> </w:t>
      </w:r>
      <w:r>
        <w:rPr>
          <w:rFonts w:hint="eastAsia"/>
          <w:lang w:val="en-US" w:eastAsia="zh-CN"/>
        </w:rPr>
        <w:t xml:space="preserve">     </w:t>
      </w:r>
      <w:r>
        <w:t xml:space="preserve"> </w:t>
      </w:r>
      <w:r>
        <w:rPr>
          <w:rFonts w:hint="eastAsia"/>
        </w:rPr>
        <w:t>）。</w:t>
      </w:r>
    </w:p>
    <w:p>
      <w:pPr>
        <w:rPr>
          <w:color w:val="FF0000"/>
        </w:rPr>
      </w:pPr>
      <w:r>
        <w:rPr>
          <w:rFonts w:hint="eastAsia"/>
          <w:color w:val="FF0000"/>
        </w:rPr>
        <w:t>A、库仑定理的矢量表示法：</w:t>
      </w:r>
      <m:oMath>
        <m:sSub>
          <m:sSubPr>
            <m:ctrlPr>
              <w:rPr>
                <w:rFonts w:hint="default" w:ascii="Cambria Math" w:hAnsi="Cambria Math"/>
                <w:i/>
                <w:color w:val="FF0000"/>
              </w:rPr>
            </m:ctrlPr>
          </m:sSubPr>
          <m:e>
            <m:acc>
              <m:accPr>
                <m:chr m:val="⃗"/>
                <m:ctrlPr>
                  <w:rPr>
                    <w:rFonts w:hint="default" w:ascii="Cambria Math" w:hAnsi="Cambria Math"/>
                    <w:i/>
                    <w:color w:val="FF0000"/>
                  </w:rPr>
                </m:ctrlPr>
              </m:accPr>
              <m:e>
                <m:r>
                  <m:rPr/>
                  <w:rPr>
                    <w:rFonts w:hint="default" w:ascii="Cambria Math" w:hAnsi="Cambria Math"/>
                    <w:color w:val="FF0000"/>
                  </w:rPr>
                  <m:t>F</m:t>
                </m:r>
                <m:ctrlPr>
                  <w:rPr>
                    <w:rFonts w:hint="default" w:ascii="Cambria Math" w:hAnsi="Cambria Math"/>
                    <w:i/>
                    <w:color w:val="FF0000"/>
                  </w:rPr>
                </m:ctrlPr>
              </m:e>
            </m:acc>
            <m:ctrlPr>
              <w:rPr>
                <w:rFonts w:hint="default" w:ascii="Cambria Math" w:hAnsi="Cambria Math"/>
                <w:i/>
                <w:color w:val="FF0000"/>
              </w:rPr>
            </m:ctrlPr>
          </m:e>
          <m:sub>
            <m:r>
              <m:rPr/>
              <w:rPr>
                <w:rFonts w:hint="default" w:ascii="Cambria Math" w:hAnsi="Cambria Math"/>
                <w:color w:val="FF0000"/>
              </w:rPr>
              <m:t>12</m:t>
            </m:r>
            <m:ctrlPr>
              <w:rPr>
                <w:rFonts w:hint="default" w:ascii="Cambria Math" w:hAnsi="Cambria Math"/>
                <w:i/>
                <w:color w:val="FF0000"/>
              </w:rPr>
            </m:ctrlPr>
          </m:sub>
        </m:sSub>
        <m:r>
          <m:rPr/>
          <w:rPr>
            <w:rFonts w:hint="eastAsia" w:ascii="Cambria Math" w:hAnsi="Cambria Math"/>
            <w:color w:val="FF0000"/>
          </w:rPr>
          <m:t>=</m:t>
        </m:r>
        <m:r>
          <m:rPr/>
          <w:rPr>
            <w:rFonts w:hint="default" w:ascii="Cambria Math" w:hAnsi="Cambria Math"/>
            <w:color w:val="FF0000"/>
          </w:rPr>
          <m:t>k</m:t>
        </m:r>
        <m:f>
          <m:fPr>
            <m:ctrlPr>
              <w:rPr>
                <w:rFonts w:hint="default" w:ascii="Cambria Math" w:hAnsi="Cambria Math"/>
                <w:i/>
                <w:color w:val="FF0000"/>
              </w:rPr>
            </m:ctrlPr>
          </m:fPr>
          <m:num>
            <m:sSub>
              <m:sSubPr>
                <m:ctrlPr>
                  <w:rPr>
                    <w:rFonts w:hint="default" w:ascii="Cambria Math" w:hAnsi="Cambria Math"/>
                    <w:i/>
                    <w:color w:val="FF0000"/>
                  </w:rPr>
                </m:ctrlPr>
              </m:sSubPr>
              <m:e>
                <m:r>
                  <m:rPr/>
                  <w:rPr>
                    <w:rFonts w:hint="default" w:ascii="Cambria Math" w:hAnsi="Cambria Math"/>
                    <w:color w:val="FF0000"/>
                  </w:rPr>
                  <m:t>q</m:t>
                </m:r>
                <m:ctrlPr>
                  <w:rPr>
                    <w:rFonts w:hint="default" w:ascii="Cambria Math" w:hAnsi="Cambria Math"/>
                    <w:i/>
                    <w:color w:val="FF0000"/>
                  </w:rPr>
                </m:ctrlPr>
              </m:e>
              <m:sub>
                <m:r>
                  <m:rPr/>
                  <w:rPr>
                    <w:rFonts w:hint="default" w:ascii="Cambria Math" w:hAnsi="Cambria Math"/>
                    <w:color w:val="FF0000"/>
                  </w:rPr>
                  <m:t>1</m:t>
                </m:r>
                <m:ctrlPr>
                  <w:rPr>
                    <w:rFonts w:hint="default" w:ascii="Cambria Math" w:hAnsi="Cambria Math"/>
                    <w:i/>
                    <w:color w:val="FF0000"/>
                  </w:rPr>
                </m:ctrlPr>
              </m:sub>
            </m:sSub>
            <m:sSub>
              <m:sSubPr>
                <m:ctrlPr>
                  <w:rPr>
                    <w:rFonts w:hint="default" w:ascii="Cambria Math" w:hAnsi="Cambria Math"/>
                    <w:i/>
                    <w:color w:val="FF0000"/>
                  </w:rPr>
                </m:ctrlPr>
              </m:sSubPr>
              <m:e>
                <m:r>
                  <m:rPr/>
                  <w:rPr>
                    <w:rFonts w:hint="default" w:ascii="Cambria Math" w:hAnsi="Cambria Math"/>
                    <w:color w:val="FF0000"/>
                  </w:rPr>
                  <m:t>q</m:t>
                </m:r>
                <m:ctrlPr>
                  <w:rPr>
                    <w:rFonts w:hint="default" w:ascii="Cambria Math" w:hAnsi="Cambria Math"/>
                    <w:i/>
                    <w:color w:val="FF0000"/>
                  </w:rPr>
                </m:ctrlPr>
              </m:e>
              <m:sub>
                <m:r>
                  <m:rPr/>
                  <w:rPr>
                    <w:rFonts w:hint="default" w:ascii="Cambria Math" w:hAnsi="Cambria Math"/>
                    <w:color w:val="FF0000"/>
                  </w:rPr>
                  <m:t>2</m:t>
                </m:r>
                <m:ctrlPr>
                  <w:rPr>
                    <w:rFonts w:hint="default" w:ascii="Cambria Math" w:hAnsi="Cambria Math"/>
                    <w:i/>
                    <w:color w:val="FF0000"/>
                  </w:rPr>
                </m:ctrlPr>
              </m:sub>
            </m:sSub>
            <m:ctrlPr>
              <w:rPr>
                <w:rFonts w:hint="default" w:ascii="Cambria Math" w:hAnsi="Cambria Math"/>
                <w:i/>
                <w:color w:val="FF0000"/>
              </w:rPr>
            </m:ctrlPr>
          </m:num>
          <m:den>
            <m:sSubSup>
              <m:sSubSupPr>
                <m:ctrlPr>
                  <w:rPr>
                    <w:rFonts w:hint="default" w:ascii="Cambria Math" w:hAnsi="Cambria Math"/>
                    <w:i/>
                    <w:color w:val="FF0000"/>
                  </w:rPr>
                </m:ctrlPr>
              </m:sSubSupPr>
              <m:e>
                <m:acc>
                  <m:accPr>
                    <m:chr m:val="⃗"/>
                    <m:ctrlPr>
                      <w:rPr>
                        <w:rFonts w:hint="default" w:ascii="Cambria Math" w:hAnsi="Cambria Math"/>
                        <w:i/>
                        <w:color w:val="FF0000"/>
                      </w:rPr>
                    </m:ctrlPr>
                  </m:accPr>
                  <m:e>
                    <m:r>
                      <m:rPr/>
                      <w:rPr>
                        <w:rFonts w:hint="default" w:ascii="Cambria Math" w:hAnsi="Cambria Math"/>
                        <w:color w:val="FF0000"/>
                      </w:rPr>
                      <m:t>r</m:t>
                    </m:r>
                    <m:ctrlPr>
                      <w:rPr>
                        <w:rFonts w:hint="default" w:ascii="Cambria Math" w:hAnsi="Cambria Math"/>
                        <w:i/>
                        <w:color w:val="FF0000"/>
                      </w:rPr>
                    </m:ctrlPr>
                  </m:e>
                </m:acc>
                <m:ctrlPr>
                  <w:rPr>
                    <w:rFonts w:hint="default" w:ascii="Cambria Math" w:hAnsi="Cambria Math"/>
                    <w:i/>
                    <w:color w:val="FF0000"/>
                  </w:rPr>
                </m:ctrlPr>
              </m:e>
              <m:sub>
                <m:r>
                  <m:rPr/>
                  <w:rPr>
                    <w:rFonts w:hint="default" w:ascii="Cambria Math" w:hAnsi="Cambria Math"/>
                    <w:color w:val="FF0000"/>
                  </w:rPr>
                  <m:t>12</m:t>
                </m:r>
                <m:ctrlPr>
                  <w:rPr>
                    <w:rFonts w:hint="default" w:ascii="Cambria Math" w:hAnsi="Cambria Math"/>
                    <w:i/>
                    <w:color w:val="FF0000"/>
                  </w:rPr>
                </m:ctrlPr>
              </m:sub>
              <m:sup>
                <m:r>
                  <m:rPr/>
                  <w:rPr>
                    <w:rFonts w:hint="default" w:ascii="Cambria Math" w:hAnsi="Cambria Math"/>
                    <w:color w:val="FF0000"/>
                  </w:rPr>
                  <m:t>3</m:t>
                </m:r>
                <m:ctrlPr>
                  <w:rPr>
                    <w:rFonts w:hint="default" w:ascii="Cambria Math" w:hAnsi="Cambria Math"/>
                    <w:i/>
                    <w:color w:val="FF0000"/>
                  </w:rPr>
                </m:ctrlPr>
              </m:sup>
            </m:sSubSup>
            <m:ctrlPr>
              <w:rPr>
                <w:rFonts w:hint="default" w:ascii="Cambria Math" w:hAnsi="Cambria Math"/>
                <w:i/>
                <w:color w:val="FF0000"/>
              </w:rPr>
            </m:ctrlPr>
          </m:den>
        </m:f>
        <m:sSub>
          <m:sSubPr>
            <m:ctrlPr>
              <w:rPr>
                <w:rFonts w:hint="default" w:ascii="Cambria Math" w:hAnsi="Cambria Math"/>
                <w:i/>
                <w:color w:val="FF0000"/>
              </w:rPr>
            </m:ctrlPr>
          </m:sSubPr>
          <m:e>
            <m:acc>
              <m:accPr>
                <m:chr m:val="⃗"/>
                <m:ctrlPr>
                  <w:rPr>
                    <w:rFonts w:hint="default" w:ascii="Cambria Math" w:hAnsi="Cambria Math"/>
                    <w:i/>
                    <w:color w:val="FF0000"/>
                  </w:rPr>
                </m:ctrlPr>
              </m:accPr>
              <m:e>
                <m:r>
                  <m:rPr/>
                  <w:rPr>
                    <w:rFonts w:hint="default" w:ascii="Cambria Math" w:hAnsi="Cambria Math"/>
                    <w:color w:val="FF0000"/>
                  </w:rPr>
                  <m:t>r</m:t>
                </m:r>
                <m:ctrlPr>
                  <w:rPr>
                    <w:rFonts w:hint="default" w:ascii="Cambria Math" w:hAnsi="Cambria Math"/>
                    <w:i/>
                    <w:color w:val="FF0000"/>
                  </w:rPr>
                </m:ctrlPr>
              </m:e>
            </m:acc>
            <m:ctrlPr>
              <w:rPr>
                <w:rFonts w:hint="default" w:ascii="Cambria Math" w:hAnsi="Cambria Math"/>
                <w:i/>
                <w:color w:val="FF0000"/>
              </w:rPr>
            </m:ctrlPr>
          </m:e>
          <m:sub>
            <m:r>
              <m:rPr/>
              <w:rPr>
                <w:rFonts w:hint="default" w:ascii="Cambria Math" w:hAnsi="Cambria Math"/>
                <w:color w:val="FF0000"/>
              </w:rPr>
              <m:t>12</m:t>
            </m:r>
            <m:ctrlPr>
              <w:rPr>
                <w:rFonts w:hint="default" w:ascii="Cambria Math" w:hAnsi="Cambria Math"/>
                <w:i/>
                <w:color w:val="FF0000"/>
              </w:rPr>
            </m:ctrlPr>
          </m:sub>
        </m:sSub>
      </m:oMath>
      <w:r>
        <w:rPr>
          <w:rFonts w:hint="eastAsia"/>
          <w:color w:val="FF0000"/>
        </w:rPr>
        <w:t>；</w:t>
      </w:r>
      <w:r>
        <w:rPr>
          <w:rFonts w:hint="eastAsia"/>
          <w:i/>
          <w:iCs/>
        </w:rPr>
        <w:t>（正确：</w:t>
      </w:r>
      <m:oMath>
        <m:sSub>
          <m:sSubPr>
            <m:ctrlPr>
              <w:rPr>
                <w:rFonts w:hint="default" w:ascii="Cambria Math" w:hAnsi="Cambria Math"/>
                <w:i/>
                <w:iCs/>
              </w:rPr>
            </m:ctrlPr>
          </m:sSubPr>
          <m:e>
            <m:acc>
              <m:accPr>
                <m:chr m:val="⃗"/>
                <m:ctrlPr>
                  <w:rPr>
                    <w:rFonts w:hint="default" w:ascii="Cambria Math" w:hAnsi="Cambria Math"/>
                    <w:i/>
                    <w:iCs/>
                  </w:rPr>
                </m:ctrlPr>
              </m:accPr>
              <m:e>
                <m:r>
                  <m:rPr/>
                  <w:rPr>
                    <w:rFonts w:hint="default" w:ascii="Cambria Math" w:hAnsi="Cambria Math"/>
                  </w:rPr>
                  <m:t>F</m:t>
                </m:r>
                <m:ctrlPr>
                  <w:rPr>
                    <w:rFonts w:hint="default" w:ascii="Cambria Math" w:hAnsi="Cambria Math"/>
                    <w:i/>
                    <w:iCs/>
                  </w:rPr>
                </m:ctrlPr>
              </m:e>
            </m:acc>
            <m:ctrlPr>
              <w:rPr>
                <w:rFonts w:hint="default" w:ascii="Cambria Math" w:hAnsi="Cambria Math"/>
                <w:i/>
                <w:iCs/>
              </w:rPr>
            </m:ctrlPr>
          </m:e>
          <m:sub>
            <m:r>
              <m:rPr/>
              <w:rPr>
                <w:rFonts w:hint="default" w:ascii="Cambria Math" w:hAnsi="Cambria Math"/>
              </w:rPr>
              <m:t>12</m:t>
            </m:r>
            <m:ctrlPr>
              <w:rPr>
                <w:rFonts w:hint="default" w:ascii="Cambria Math" w:hAnsi="Cambria Math"/>
                <w:i/>
                <w:iCs/>
              </w:rPr>
            </m:ctrlPr>
          </m:sub>
        </m:sSub>
        <m:r>
          <m:rPr/>
          <w:rPr>
            <w:rFonts w:hint="eastAsia" w:ascii="Cambria Math" w:hAnsi="Cambria Math"/>
          </w:rPr>
          <m:t>=</m:t>
        </m:r>
        <m:r>
          <m:rPr/>
          <w:rPr>
            <w:rFonts w:hint="default" w:ascii="Cambria Math" w:hAnsi="Cambria Math"/>
          </w:rPr>
          <m:t>k</m:t>
        </m:r>
        <m:f>
          <m:fPr>
            <m:ctrlPr>
              <w:rPr>
                <w:rFonts w:hint="default" w:ascii="Cambria Math" w:hAnsi="Cambria Math"/>
                <w:i/>
                <w:iCs/>
              </w:rPr>
            </m:ctrlPr>
          </m:fPr>
          <m:num>
            <m:sSub>
              <m:sSubPr>
                <m:ctrlPr>
                  <w:rPr>
                    <w:rFonts w:hint="default" w:ascii="Cambria Math" w:hAnsi="Cambria Math"/>
                    <w:i/>
                    <w:iCs/>
                  </w:rPr>
                </m:ctrlPr>
              </m:sSubPr>
              <m:e>
                <m:r>
                  <m:rPr/>
                  <w:rPr>
                    <w:rFonts w:hint="default" w:ascii="Cambria Math" w:hAnsi="Cambria Math"/>
                  </w:rPr>
                  <m:t>q</m:t>
                </m:r>
                <m:ctrlPr>
                  <w:rPr>
                    <w:rFonts w:hint="default" w:ascii="Cambria Math" w:hAnsi="Cambria Math"/>
                    <w:i/>
                    <w:iCs/>
                  </w:rPr>
                </m:ctrlPr>
              </m:e>
              <m:sub>
                <m:r>
                  <m:rPr/>
                  <w:rPr>
                    <w:rFonts w:hint="default" w:ascii="Cambria Math" w:hAnsi="Cambria Math"/>
                  </w:rPr>
                  <m:t>1</m:t>
                </m:r>
                <m:ctrlPr>
                  <w:rPr>
                    <w:rFonts w:hint="default" w:ascii="Cambria Math" w:hAnsi="Cambria Math"/>
                    <w:i/>
                    <w:iCs/>
                  </w:rPr>
                </m:ctrlPr>
              </m:sub>
            </m:sSub>
            <m:sSub>
              <m:sSubPr>
                <m:ctrlPr>
                  <w:rPr>
                    <w:rFonts w:hint="default" w:ascii="Cambria Math" w:hAnsi="Cambria Math"/>
                    <w:i/>
                    <w:iCs/>
                  </w:rPr>
                </m:ctrlPr>
              </m:sSubPr>
              <m:e>
                <m:r>
                  <m:rPr/>
                  <w:rPr>
                    <w:rFonts w:hint="default" w:ascii="Cambria Math" w:hAnsi="Cambria Math"/>
                  </w:rPr>
                  <m:t>q</m:t>
                </m:r>
                <m:ctrlPr>
                  <w:rPr>
                    <w:rFonts w:hint="default" w:ascii="Cambria Math" w:hAnsi="Cambria Math"/>
                    <w:i/>
                    <w:iCs/>
                  </w:rPr>
                </m:ctrlPr>
              </m:e>
              <m:sub>
                <m:r>
                  <m:rPr/>
                  <w:rPr>
                    <w:rFonts w:hint="default" w:ascii="Cambria Math" w:hAnsi="Cambria Math"/>
                  </w:rPr>
                  <m:t>2</m:t>
                </m:r>
                <m:ctrlPr>
                  <w:rPr>
                    <w:rFonts w:hint="default" w:ascii="Cambria Math" w:hAnsi="Cambria Math"/>
                    <w:i/>
                    <w:iCs/>
                  </w:rPr>
                </m:ctrlPr>
              </m:sub>
            </m:sSub>
            <m:ctrlPr>
              <w:rPr>
                <w:rFonts w:hint="default" w:ascii="Cambria Math" w:hAnsi="Cambria Math"/>
                <w:i/>
                <w:iCs/>
              </w:rPr>
            </m:ctrlPr>
          </m:num>
          <m:den>
            <m:sSubSup>
              <m:sSubSupPr>
                <m:ctrlPr>
                  <w:rPr>
                    <w:rFonts w:hint="default" w:ascii="Cambria Math" w:hAnsi="Cambria Math"/>
                    <w:i/>
                    <w:iCs/>
                  </w:rPr>
                </m:ctrlPr>
              </m:sSubSupPr>
              <m:e>
                <m:r>
                  <m:rPr/>
                  <w:rPr>
                    <w:rFonts w:hint="default" w:ascii="Cambria Math" w:hAnsi="Cambria Math"/>
                  </w:rPr>
                  <m:t>r</m:t>
                </m:r>
                <m:ctrlPr>
                  <w:rPr>
                    <w:rFonts w:hint="default" w:ascii="Cambria Math" w:hAnsi="Cambria Math"/>
                    <w:i/>
                    <w:iCs/>
                  </w:rPr>
                </m:ctrlPr>
              </m:e>
              <m:sub>
                <m:r>
                  <m:rPr/>
                  <w:rPr>
                    <w:rFonts w:hint="default" w:ascii="Cambria Math" w:hAnsi="Cambria Math"/>
                  </w:rPr>
                  <m:t>12</m:t>
                </m:r>
                <m:ctrlPr>
                  <w:rPr>
                    <w:rFonts w:hint="default" w:ascii="Cambria Math" w:hAnsi="Cambria Math"/>
                    <w:i/>
                    <w:iCs/>
                  </w:rPr>
                </m:ctrlPr>
              </m:sub>
              <m:sup>
                <m:r>
                  <m:rPr/>
                  <w:rPr>
                    <w:rFonts w:hint="default" w:ascii="Cambria Math" w:hAnsi="Cambria Math"/>
                  </w:rPr>
                  <m:t>3</m:t>
                </m:r>
                <m:ctrlPr>
                  <w:rPr>
                    <w:rFonts w:hint="default" w:ascii="Cambria Math" w:hAnsi="Cambria Math"/>
                    <w:i/>
                    <w:iCs/>
                  </w:rPr>
                </m:ctrlPr>
              </m:sup>
            </m:sSubSup>
            <m:ctrlPr>
              <w:rPr>
                <w:rFonts w:hint="default" w:ascii="Cambria Math" w:hAnsi="Cambria Math"/>
                <w:i/>
                <w:iCs/>
              </w:rPr>
            </m:ctrlPr>
          </m:den>
        </m:f>
        <m:sSub>
          <m:sSubPr>
            <m:ctrlPr>
              <w:rPr>
                <w:rFonts w:hint="default" w:ascii="Cambria Math" w:hAnsi="Cambria Math"/>
                <w:i/>
                <w:iCs/>
              </w:rPr>
            </m:ctrlPr>
          </m:sSubPr>
          <m:e>
            <m:acc>
              <m:accPr>
                <m:chr m:val="⃗"/>
                <m:ctrlPr>
                  <w:rPr>
                    <w:rFonts w:hint="default" w:ascii="Cambria Math" w:hAnsi="Cambria Math"/>
                    <w:i/>
                    <w:iCs/>
                  </w:rPr>
                </m:ctrlPr>
              </m:accPr>
              <m:e>
                <m:r>
                  <m:rPr/>
                  <w:rPr>
                    <w:rFonts w:hint="default" w:ascii="Cambria Math" w:hAnsi="Cambria Math"/>
                  </w:rPr>
                  <m:t>r</m:t>
                </m:r>
                <m:ctrlPr>
                  <w:rPr>
                    <w:rFonts w:hint="default" w:ascii="Cambria Math" w:hAnsi="Cambria Math"/>
                    <w:i/>
                    <w:iCs/>
                  </w:rPr>
                </m:ctrlPr>
              </m:e>
            </m:acc>
            <m:ctrlPr>
              <w:rPr>
                <w:rFonts w:hint="default" w:ascii="Cambria Math" w:hAnsi="Cambria Math"/>
                <w:i/>
                <w:iCs/>
              </w:rPr>
            </m:ctrlPr>
          </m:e>
          <m:sub>
            <m:r>
              <m:rPr/>
              <w:rPr>
                <w:rFonts w:hint="default" w:ascii="Cambria Math" w:hAnsi="Cambria Math"/>
              </w:rPr>
              <m:t>12</m:t>
            </m:r>
            <m:ctrlPr>
              <w:rPr>
                <w:rFonts w:hint="default" w:ascii="Cambria Math" w:hAnsi="Cambria Math"/>
                <w:i/>
                <w:iCs/>
              </w:rPr>
            </m:ctrlPr>
          </m:sub>
        </m:sSub>
      </m:oMath>
      <w:r>
        <w:rPr>
          <w:rFonts w:hint="eastAsia"/>
          <w:i/>
          <w:iCs/>
        </w:rPr>
        <w:t>）</w:t>
      </w:r>
    </w:p>
    <w:p>
      <w:pPr>
        <w:rPr>
          <w:iCs/>
        </w:rPr>
      </w:pPr>
      <w:r>
        <w:t>B</w:t>
      </w:r>
      <w:r>
        <w:rPr>
          <w:rFonts w:hint="eastAsia"/>
        </w:rPr>
        <w:t>、电荷密度：</w:t>
      </w:r>
      <m:oMath>
        <m:r>
          <m:rPr/>
          <w:rPr>
            <w:rFonts w:hint="default" w:ascii="Cambria Math" w:hAnsi="Cambria Math"/>
          </w:rPr>
          <m:t>ρ</m:t>
        </m:r>
        <m:r>
          <m:rPr/>
          <w:rPr>
            <w:rFonts w:hint="eastAsia" w:ascii="Cambria Math" w:hAnsi="Cambria Math"/>
          </w:rPr>
          <m:t>=</m:t>
        </m:r>
        <m:func>
          <m:funcPr>
            <m:ctrlPr>
              <w:rPr>
                <w:rFonts w:hint="default" w:ascii="Cambria Math" w:hAnsi="Cambria Math"/>
                <w:i/>
              </w:rPr>
            </m:ctrlPr>
          </m:funcPr>
          <m:fName>
            <m:limLow>
              <m:limLowPr>
                <m:ctrlPr>
                  <w:rPr>
                    <w:rFonts w:hint="default" w:ascii="Cambria Math" w:hAnsi="Cambria Math"/>
                    <w:i/>
                  </w:rPr>
                </m:ctrlPr>
              </m:limLowPr>
              <m:e>
                <m:r>
                  <m:rPr>
                    <m:sty m:val="p"/>
                  </m:rPr>
                  <w:rPr>
                    <w:rFonts w:hint="default" w:ascii="Cambria Math" w:hAnsi="Cambria Math"/>
                  </w:rPr>
                  <m:t>lim</m:t>
                </m:r>
                <m:ctrlPr>
                  <w:rPr>
                    <w:rFonts w:hint="default" w:ascii="Cambria Math" w:hAnsi="Cambria Math"/>
                    <w:i/>
                  </w:rPr>
                </m:ctrlPr>
              </m:e>
              <m:lim>
                <m:r>
                  <m:rPr/>
                  <w:rPr>
                    <w:rFonts w:hint="default" w:ascii="Cambria Math" w:hAnsi="Cambria Math"/>
                  </w:rPr>
                  <m:t>∆τ→0</m:t>
                </m:r>
                <m:ctrlPr>
                  <w:rPr>
                    <w:rFonts w:hint="default" w:ascii="Cambria Math" w:hAnsi="Cambria Math"/>
                    <w:i/>
                  </w:rPr>
                </m:ctrlPr>
              </m:lim>
            </m:limLow>
            <m:ctrlPr>
              <w:rPr>
                <w:rFonts w:hint="default" w:ascii="Cambria Math" w:hAnsi="Cambria Math"/>
                <w:i/>
              </w:rPr>
            </m:ctrlPr>
          </m:fName>
          <m:e>
            <m:f>
              <m:fPr>
                <m:ctrlPr>
                  <w:rPr>
                    <w:rFonts w:hint="default" w:ascii="Cambria Math" w:hAnsi="Cambria Math"/>
                    <w:i/>
                  </w:rPr>
                </m:ctrlPr>
              </m:fPr>
              <m:num>
                <m:r>
                  <m:rPr/>
                  <w:rPr>
                    <w:rFonts w:hint="default" w:ascii="Cambria Math" w:hAnsi="Cambria Math"/>
                  </w:rPr>
                  <m:t>∆q</m:t>
                </m:r>
                <m:ctrlPr>
                  <w:rPr>
                    <w:rFonts w:hint="default" w:ascii="Cambria Math" w:hAnsi="Cambria Math"/>
                    <w:i/>
                  </w:rPr>
                </m:ctrlPr>
              </m:num>
              <m:den>
                <m:r>
                  <m:rPr/>
                  <w:rPr>
                    <w:rFonts w:hint="default" w:ascii="Cambria Math" w:hAnsi="Cambria Math"/>
                  </w:rPr>
                  <m:t>∆τ</m:t>
                </m:r>
                <m:ctrlPr>
                  <w:rPr>
                    <w:rFonts w:hint="default" w:ascii="Cambria Math" w:hAnsi="Cambria Math"/>
                    <w:i/>
                  </w:rPr>
                </m:ctrlPr>
              </m:den>
            </m:f>
            <m:ctrlPr>
              <w:rPr>
                <w:rFonts w:hint="default" w:ascii="Cambria Math" w:hAnsi="Cambria Math"/>
                <w:i/>
              </w:rPr>
            </m:ctrlPr>
          </m:e>
        </m:func>
        <m:r>
          <m:rPr/>
          <w:rPr>
            <w:rFonts w:hint="default" w:ascii="Cambria Math" w:hAnsi="Cambria Math"/>
          </w:rPr>
          <m:t>=</m:t>
        </m:r>
        <m:f>
          <m:fPr>
            <m:ctrlPr>
              <w:rPr>
                <w:rFonts w:hint="default" w:ascii="Cambria Math" w:hAnsi="Cambria Math"/>
                <w:i/>
              </w:rPr>
            </m:ctrlPr>
          </m:fPr>
          <m:num>
            <m:box>
              <m:boxPr>
                <m:diff m:val="1"/>
                <m:ctrlPr>
                  <w:rPr>
                    <w:rFonts w:hint="default" w:ascii="Cambria Math" w:hAnsi="Cambria Math"/>
                    <w:i/>
                  </w:rPr>
                </m:ctrlPr>
              </m:boxPr>
              <m:e>
                <m:r>
                  <m:rPr/>
                  <w:rPr>
                    <w:rFonts w:hint="default" w:ascii="Cambria Math" w:hAnsi="Cambria Math"/>
                  </w:rPr>
                  <m:t>dq</m:t>
                </m:r>
                <m:ctrlPr>
                  <w:rPr>
                    <w:rFonts w:hint="default" w:ascii="Cambria Math" w:hAnsi="Cambria Math"/>
                    <w:i/>
                  </w:rPr>
                </m:ctrlPr>
              </m:e>
            </m:box>
            <m:ctrlPr>
              <w:rPr>
                <w:rFonts w:hint="default" w:ascii="Cambria Math" w:hAnsi="Cambria Math"/>
                <w:i/>
              </w:rPr>
            </m:ctrlPr>
          </m:num>
          <m:den>
            <m:box>
              <m:boxPr>
                <m:diff m:val="1"/>
                <m:ctrlPr>
                  <w:rPr>
                    <w:rFonts w:hint="default" w:ascii="Cambria Math" w:hAnsi="Cambria Math"/>
                    <w:i/>
                  </w:rPr>
                </m:ctrlPr>
              </m:boxPr>
              <m:e>
                <m:r>
                  <m:rPr/>
                  <w:rPr>
                    <w:rFonts w:hint="default" w:ascii="Cambria Math" w:hAnsi="Cambria Math"/>
                  </w:rPr>
                  <m:t>dτ</m:t>
                </m:r>
                <m:ctrlPr>
                  <w:rPr>
                    <w:rFonts w:hint="default" w:ascii="Cambria Math" w:hAnsi="Cambria Math"/>
                    <w:i/>
                  </w:rPr>
                </m:ctrlPr>
              </m:e>
            </m:box>
            <m:ctrlPr>
              <w:rPr>
                <w:rFonts w:hint="default" w:ascii="Cambria Math" w:hAnsi="Cambria Math"/>
                <w:i/>
              </w:rPr>
            </m:ctrlPr>
          </m:den>
        </m:f>
      </m:oMath>
      <w:r>
        <w:rPr>
          <w:rFonts w:hint="eastAsia"/>
        </w:rPr>
        <w:t>；</w:t>
      </w:r>
    </w:p>
    <w:p>
      <w:pPr>
        <w:rPr>
          <w:iCs/>
        </w:rPr>
      </w:pPr>
      <w:r>
        <w:rPr>
          <w:rFonts w:hint="eastAsia"/>
        </w:rPr>
        <w:t>C、高斯定理：</w:t>
      </w:r>
      <m:oMath>
        <m:r>
          <m:rPr/>
          <w:rPr>
            <w:rFonts w:hint="default" w:ascii="Cambria Math" w:hAnsi="Cambria Math"/>
          </w:rPr>
          <m:t>div</m:t>
        </m:r>
        <m:acc>
          <m:accPr>
            <m:chr m:val="⃗"/>
            <m:ctrlPr>
              <w:rPr>
                <w:rFonts w:hint="default" w:ascii="Cambria Math" w:hAnsi="Cambria Math"/>
                <w:i/>
              </w:rPr>
            </m:ctrlPr>
          </m:accPr>
          <m:e>
            <m:r>
              <m:rPr/>
              <w:rPr>
                <w:rFonts w:hint="default" w:ascii="Cambria Math" w:hAnsi="Cambria Math"/>
              </w:rPr>
              <m:t>E</m:t>
            </m:r>
            <m:ctrlPr>
              <w:rPr>
                <w:rFonts w:hint="default" w:ascii="Cambria Math" w:hAnsi="Cambria Math"/>
                <w:i/>
              </w:rPr>
            </m:ctrlPr>
          </m:e>
        </m:acc>
        <m:r>
          <m:rPr/>
          <w:rPr>
            <w:rFonts w:hint="default" w:ascii="Cambria Math" w:hAnsi="Cambria Math"/>
          </w:rPr>
          <m:t>=</m:t>
        </m:r>
        <m:f>
          <m:fPr>
            <m:ctrlPr>
              <w:rPr>
                <w:rFonts w:hint="default" w:ascii="Cambria Math" w:hAnsi="Cambria Math"/>
                <w:i/>
              </w:rPr>
            </m:ctrlPr>
          </m:fPr>
          <m:num>
            <m:r>
              <m:rPr/>
              <w:rPr>
                <w:rFonts w:hint="default" w:ascii="Cambria Math" w:hAnsi="Cambria Math"/>
              </w:rPr>
              <m:t>ρ</m:t>
            </m:r>
            <m:ctrlPr>
              <w:rPr>
                <w:rFonts w:hint="default" w:ascii="Cambria Math" w:hAnsi="Cambria Math"/>
                <w:i/>
              </w:rPr>
            </m:ctrlPr>
          </m:num>
          <m:den>
            <m:sSub>
              <m:sSubPr>
                <m:ctrlPr>
                  <w:rPr>
                    <w:rFonts w:hint="default" w:ascii="Cambria Math" w:hAnsi="Cambria Math"/>
                    <w:i/>
                  </w:rPr>
                </m:ctrlPr>
              </m:sSubPr>
              <m:e>
                <m:r>
                  <m:rPr/>
                  <w:rPr>
                    <w:rFonts w:hint="default" w:ascii="Cambria Math" w:hAnsi="Cambria Math"/>
                  </w:rPr>
                  <m:t>ε</m:t>
                </m:r>
                <m:ctrlPr>
                  <w:rPr>
                    <w:rFonts w:hint="default" w:ascii="Cambria Math" w:hAnsi="Cambria Math"/>
                    <w:i/>
                  </w:rPr>
                </m:ctrlPr>
              </m:e>
              <m:sub>
                <m:r>
                  <m:rPr/>
                  <w:rPr>
                    <w:rFonts w:hint="default" w:ascii="Cambria Math" w:hAnsi="Cambria Math"/>
                  </w:rPr>
                  <m:t>0</m:t>
                </m:r>
                <m:ctrlPr>
                  <w:rPr>
                    <w:rFonts w:hint="default" w:ascii="Cambria Math" w:hAnsi="Cambria Math"/>
                    <w:i/>
                  </w:rPr>
                </m:ctrlPr>
              </m:sub>
            </m:sSub>
            <m:ctrlPr>
              <w:rPr>
                <w:rFonts w:hint="default" w:ascii="Cambria Math" w:hAnsi="Cambria Math"/>
                <w:i/>
              </w:rPr>
            </m:ctrlPr>
          </m:den>
        </m:f>
      </m:oMath>
      <w:r>
        <w:rPr>
          <w:rFonts w:hint="eastAsia"/>
        </w:rPr>
        <w:t>；</w:t>
      </w:r>
    </w:p>
    <w:p>
      <w:r>
        <w:t>D</w:t>
      </w:r>
      <w:r>
        <w:rPr>
          <w:rFonts w:hint="eastAsia"/>
        </w:rPr>
        <w:t>、奥高定理的积分形式：</w:t>
      </w:r>
      <m:oMath>
        <m:nary>
          <m:naryPr>
            <m:chr m:val="∮"/>
            <m:limLoc m:val="undOvr"/>
            <m:subHide m:val="1"/>
            <m:supHide m:val="1"/>
            <m:ctrlPr>
              <w:rPr>
                <w:rFonts w:hint="default" w:ascii="Cambria Math" w:hAnsi="Cambria Math"/>
                <w:i/>
              </w:rPr>
            </m:ctrlPr>
          </m:naryPr>
          <m:sub>
            <m:ctrlPr>
              <w:rPr>
                <w:rFonts w:hint="default" w:ascii="Cambria Math" w:hAnsi="Cambria Math"/>
                <w:i/>
              </w:rPr>
            </m:ctrlPr>
          </m:sub>
          <m:sup>
            <m:ctrlPr>
              <w:rPr>
                <w:rFonts w:hint="default" w:ascii="Cambria Math" w:hAnsi="Cambria Math"/>
                <w:i/>
              </w:rPr>
            </m:ctrlPr>
          </m:sup>
          <m:e>
            <m:sSub>
              <m:sSubPr>
                <m:ctrlPr>
                  <w:rPr>
                    <w:rFonts w:hint="default" w:ascii="Cambria Math" w:hAnsi="Cambria Math"/>
                    <w:i/>
                  </w:rPr>
                </m:ctrlPr>
              </m:sSubPr>
              <m:e>
                <m:r>
                  <m:rPr/>
                  <w:rPr>
                    <w:rFonts w:hint="default" w:ascii="Cambria Math" w:hAnsi="Cambria Math"/>
                  </w:rPr>
                  <m:t>D</m:t>
                </m:r>
                <m:ctrlPr>
                  <w:rPr>
                    <w:rFonts w:hint="default" w:ascii="Cambria Math" w:hAnsi="Cambria Math"/>
                    <w:i/>
                  </w:rPr>
                </m:ctrlPr>
              </m:e>
              <m:sub>
                <m:r>
                  <m:rPr/>
                  <w:rPr>
                    <w:rFonts w:hint="eastAsia" w:ascii="Cambria Math" w:hAnsi="Cambria Math"/>
                  </w:rPr>
                  <m:t>n</m:t>
                </m:r>
                <m:ctrlPr>
                  <w:rPr>
                    <w:rFonts w:hint="default" w:ascii="Cambria Math" w:hAnsi="Cambria Math"/>
                    <w:i/>
                  </w:rPr>
                </m:ctrlPr>
              </m:sub>
            </m:sSub>
            <m:ctrlPr>
              <w:rPr>
                <w:rFonts w:hint="default" w:ascii="Cambria Math" w:hAnsi="Cambria Math"/>
                <w:i/>
              </w:rPr>
            </m:ctrlPr>
          </m:e>
        </m:nary>
        <m:box>
          <m:boxPr>
            <m:diff m:val="1"/>
            <m:ctrlPr>
              <w:rPr>
                <w:rFonts w:hint="default" w:ascii="Cambria Math" w:hAnsi="Cambria Math"/>
                <w:i/>
              </w:rPr>
            </m:ctrlPr>
          </m:boxPr>
          <m:e>
            <m:r>
              <m:rPr/>
              <w:rPr>
                <w:rFonts w:hint="default" w:ascii="Cambria Math" w:hAnsi="Cambria Math"/>
              </w:rPr>
              <m:t>dS</m:t>
            </m:r>
            <m:ctrlPr>
              <w:rPr>
                <w:rFonts w:hint="default" w:ascii="Cambria Math" w:hAnsi="Cambria Math"/>
                <w:i/>
              </w:rPr>
            </m:ctrlPr>
          </m:e>
        </m:box>
        <m:r>
          <m:rPr/>
          <w:rPr>
            <w:rFonts w:hint="eastAsia" w:ascii="Cambria Math" w:hAnsi="Cambria Math"/>
          </w:rPr>
          <m:t>=</m:t>
        </m:r>
        <m:r>
          <m:rPr/>
          <w:rPr>
            <w:rFonts w:hint="default" w:ascii="Cambria Math" w:hAnsi="Cambria Math"/>
          </w:rPr>
          <m:t>4πq</m:t>
        </m:r>
      </m:oMath>
      <w:r>
        <w:rPr>
          <w:rFonts w:hint="eastAsia"/>
        </w:rPr>
        <w:t>。</w:t>
      </w:r>
    </w:p>
    <w:p>
      <w:pPr>
        <w:rPr>
          <w:iCs/>
        </w:rPr>
      </w:pPr>
    </w:p>
    <w:p>
      <w:pPr>
        <w:rPr>
          <w:iCs/>
        </w:rPr>
      </w:pPr>
    </w:p>
    <w:p>
      <w:pPr>
        <w:rPr>
          <w:iCs/>
        </w:rPr>
      </w:pPr>
    </w:p>
    <w:p>
      <w:pPr>
        <w:outlineLvl w:val="1"/>
        <w:rPr>
          <w:rFonts w:cs="等线"/>
          <w:b/>
          <w:bCs/>
          <w:sz w:val="28"/>
          <w:szCs w:val="24"/>
        </w:rPr>
      </w:pPr>
      <w:bookmarkStart w:id="3" w:name="_Toc85659348"/>
      <w:r>
        <w:rPr>
          <w:rFonts w:hint="eastAsia" w:cs="等线"/>
          <w:b/>
          <w:bCs/>
          <w:sz w:val="28"/>
          <w:szCs w:val="24"/>
        </w:rPr>
        <w:t>三、名词解释</w:t>
      </w:r>
      <w:bookmarkEnd w:id="3"/>
    </w:p>
    <w:p>
      <w:pPr>
        <w:rPr>
          <w:rFonts w:cs="等线"/>
        </w:rPr>
      </w:pPr>
      <w:r>
        <w:rPr>
          <w:rFonts w:hint="eastAsia" w:cs="等线"/>
        </w:rPr>
        <w:t>电量守恒定理；</w:t>
      </w:r>
    </w:p>
    <w:p>
      <w:pPr>
        <w:rPr>
          <w:rFonts w:cs="等线"/>
        </w:rPr>
      </w:pPr>
      <w:r>
        <w:rPr>
          <w:rFonts w:hint="eastAsia" w:cs="等线"/>
          <w:color w:val="FF0000"/>
        </w:rPr>
        <w:t>在闭合系统内，电荷的代数和是一常数。这表明电荷不会凭空产生和消灭，如果有一定的正电荷产生，也必然有等量的负电荷产生。</w:t>
      </w:r>
    </w:p>
    <w:p>
      <w:pPr>
        <w:rPr>
          <w:rFonts w:cs="等线"/>
        </w:rPr>
      </w:pPr>
    </w:p>
    <w:p>
      <w:pPr>
        <w:rPr>
          <w:rFonts w:cs="等线"/>
        </w:rPr>
      </w:pPr>
    </w:p>
    <w:p>
      <w:pPr>
        <w:rPr>
          <w:rFonts w:cs="等线"/>
        </w:rPr>
      </w:pPr>
      <w:r>
        <w:rPr>
          <w:rFonts w:hint="eastAsia" w:cs="等线"/>
        </w:rPr>
        <w:t>电势差；</w:t>
      </w:r>
    </w:p>
    <w:p>
      <w:pPr>
        <w:rPr>
          <w:rFonts w:cs="等线"/>
          <w:color w:val="FF0000"/>
        </w:rPr>
      </w:pPr>
      <w:r>
        <w:rPr>
          <w:rFonts w:hint="eastAsia" w:cs="等线"/>
          <w:color w:val="FF0000"/>
        </w:rPr>
        <w:t>对于两点间的电势差等于自一点到另一点间电场强度的线积分负值，从物理意义上，电势差等于从单位试探电荷从一点移到另一点电力所做的功。</w:t>
      </w:r>
    </w:p>
    <w:p>
      <w:pPr>
        <w:rPr>
          <w:rFonts w:cs="等线"/>
        </w:rPr>
      </w:pPr>
    </w:p>
    <w:p>
      <w:pPr>
        <w:rPr>
          <w:rFonts w:cs="等线"/>
        </w:rPr>
      </w:pPr>
    </w:p>
    <w:p>
      <w:pPr>
        <w:rPr>
          <w:rFonts w:cs="等线"/>
        </w:rPr>
      </w:pPr>
      <w:r>
        <w:rPr>
          <w:rFonts w:hint="eastAsia" w:cs="等线"/>
        </w:rPr>
        <w:t>电通量；</w:t>
      </w:r>
    </w:p>
    <w:p>
      <w:pPr>
        <w:rPr>
          <w:rFonts w:cs="等线"/>
        </w:rPr>
      </w:pPr>
      <w:r>
        <w:rPr>
          <w:rFonts w:hint="eastAsia" w:cs="等线"/>
          <w:color w:val="FF0000"/>
        </w:rPr>
        <w:t>指通过</w:t>
      </w:r>
      <w:r>
        <w:rPr>
          <w:rFonts w:hint="eastAsia" w:cs="等线"/>
          <w:color w:val="FF0000"/>
          <w:lang w:eastAsia="zh-CN"/>
        </w:rPr>
        <w:t>电场中任意一个</w:t>
      </w:r>
      <w:r>
        <w:rPr>
          <w:rFonts w:hint="eastAsia" w:cs="等线"/>
          <w:color w:val="FF0000"/>
        </w:rPr>
        <w:t>面的电力线的数目，写为</w:t>
      </w:r>
      <m:oMath>
        <m:sSub>
          <m:sSubPr>
            <m:ctrlPr>
              <w:rPr>
                <w:rFonts w:hint="default" w:ascii="Cambria Math" w:hAnsi="Cambria Math" w:cs="等线"/>
                <w:i/>
                <w:color w:val="FF0000"/>
              </w:rPr>
            </m:ctrlPr>
          </m:sSubPr>
          <m:e>
            <m:r>
              <m:rPr/>
              <w:rPr>
                <w:rFonts w:hint="default" w:ascii="Cambria Math" w:hAnsi="Cambria Math" w:cs="等线"/>
                <w:color w:val="FF0000"/>
              </w:rPr>
              <m:t>N</m:t>
            </m:r>
            <m:ctrlPr>
              <w:rPr>
                <w:rFonts w:hint="default" w:ascii="Cambria Math" w:hAnsi="Cambria Math" w:cs="等线"/>
                <w:i/>
                <w:color w:val="FF0000"/>
              </w:rPr>
            </m:ctrlPr>
          </m:e>
          <m:sub>
            <m:r>
              <m:rPr/>
              <w:rPr>
                <w:rFonts w:hint="default" w:ascii="Cambria Math" w:hAnsi="Cambria Math" w:cs="等线"/>
                <w:color w:val="FF0000"/>
              </w:rPr>
              <m:t>E</m:t>
            </m:r>
            <m:ctrlPr>
              <w:rPr>
                <w:rFonts w:hint="default" w:ascii="Cambria Math" w:hAnsi="Cambria Math" w:cs="等线"/>
                <w:i/>
                <w:color w:val="FF0000"/>
              </w:rPr>
            </m:ctrlPr>
          </m:sub>
        </m:sSub>
        <m:r>
          <m:rPr/>
          <w:rPr>
            <w:rFonts w:hint="default" w:ascii="Cambria Math" w:hAnsi="Cambria Math" w:cs="等线"/>
            <w:color w:val="FF0000"/>
          </w:rPr>
          <m:t>=</m:t>
        </m:r>
        <m:nary>
          <m:naryPr>
            <m:limLoc m:val="subSup"/>
            <m:supHide m:val="1"/>
            <m:ctrlPr>
              <w:rPr>
                <w:rFonts w:hint="default" w:ascii="Cambria Math" w:hAnsi="Cambria Math" w:cs="等线"/>
                <w:i/>
                <w:color w:val="FF0000"/>
              </w:rPr>
            </m:ctrlPr>
          </m:naryPr>
          <m:sub>
            <m:r>
              <m:rPr/>
              <w:rPr>
                <w:rFonts w:hint="default" w:ascii="Cambria Math" w:hAnsi="Cambria Math" w:cs="等线"/>
                <w:color w:val="FF0000"/>
              </w:rPr>
              <m:t>S</m:t>
            </m:r>
            <m:ctrlPr>
              <w:rPr>
                <w:rFonts w:hint="default" w:ascii="Cambria Math" w:hAnsi="Cambria Math" w:cs="等线"/>
                <w:i/>
                <w:color w:val="FF0000"/>
              </w:rPr>
            </m:ctrlPr>
          </m:sub>
          <m:sup>
            <m:ctrlPr>
              <w:rPr>
                <w:rFonts w:hint="default" w:ascii="Cambria Math" w:hAnsi="Cambria Math" w:cs="等线"/>
                <w:i/>
                <w:color w:val="FF0000"/>
              </w:rPr>
            </m:ctrlPr>
          </m:sup>
          <m:e>
            <m:box>
              <m:boxPr>
                <m:diff m:val="1"/>
                <m:ctrlPr>
                  <w:rPr>
                    <w:rFonts w:hint="default" w:ascii="Cambria Math" w:hAnsi="Cambria Math" w:cs="等线"/>
                    <w:i/>
                    <w:color w:val="FF0000"/>
                  </w:rPr>
                </m:ctrlPr>
              </m:boxPr>
              <m:e>
                <m:sSub>
                  <m:sSubPr>
                    <m:ctrlPr>
                      <w:rPr>
                        <w:rFonts w:hint="default" w:ascii="Cambria Math" w:hAnsi="Cambria Math" w:cs="等线"/>
                        <w:i/>
                        <w:color w:val="FF0000"/>
                      </w:rPr>
                    </m:ctrlPr>
                  </m:sSubPr>
                  <m:e>
                    <m:r>
                      <m:rPr/>
                      <w:rPr>
                        <w:rFonts w:hint="default" w:ascii="Cambria Math" w:hAnsi="Cambria Math" w:cs="等线"/>
                        <w:color w:val="FF0000"/>
                      </w:rPr>
                      <m:t>E</m:t>
                    </m:r>
                    <m:ctrlPr>
                      <w:rPr>
                        <w:rFonts w:hint="default" w:ascii="Cambria Math" w:hAnsi="Cambria Math" w:cs="等线"/>
                        <w:i/>
                        <w:color w:val="FF0000"/>
                      </w:rPr>
                    </m:ctrlPr>
                  </m:e>
                  <m:sub>
                    <m:r>
                      <m:rPr/>
                      <w:rPr>
                        <w:rFonts w:hint="default" w:ascii="Cambria Math" w:hAnsi="Cambria Math" w:cs="等线"/>
                        <w:color w:val="FF0000"/>
                      </w:rPr>
                      <m:t>n</m:t>
                    </m:r>
                    <m:ctrlPr>
                      <w:rPr>
                        <w:rFonts w:hint="default" w:ascii="Cambria Math" w:hAnsi="Cambria Math" w:cs="等线"/>
                        <w:i/>
                        <w:color w:val="FF0000"/>
                      </w:rPr>
                    </m:ctrlPr>
                  </m:sub>
                </m:sSub>
                <m:r>
                  <m:rPr/>
                  <w:rPr>
                    <w:rFonts w:hint="default" w:ascii="Cambria Math" w:hAnsi="Cambria Math" w:cs="等线"/>
                    <w:color w:val="FF0000"/>
                  </w:rPr>
                  <m:t>dS</m:t>
                </m:r>
                <m:ctrlPr>
                  <w:rPr>
                    <w:rFonts w:hint="default" w:ascii="Cambria Math" w:hAnsi="Cambria Math" w:cs="等线"/>
                    <w:i/>
                    <w:color w:val="FF0000"/>
                  </w:rPr>
                </m:ctrlPr>
              </m:e>
            </m:box>
            <m:ctrlPr>
              <w:rPr>
                <w:rFonts w:hint="default" w:ascii="Cambria Math" w:hAnsi="Cambria Math" w:cs="等线"/>
                <w:i/>
                <w:color w:val="FF0000"/>
              </w:rPr>
            </m:ctrlPr>
          </m:e>
        </m:nary>
      </m:oMath>
      <w:r>
        <w:rPr>
          <w:rFonts w:hint="eastAsia" w:cs="等线"/>
          <w:color w:val="FF0000"/>
        </w:rPr>
        <w:t>。</w:t>
      </w:r>
    </w:p>
    <w:p>
      <w:pPr>
        <w:rPr>
          <w:rFonts w:cs="等线"/>
        </w:rPr>
      </w:pPr>
    </w:p>
    <w:p>
      <w:pPr>
        <w:rPr>
          <w:rFonts w:cs="等线"/>
        </w:rPr>
      </w:pPr>
    </w:p>
    <w:p>
      <w:pPr>
        <w:rPr>
          <w:rFonts w:cs="等线"/>
        </w:rPr>
      </w:pPr>
      <w:r>
        <w:rPr>
          <w:rFonts w:hint="eastAsia" w:cs="等线"/>
        </w:rPr>
        <w:t>导体；</w:t>
      </w:r>
    </w:p>
    <w:p>
      <w:pPr>
        <w:rPr>
          <w:rFonts w:cs="等线"/>
          <w:color w:val="FF0000"/>
        </w:rPr>
      </w:pPr>
      <w:r>
        <w:rPr>
          <w:rFonts w:hint="eastAsia" w:cs="等线"/>
          <w:color w:val="FF0000"/>
        </w:rPr>
        <w:t>是指在无限短时间内达到电荷平衡状态。</w:t>
      </w:r>
    </w:p>
    <w:p>
      <w:pPr>
        <w:rPr>
          <w:rFonts w:cs="等线"/>
        </w:rPr>
      </w:pPr>
    </w:p>
    <w:p>
      <w:pPr>
        <w:rPr>
          <w:rFonts w:cs="等线"/>
        </w:rPr>
      </w:pPr>
    </w:p>
    <w:p>
      <w:pPr>
        <w:rPr>
          <w:rFonts w:cs="等线"/>
          <w:i/>
          <w:iCs/>
        </w:rPr>
      </w:pPr>
      <w:r>
        <w:rPr>
          <w:rFonts w:hint="eastAsia" w:cs="等线"/>
        </w:rPr>
        <w:t>电容；</w:t>
      </w:r>
    </w:p>
    <w:p>
      <w:pPr>
        <w:rPr>
          <w:rFonts w:cs="等线"/>
          <w:color w:val="FF0000"/>
          <w:sz w:val="28"/>
          <w:szCs w:val="28"/>
        </w:rPr>
      </w:pPr>
      <w:r>
        <w:rPr>
          <w:rFonts w:hint="eastAsia" w:cs="等线"/>
          <w:color w:val="FF0000"/>
        </w:rPr>
        <w:t>电容就是电荷与电势差之比</w:t>
      </w:r>
      <m:oMath>
        <m:r>
          <m:rPr/>
          <w:rPr>
            <w:rFonts w:hint="default" w:ascii="Cambria Math" w:hAnsi="Cambria Math" w:cs="等线"/>
            <w:color w:val="FF0000"/>
            <w:sz w:val="28"/>
            <w:szCs w:val="28"/>
          </w:rPr>
          <m:t>C</m:t>
        </m:r>
        <m:r>
          <m:rPr/>
          <w:rPr>
            <w:rFonts w:hint="eastAsia" w:ascii="Cambria Math" w:hAnsi="Cambria Math" w:cs="等线"/>
            <w:color w:val="FF0000"/>
            <w:sz w:val="28"/>
            <w:szCs w:val="28"/>
          </w:rPr>
          <m:t>=</m:t>
        </m:r>
        <m:f>
          <m:fPr>
            <m:ctrlPr>
              <w:rPr>
                <w:rFonts w:hint="default" w:ascii="Cambria Math" w:hAnsi="Cambria Math" w:cs="等线"/>
                <w:i/>
                <w:color w:val="FF0000"/>
                <w:sz w:val="28"/>
                <w:szCs w:val="28"/>
              </w:rPr>
            </m:ctrlPr>
          </m:fPr>
          <m:num>
            <m:r>
              <m:rPr/>
              <w:rPr>
                <w:rFonts w:hint="default" w:ascii="Cambria Math" w:hAnsi="Cambria Math" w:cs="等线"/>
                <w:color w:val="FF0000"/>
                <w:sz w:val="28"/>
                <w:szCs w:val="28"/>
              </w:rPr>
              <m:t>q</m:t>
            </m:r>
            <m:ctrlPr>
              <w:rPr>
                <w:rFonts w:hint="default" w:ascii="Cambria Math" w:hAnsi="Cambria Math" w:cs="等线"/>
                <w:i/>
                <w:color w:val="FF0000"/>
                <w:sz w:val="28"/>
                <w:szCs w:val="28"/>
              </w:rPr>
            </m:ctrlPr>
          </m:num>
          <m:den>
            <m:sSub>
              <m:sSubPr>
                <m:ctrlPr>
                  <w:rPr>
                    <w:rFonts w:hint="default" w:ascii="Cambria Math" w:hAnsi="Cambria Math" w:cs="等线"/>
                    <w:i/>
                    <w:color w:val="FF0000"/>
                    <w:sz w:val="28"/>
                    <w:szCs w:val="28"/>
                  </w:rPr>
                </m:ctrlPr>
              </m:sSubPr>
              <m:e>
                <m:r>
                  <m:rPr/>
                  <w:rPr>
                    <w:rFonts w:hint="default" w:ascii="Cambria Math" w:hAnsi="Cambria Math" w:cs="等线"/>
                    <w:color w:val="FF0000"/>
                    <w:sz w:val="28"/>
                    <w:szCs w:val="28"/>
                  </w:rPr>
                  <m:t>V</m:t>
                </m:r>
                <m:ctrlPr>
                  <w:rPr>
                    <w:rFonts w:hint="default" w:ascii="Cambria Math" w:hAnsi="Cambria Math" w:cs="等线"/>
                    <w:i/>
                    <w:color w:val="FF0000"/>
                    <w:sz w:val="28"/>
                    <w:szCs w:val="28"/>
                  </w:rPr>
                </m:ctrlPr>
              </m:e>
              <m:sub>
                <m:r>
                  <m:rPr/>
                  <w:rPr>
                    <w:rFonts w:hint="default" w:ascii="Cambria Math" w:hAnsi="Cambria Math" w:cs="等线"/>
                    <w:color w:val="FF0000"/>
                    <w:sz w:val="28"/>
                    <w:szCs w:val="28"/>
                  </w:rPr>
                  <m:t>12</m:t>
                </m:r>
                <m:ctrlPr>
                  <w:rPr>
                    <w:rFonts w:hint="default" w:ascii="Cambria Math" w:hAnsi="Cambria Math" w:cs="等线"/>
                    <w:i/>
                    <w:color w:val="FF0000"/>
                    <w:sz w:val="28"/>
                    <w:szCs w:val="28"/>
                  </w:rPr>
                </m:ctrlPr>
              </m:sub>
            </m:sSub>
            <m:ctrlPr>
              <w:rPr>
                <w:rFonts w:hint="default" w:ascii="Cambria Math" w:hAnsi="Cambria Math" w:cs="等线"/>
                <w:i/>
                <w:color w:val="FF0000"/>
                <w:sz w:val="28"/>
                <w:szCs w:val="28"/>
              </w:rPr>
            </m:ctrlPr>
          </m:den>
        </m:f>
        <m:r>
          <m:rPr/>
          <w:rPr>
            <w:rFonts w:hint="eastAsia" w:ascii="Cambria Math" w:hAnsi="Cambria Math" w:cs="等线"/>
            <w:color w:val="FF0000"/>
            <w:sz w:val="28"/>
            <w:szCs w:val="28"/>
          </w:rPr>
          <m:t>=</m:t>
        </m:r>
        <m:f>
          <m:fPr>
            <m:ctrlPr>
              <w:rPr>
                <w:rFonts w:hint="default" w:ascii="Cambria Math" w:hAnsi="Cambria Math" w:cs="等线"/>
                <w:i/>
                <w:color w:val="FF0000"/>
                <w:sz w:val="28"/>
                <w:szCs w:val="28"/>
              </w:rPr>
            </m:ctrlPr>
          </m:fPr>
          <m:num>
            <m:r>
              <m:rPr/>
              <w:rPr>
                <w:rFonts w:hint="default" w:ascii="Cambria Math" w:hAnsi="Cambria Math" w:cs="等线"/>
                <w:color w:val="FF0000"/>
                <w:sz w:val="28"/>
                <w:szCs w:val="28"/>
              </w:rPr>
              <m:t>q</m:t>
            </m:r>
            <m:ctrlPr>
              <w:rPr>
                <w:rFonts w:hint="default" w:ascii="Cambria Math" w:hAnsi="Cambria Math" w:cs="等线"/>
                <w:i/>
                <w:color w:val="FF0000"/>
                <w:sz w:val="28"/>
                <w:szCs w:val="28"/>
              </w:rPr>
            </m:ctrlPr>
          </m:num>
          <m:den>
            <m:sSub>
              <m:sSubPr>
                <m:ctrlPr>
                  <w:rPr>
                    <w:rFonts w:hint="default" w:ascii="Cambria Math" w:hAnsi="Cambria Math" w:cs="等线"/>
                    <w:i/>
                    <w:color w:val="FF0000"/>
                    <w:sz w:val="28"/>
                    <w:szCs w:val="28"/>
                  </w:rPr>
                </m:ctrlPr>
              </m:sSubPr>
              <m:e>
                <m:r>
                  <m:rPr/>
                  <w:rPr>
                    <w:rFonts w:hint="default" w:ascii="Cambria Math" w:hAnsi="Cambria Math" w:cs="等线"/>
                    <w:color w:val="FF0000"/>
                    <w:sz w:val="28"/>
                    <w:szCs w:val="28"/>
                  </w:rPr>
                  <m:t>φ</m:t>
                </m:r>
                <m:ctrlPr>
                  <w:rPr>
                    <w:rFonts w:hint="default" w:ascii="Cambria Math" w:hAnsi="Cambria Math" w:cs="等线"/>
                    <w:i/>
                    <w:color w:val="FF0000"/>
                    <w:sz w:val="28"/>
                    <w:szCs w:val="28"/>
                  </w:rPr>
                </m:ctrlPr>
              </m:e>
              <m:sub>
                <m:r>
                  <m:rPr/>
                  <w:rPr>
                    <w:rFonts w:hint="default" w:ascii="Cambria Math" w:hAnsi="Cambria Math" w:cs="等线"/>
                    <w:color w:val="FF0000"/>
                    <w:sz w:val="28"/>
                    <w:szCs w:val="28"/>
                  </w:rPr>
                  <m:t>1</m:t>
                </m:r>
                <m:ctrlPr>
                  <w:rPr>
                    <w:rFonts w:hint="default" w:ascii="Cambria Math" w:hAnsi="Cambria Math" w:cs="等线"/>
                    <w:i/>
                    <w:color w:val="FF0000"/>
                    <w:sz w:val="28"/>
                    <w:szCs w:val="28"/>
                  </w:rPr>
                </m:ctrlPr>
              </m:sub>
            </m:sSub>
            <m:r>
              <m:rPr/>
              <w:rPr>
                <w:rFonts w:hint="default" w:ascii="Cambria Math" w:hAnsi="Cambria Math" w:cs="等线"/>
                <w:color w:val="FF0000"/>
                <w:sz w:val="28"/>
                <w:szCs w:val="28"/>
              </w:rPr>
              <m:t>−</m:t>
            </m:r>
            <m:sSub>
              <m:sSubPr>
                <m:ctrlPr>
                  <w:rPr>
                    <w:rFonts w:hint="default" w:ascii="Cambria Math" w:hAnsi="Cambria Math" w:cs="等线"/>
                    <w:i/>
                    <w:color w:val="FF0000"/>
                    <w:sz w:val="28"/>
                    <w:szCs w:val="28"/>
                  </w:rPr>
                </m:ctrlPr>
              </m:sSubPr>
              <m:e>
                <m:r>
                  <m:rPr/>
                  <w:rPr>
                    <w:rFonts w:hint="default" w:ascii="Cambria Math" w:hAnsi="Cambria Math" w:cs="等线"/>
                    <w:color w:val="FF0000"/>
                    <w:sz w:val="28"/>
                    <w:szCs w:val="28"/>
                  </w:rPr>
                  <m:t>φ</m:t>
                </m:r>
                <m:ctrlPr>
                  <w:rPr>
                    <w:rFonts w:hint="default" w:ascii="Cambria Math" w:hAnsi="Cambria Math" w:cs="等线"/>
                    <w:i/>
                    <w:color w:val="FF0000"/>
                    <w:sz w:val="28"/>
                    <w:szCs w:val="28"/>
                  </w:rPr>
                </m:ctrlPr>
              </m:e>
              <m:sub>
                <m:r>
                  <m:rPr/>
                  <w:rPr>
                    <w:rFonts w:hint="default" w:ascii="Cambria Math" w:hAnsi="Cambria Math" w:cs="等线"/>
                    <w:color w:val="FF0000"/>
                    <w:sz w:val="28"/>
                    <w:szCs w:val="28"/>
                  </w:rPr>
                  <m:t>2</m:t>
                </m:r>
                <m:ctrlPr>
                  <w:rPr>
                    <w:rFonts w:hint="default" w:ascii="Cambria Math" w:hAnsi="Cambria Math" w:cs="等线"/>
                    <w:i/>
                    <w:color w:val="FF0000"/>
                    <w:sz w:val="28"/>
                    <w:szCs w:val="28"/>
                  </w:rPr>
                </m:ctrlPr>
              </m:sub>
            </m:sSub>
            <m:ctrlPr>
              <w:rPr>
                <w:rFonts w:hint="default" w:ascii="Cambria Math" w:hAnsi="Cambria Math" w:cs="等线"/>
                <w:i/>
                <w:color w:val="FF0000"/>
                <w:sz w:val="28"/>
                <w:szCs w:val="28"/>
              </w:rPr>
            </m:ctrlPr>
          </m:den>
        </m:f>
      </m:oMath>
      <w:r>
        <w:rPr>
          <w:rFonts w:hint="eastAsia" w:cs="等线"/>
          <w:color w:val="FF0000"/>
          <w:sz w:val="28"/>
          <w:szCs w:val="28"/>
        </w:rPr>
        <w:t>。</w:t>
      </w:r>
    </w:p>
    <w:p>
      <w:pPr>
        <w:rPr>
          <w:rFonts w:cs="等线"/>
        </w:rPr>
      </w:pPr>
    </w:p>
    <w:p>
      <w:pPr>
        <w:rPr>
          <w:rFonts w:cs="等线"/>
        </w:rPr>
      </w:pPr>
    </w:p>
    <w:p>
      <w:pPr>
        <w:rPr>
          <w:rFonts w:cs="等线"/>
        </w:rPr>
      </w:pPr>
      <w:r>
        <w:rPr>
          <w:rFonts w:hint="eastAsia" w:cs="等线"/>
        </w:rPr>
        <w:t>电流密度；</w:t>
      </w:r>
    </w:p>
    <w:p>
      <w:pPr>
        <w:rPr>
          <w:rFonts w:cs="等线"/>
          <w:color w:val="FF0000"/>
        </w:rPr>
      </w:pPr>
      <w:r>
        <w:rPr>
          <w:rFonts w:hint="eastAsia" w:cs="等线"/>
          <w:color w:val="FF0000"/>
        </w:rPr>
        <w:t>描述电路中某点电流强弱和流动方向的物理量，其大小等于单位时间内通过某一单位面积的电量。</w:t>
      </w:r>
    </w:p>
    <w:p>
      <w:pPr>
        <w:rPr>
          <w:rFonts w:cs="等线"/>
          <w:color w:val="FF0000"/>
        </w:rPr>
      </w:pPr>
    </w:p>
    <w:p>
      <w:pPr>
        <w:rPr>
          <w:rFonts w:cs="等线"/>
          <w:color w:val="FF0000"/>
        </w:rPr>
      </w:pPr>
    </w:p>
    <w:p>
      <w:pPr>
        <w:rPr>
          <w:rFonts w:cs="等线"/>
        </w:rPr>
      </w:pPr>
      <w:r>
        <w:rPr>
          <w:rFonts w:hint="eastAsia" w:cs="等线"/>
        </w:rPr>
        <w:t>高斯定理；</w:t>
      </w:r>
    </w:p>
    <w:p>
      <w:pPr>
        <w:rPr>
          <w:rFonts w:cs="等线"/>
          <w:color w:val="FF0000"/>
        </w:rPr>
      </w:pPr>
      <w:r>
        <w:rPr>
          <w:rFonts w:hint="eastAsia" w:cs="等线"/>
          <w:color w:val="FF0000"/>
        </w:rPr>
        <w:t>在静电场中，穿过任一封闭曲面的电场强度通量只与封闭曲面内的电荷的代数和有关，且等于封闭曲面的电荷的代数和除以真空中的电容率。</w:t>
      </w:r>
    </w:p>
    <w:p>
      <w:pPr>
        <w:rPr>
          <w:rFonts w:cs="等线"/>
          <w:color w:val="FF0000"/>
        </w:rPr>
      </w:pPr>
    </w:p>
    <w:p>
      <w:pPr>
        <w:rPr>
          <w:rFonts w:cs="等线"/>
          <w:color w:val="FF0000"/>
        </w:rPr>
      </w:pPr>
    </w:p>
    <w:p>
      <w:pPr>
        <w:rPr>
          <w:rFonts w:cs="等线"/>
          <w:color w:val="FF0000"/>
        </w:rPr>
      </w:pPr>
    </w:p>
    <w:p>
      <w:pPr>
        <w:outlineLvl w:val="1"/>
        <w:rPr>
          <w:rFonts w:cs="等线"/>
          <w:b/>
          <w:bCs/>
          <w:sz w:val="28"/>
          <w:szCs w:val="24"/>
        </w:rPr>
      </w:pPr>
      <w:bookmarkStart w:id="4" w:name="_Toc85659349"/>
      <w:r>
        <w:rPr>
          <w:rFonts w:hint="eastAsia" w:cs="等线"/>
          <w:b/>
          <w:bCs/>
          <w:sz w:val="28"/>
          <w:szCs w:val="24"/>
        </w:rPr>
        <w:t>四、判断题</w:t>
      </w:r>
      <w:bookmarkEnd w:id="4"/>
    </w:p>
    <w:p>
      <w:pPr>
        <w:rPr>
          <w:rFonts w:hint="eastAsia" w:cs="等线"/>
        </w:rPr>
      </w:pPr>
      <w:r>
        <w:rPr>
          <w:rFonts w:hint="eastAsia" w:ascii="宋体" w:hAnsi="宋体" w:eastAsia="宋体" w:cs="宋体"/>
          <w:sz w:val="24"/>
          <w:szCs w:val="24"/>
        </w:rPr>
        <w:t>闪电过程是一个放电过程，闪电时产生的强电流就是云中的正电荷与负电荷相中和</w:t>
      </w:r>
      <w:r>
        <w:rPr>
          <w:rFonts w:hint="eastAsia" w:cs="等线"/>
          <w:lang w:eastAsia="zh-CN"/>
        </w:rPr>
        <w:t>或与大地的正负电荷中和消失</w:t>
      </w:r>
      <w:r>
        <w:rPr>
          <w:rFonts w:hint="eastAsia" w:ascii="宋体" w:hAnsi="宋体" w:eastAsia="宋体" w:cs="宋体"/>
          <w:sz w:val="24"/>
          <w:szCs w:val="24"/>
        </w:rPr>
        <w:t>的过程</w:t>
      </w:r>
      <w:r>
        <w:rPr>
          <w:rFonts w:hint="eastAsia" w:cs="等线"/>
        </w:rPr>
        <w:t xml:space="preserve">。  </w:t>
      </w:r>
    </w:p>
    <w:p>
      <w:pPr>
        <w:rPr>
          <w:rFonts w:cs="等线"/>
        </w:rPr>
      </w:pPr>
      <w:r>
        <w:rPr>
          <w:rFonts w:hint="eastAsia" w:cs="等线"/>
        </w:rPr>
        <w:t>（</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cs="等线"/>
        </w:rPr>
      </w:pPr>
    </w:p>
    <w:p>
      <w:pPr>
        <w:rPr>
          <w:rFonts w:hint="eastAsia" w:cs="等线"/>
        </w:rPr>
      </w:pPr>
      <w:r>
        <w:rPr>
          <w:rFonts w:hint="eastAsia" w:cs="等线"/>
        </w:rPr>
        <w:t>非导体：是指在无限</w:t>
      </w:r>
      <w:r>
        <w:rPr>
          <w:rFonts w:hint="eastAsia" w:cs="等线"/>
          <w:lang w:eastAsia="zh-CN"/>
        </w:rPr>
        <w:t>长</w:t>
      </w:r>
      <w:r>
        <w:rPr>
          <w:rFonts w:hint="eastAsia" w:cs="等线"/>
        </w:rPr>
        <w:t>的时间内达到电荷平衡状态</w:t>
      </w:r>
      <w:r>
        <w:rPr>
          <w:rFonts w:hint="eastAsia" w:cs="等线"/>
          <w:lang w:eastAsia="zh-CN"/>
        </w:rPr>
        <w:t>的物体</w:t>
      </w:r>
      <w:r>
        <w:rPr>
          <w:rFonts w:hint="eastAsia" w:cs="等线"/>
        </w:rPr>
        <w:t>。</w:t>
      </w:r>
    </w:p>
    <w:p>
      <w:pPr>
        <w:rPr>
          <w:rFonts w:cs="等线"/>
        </w:rPr>
      </w:pPr>
      <w:r>
        <w:rPr>
          <w:rFonts w:hint="eastAsia" w:cs="等线"/>
        </w:rPr>
        <w:t>（</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hint="eastAsia" w:cs="等线"/>
          <w:sz w:val="28"/>
          <w:szCs w:val="28"/>
        </w:rPr>
      </w:pPr>
      <w:r>
        <w:rPr>
          <w:rFonts w:hint="eastAsia" w:cs="等线"/>
        </w:rPr>
        <w:t>若导体球是孤立的，则在球体上的电势等于</w:t>
      </w:r>
      <m:oMath>
        <m:r>
          <m:rPr/>
          <w:rPr>
            <w:rFonts w:hint="default" w:ascii="Cambria Math" w:hAnsi="Cambria Math" w:cs="等线"/>
            <w:sz w:val="28"/>
            <w:szCs w:val="28"/>
          </w:rPr>
          <m:t>φ</m:t>
        </m:r>
        <m:r>
          <m:rPr/>
          <w:rPr>
            <w:rFonts w:hint="eastAsia" w:ascii="Cambria Math" w:hAnsi="Cambria Math" w:cs="等线"/>
            <w:sz w:val="28"/>
            <w:szCs w:val="28"/>
          </w:rPr>
          <m:t>=</m:t>
        </m:r>
        <m:f>
          <m:fPr>
            <m:ctrlPr>
              <w:rPr>
                <w:rFonts w:hint="default" w:ascii="Cambria Math" w:hAnsi="Cambria Math" w:cs="等线"/>
                <w:i/>
                <w:sz w:val="28"/>
                <w:szCs w:val="28"/>
              </w:rPr>
            </m:ctrlPr>
          </m:fPr>
          <m:num>
            <m:r>
              <m:rPr/>
              <w:rPr>
                <w:rFonts w:hint="default" w:ascii="Cambria Math" w:hAnsi="Cambria Math" w:cs="等线"/>
                <w:sz w:val="28"/>
                <w:szCs w:val="28"/>
              </w:rPr>
              <m:t>1</m:t>
            </m:r>
            <m:ctrlPr>
              <w:rPr>
                <w:rFonts w:hint="default" w:ascii="Cambria Math" w:hAnsi="Cambria Math" w:cs="等线"/>
                <w:i/>
                <w:sz w:val="28"/>
                <w:szCs w:val="28"/>
              </w:rPr>
            </m:ctrlPr>
          </m:num>
          <m:den>
            <m:r>
              <m:rPr/>
              <w:rPr>
                <w:rFonts w:hint="default" w:ascii="Cambria Math" w:hAnsi="Cambria Math" w:cs="等线"/>
                <w:sz w:val="28"/>
                <w:szCs w:val="28"/>
              </w:rPr>
              <m:t>4π</m:t>
            </m:r>
            <m:sSub>
              <m:sSubPr>
                <m:ctrlPr>
                  <w:rPr>
                    <w:rFonts w:hint="default" w:ascii="Cambria Math" w:hAnsi="Cambria Math" w:cs="等线"/>
                    <w:i/>
                    <w:sz w:val="28"/>
                    <w:szCs w:val="28"/>
                  </w:rPr>
                </m:ctrlPr>
              </m:sSubPr>
              <m:e>
                <m:r>
                  <m:rPr/>
                  <w:rPr>
                    <w:rFonts w:hint="default" w:ascii="Cambria Math" w:hAnsi="Cambria Math" w:cs="等线"/>
                    <w:sz w:val="28"/>
                    <w:szCs w:val="28"/>
                  </w:rPr>
                  <m:t>ε</m:t>
                </m:r>
                <m:ctrlPr>
                  <w:rPr>
                    <w:rFonts w:hint="default" w:ascii="Cambria Math" w:hAnsi="Cambria Math" w:cs="等线"/>
                    <w:i/>
                    <w:sz w:val="28"/>
                    <w:szCs w:val="28"/>
                  </w:rPr>
                </m:ctrlPr>
              </m:e>
              <m:sub>
                <m:r>
                  <m:rPr/>
                  <w:rPr>
                    <w:rFonts w:hint="default" w:ascii="Cambria Math" w:hAnsi="Cambria Math" w:cs="等线"/>
                    <w:sz w:val="28"/>
                    <w:szCs w:val="28"/>
                  </w:rPr>
                  <m:t>0</m:t>
                </m:r>
                <m:ctrlPr>
                  <w:rPr>
                    <w:rFonts w:hint="default" w:ascii="Cambria Math" w:hAnsi="Cambria Math" w:cs="等线"/>
                    <w:i/>
                    <w:sz w:val="28"/>
                    <w:szCs w:val="28"/>
                  </w:rPr>
                </m:ctrlPr>
              </m:sub>
            </m:sSub>
            <m:ctrlPr>
              <w:rPr>
                <w:rFonts w:hint="default" w:ascii="Cambria Math" w:hAnsi="Cambria Math" w:cs="等线"/>
                <w:i/>
                <w:sz w:val="28"/>
                <w:szCs w:val="28"/>
              </w:rPr>
            </m:ctrlPr>
          </m:den>
        </m:f>
        <m:d>
          <m:dPr>
            <m:ctrlPr>
              <w:rPr>
                <w:rFonts w:hint="default" w:ascii="Cambria Math" w:hAnsi="Cambria Math" w:cs="等线"/>
                <w:i/>
                <w:sz w:val="28"/>
                <w:szCs w:val="28"/>
              </w:rPr>
            </m:ctrlPr>
          </m:dPr>
          <m:e>
            <m:f>
              <m:fPr>
                <m:ctrlPr>
                  <w:rPr>
                    <w:rFonts w:hint="default" w:ascii="Cambria Math" w:hAnsi="Cambria Math" w:cs="等线"/>
                    <w:i/>
                    <w:sz w:val="28"/>
                    <w:szCs w:val="28"/>
                  </w:rPr>
                </m:ctrlPr>
              </m:fPr>
              <m:num>
                <m:r>
                  <m:rPr/>
                  <w:rPr>
                    <w:rFonts w:hint="default" w:ascii="Cambria Math" w:hAnsi="Cambria Math" w:cs="等线"/>
                    <w:sz w:val="28"/>
                    <w:szCs w:val="28"/>
                  </w:rPr>
                  <m:t>q</m:t>
                </m:r>
                <m:ctrlPr>
                  <w:rPr>
                    <w:rFonts w:hint="default" w:ascii="Cambria Math" w:hAnsi="Cambria Math" w:cs="等线"/>
                    <w:i/>
                    <w:sz w:val="28"/>
                    <w:szCs w:val="28"/>
                  </w:rPr>
                </m:ctrlPr>
              </m:num>
              <m:den>
                <m:r>
                  <m:rPr/>
                  <w:rPr>
                    <w:rFonts w:hint="default" w:ascii="Cambria Math" w:hAnsi="Cambria Math" w:cs="等线"/>
                    <w:sz w:val="28"/>
                    <w:szCs w:val="28"/>
                  </w:rPr>
                  <m:t>r</m:t>
                </m:r>
                <m:ctrlPr>
                  <w:rPr>
                    <w:rFonts w:hint="default" w:ascii="Cambria Math" w:hAnsi="Cambria Math" w:cs="等线"/>
                    <w:i/>
                    <w:sz w:val="28"/>
                    <w:szCs w:val="28"/>
                  </w:rPr>
                </m:ctrlPr>
              </m:den>
            </m:f>
            <m:r>
              <m:rPr/>
              <w:rPr>
                <w:rFonts w:hint="default" w:ascii="Cambria Math" w:hAnsi="Cambria Math" w:cs="等线"/>
                <w:sz w:val="28"/>
                <w:szCs w:val="28"/>
              </w:rPr>
              <m:t>−</m:t>
            </m:r>
            <m:f>
              <m:fPr>
                <m:ctrlPr>
                  <w:rPr>
                    <w:rFonts w:hint="default" w:ascii="Cambria Math" w:hAnsi="Cambria Math" w:cs="等线"/>
                    <w:i/>
                    <w:sz w:val="28"/>
                    <w:szCs w:val="28"/>
                  </w:rPr>
                </m:ctrlPr>
              </m:fPr>
              <m:num>
                <m:sSup>
                  <m:sSupPr>
                    <m:ctrlPr>
                      <w:rPr>
                        <w:rFonts w:hint="default" w:ascii="Cambria Math" w:hAnsi="Cambria Math" w:cs="等线"/>
                        <w:i/>
                        <w:sz w:val="28"/>
                        <w:szCs w:val="28"/>
                      </w:rPr>
                    </m:ctrlPr>
                  </m:sSupPr>
                  <m:e>
                    <m:r>
                      <m:rPr/>
                      <w:rPr>
                        <w:rFonts w:hint="default" w:ascii="Cambria Math" w:hAnsi="Cambria Math" w:cs="等线"/>
                        <w:sz w:val="28"/>
                        <w:szCs w:val="28"/>
                      </w:rPr>
                      <m:t>q</m:t>
                    </m:r>
                    <m:ctrlPr>
                      <w:rPr>
                        <w:rFonts w:hint="default" w:ascii="Cambria Math" w:hAnsi="Cambria Math" w:cs="等线"/>
                        <w:i/>
                        <w:sz w:val="28"/>
                        <w:szCs w:val="28"/>
                      </w:rPr>
                    </m:ctrlPr>
                  </m:e>
                  <m:sup>
                    <m:r>
                      <m:rPr/>
                      <w:rPr>
                        <w:rFonts w:hint="default" w:ascii="Cambria Math" w:hAnsi="Cambria Math" w:cs="等线"/>
                        <w:sz w:val="28"/>
                        <w:szCs w:val="28"/>
                      </w:rPr>
                      <m:t>'</m:t>
                    </m:r>
                    <m:ctrlPr>
                      <w:rPr>
                        <w:rFonts w:hint="default" w:ascii="Cambria Math" w:hAnsi="Cambria Math" w:cs="等线"/>
                        <w:i/>
                        <w:sz w:val="28"/>
                        <w:szCs w:val="28"/>
                      </w:rPr>
                    </m:ctrlPr>
                  </m:sup>
                </m:sSup>
                <m:ctrlPr>
                  <w:rPr>
                    <w:rFonts w:hint="default" w:ascii="Cambria Math" w:hAnsi="Cambria Math" w:cs="等线"/>
                    <w:i/>
                    <w:sz w:val="28"/>
                    <w:szCs w:val="28"/>
                  </w:rPr>
                </m:ctrlPr>
              </m:num>
              <m:den>
                <m:sSup>
                  <m:sSupPr>
                    <m:ctrlPr>
                      <w:rPr>
                        <w:rFonts w:hint="default" w:ascii="Cambria Math" w:hAnsi="Cambria Math" w:cs="等线"/>
                        <w:i/>
                        <w:sz w:val="28"/>
                        <w:szCs w:val="28"/>
                      </w:rPr>
                    </m:ctrlPr>
                  </m:sSupPr>
                  <m:e>
                    <m:r>
                      <m:rPr/>
                      <w:rPr>
                        <w:rFonts w:hint="default" w:ascii="Cambria Math" w:hAnsi="Cambria Math" w:cs="等线"/>
                        <w:sz w:val="28"/>
                        <w:szCs w:val="28"/>
                      </w:rPr>
                      <m:t>r</m:t>
                    </m:r>
                    <m:ctrlPr>
                      <w:rPr>
                        <w:rFonts w:hint="default" w:ascii="Cambria Math" w:hAnsi="Cambria Math" w:cs="等线"/>
                        <w:i/>
                        <w:sz w:val="28"/>
                        <w:szCs w:val="28"/>
                      </w:rPr>
                    </m:ctrlPr>
                  </m:e>
                  <m:sup>
                    <m:r>
                      <m:rPr/>
                      <w:rPr>
                        <w:rFonts w:hint="default" w:ascii="Cambria Math" w:hAnsi="Cambria Math" w:cs="等线"/>
                        <w:sz w:val="28"/>
                        <w:szCs w:val="28"/>
                      </w:rPr>
                      <m:t>'</m:t>
                    </m:r>
                    <m:ctrlPr>
                      <w:rPr>
                        <w:rFonts w:hint="default" w:ascii="Cambria Math" w:hAnsi="Cambria Math" w:cs="等线"/>
                        <w:i/>
                        <w:sz w:val="28"/>
                        <w:szCs w:val="28"/>
                      </w:rPr>
                    </m:ctrlPr>
                  </m:sup>
                </m:sSup>
                <m:ctrlPr>
                  <w:rPr>
                    <w:rFonts w:hint="default" w:ascii="Cambria Math" w:hAnsi="Cambria Math" w:cs="等线"/>
                    <w:i/>
                    <w:sz w:val="28"/>
                    <w:szCs w:val="28"/>
                  </w:rPr>
                </m:ctrlPr>
              </m:den>
            </m:f>
            <m:ctrlPr>
              <w:rPr>
                <w:rFonts w:hint="default" w:ascii="Cambria Math" w:hAnsi="Cambria Math" w:cs="等线"/>
                <w:i/>
                <w:sz w:val="28"/>
                <w:szCs w:val="28"/>
              </w:rPr>
            </m:ctrlPr>
          </m:e>
        </m:d>
      </m:oMath>
      <w:r>
        <w:rPr>
          <w:rFonts w:hint="eastAsia" w:cs="等线"/>
          <w:sz w:val="28"/>
          <w:szCs w:val="28"/>
        </w:rPr>
        <w:t xml:space="preserve">。 </w:t>
      </w:r>
    </w:p>
    <w:p>
      <w:pPr>
        <w:rPr>
          <w:rFonts w:cs="等线"/>
        </w:rPr>
      </w:pPr>
      <w:r>
        <w:rPr>
          <w:rFonts w:hint="eastAsia" w:cs="等线"/>
        </w:rPr>
        <w:t>（</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hint="eastAsia" w:cs="等线"/>
        </w:rPr>
      </w:pPr>
      <w:r>
        <w:rPr>
          <w:rFonts w:hint="eastAsia" w:cs="等线"/>
        </w:rPr>
        <w:t>数个电容并联时，其有效电容为所有电容的总和</w:t>
      </w:r>
      <w:r>
        <w:rPr>
          <w:rFonts w:hint="eastAsia" w:cs="等线"/>
          <w:lang w:eastAsia="zh-CN"/>
        </w:rPr>
        <w:t>；</w:t>
      </w:r>
      <w:r>
        <w:rPr>
          <w:rFonts w:hint="eastAsia" w:cs="等线"/>
        </w:rPr>
        <w:t xml:space="preserve">数个电容串联时，其有效电容为个别电容的倒数之总和。 </w:t>
      </w:r>
    </w:p>
    <w:p>
      <w:pPr>
        <w:rPr>
          <w:rFonts w:cs="等线"/>
        </w:rPr>
      </w:pPr>
      <w:r>
        <w:rPr>
          <w:rFonts w:hint="eastAsia" w:cs="等线"/>
        </w:rPr>
        <w:t>（</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cs="等线"/>
        </w:rPr>
      </w:pPr>
      <w:r>
        <w:rPr>
          <w:rFonts w:hint="eastAsia" w:cs="等线"/>
        </w:rPr>
        <w:t>电介质在通常的电场作用下电介质中的电子不会流动，所以也不能产生电流。（</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cs="宋体"/>
          <w:highlight w:val="none"/>
        </w:rPr>
      </w:pPr>
      <w:r>
        <w:rPr>
          <w:rFonts w:hint="eastAsia" w:cs="宋体"/>
          <w:highlight w:val="none"/>
        </w:rPr>
        <w:t>电介质的主要特点是介质内的电子都紧紧束缚在母原子周围，不能离开，这些</w:t>
      </w:r>
      <w:r>
        <w:rPr>
          <w:rFonts w:cs="宋体"/>
          <w:highlight w:val="none"/>
        </w:rPr>
        <w:t>电荷</w:t>
      </w:r>
      <w:r>
        <w:rPr>
          <w:rFonts w:hint="eastAsia" w:cs="宋体"/>
          <w:highlight w:val="none"/>
        </w:rPr>
        <w:t>成为</w:t>
      </w:r>
      <w:r>
        <w:rPr>
          <w:rFonts w:cs="宋体"/>
          <w:highlight w:val="none"/>
        </w:rPr>
        <w:t>极化电荷</w:t>
      </w:r>
      <w:r>
        <w:rPr>
          <w:rFonts w:hint="eastAsia" w:cs="宋体"/>
          <w:highlight w:val="none"/>
        </w:rPr>
        <w:t>，它们不能</w:t>
      </w:r>
      <w:r>
        <w:rPr>
          <w:rFonts w:cs="宋体"/>
          <w:highlight w:val="none"/>
        </w:rPr>
        <w:t>远离</w:t>
      </w:r>
      <w:r>
        <w:rPr>
          <w:rFonts w:hint="eastAsia" w:cs="宋体"/>
          <w:highlight w:val="none"/>
        </w:rPr>
        <w:t xml:space="preserve">其原来的位置。 </w:t>
      </w:r>
      <w:r>
        <w:rPr>
          <w:rFonts w:cs="宋体"/>
          <w:highlight w:val="none"/>
        </w:rPr>
        <w:t xml:space="preserve"> </w:t>
      </w:r>
    </w:p>
    <w:p>
      <w:pPr>
        <w:rPr>
          <w:rFonts w:cs="宋体"/>
          <w:highlight w:val="none"/>
        </w:rPr>
      </w:pPr>
      <w:r>
        <w:rPr>
          <w:rFonts w:hint="eastAsia" w:cs="宋体"/>
          <w:highlight w:val="none"/>
        </w:rPr>
        <w:t>（</w:t>
      </w:r>
      <w:r>
        <w:rPr>
          <w:rFonts w:hint="eastAsia" w:cs="宋体"/>
          <w:highlight w:val="none"/>
          <w:lang w:val="en-US" w:eastAsia="zh-CN"/>
        </w:rPr>
        <w:t xml:space="preserve">  </w:t>
      </w:r>
      <w:r>
        <w:rPr>
          <w:rFonts w:hint="eastAsia" w:cs="宋体"/>
          <w:color w:val="FF0000"/>
          <w:highlight w:val="none"/>
        </w:rPr>
        <w:t>×</w:t>
      </w:r>
      <w:r>
        <w:rPr>
          <w:rFonts w:hint="eastAsia" w:cs="宋体"/>
          <w:color w:val="FF0000"/>
          <w:highlight w:val="none"/>
          <w:lang w:val="en-US" w:eastAsia="zh-CN"/>
        </w:rPr>
        <w:t xml:space="preserve">  </w:t>
      </w:r>
      <w:r>
        <w:rPr>
          <w:rFonts w:hint="eastAsia" w:cs="宋体"/>
          <w:highlight w:val="none"/>
        </w:rPr>
        <w:t>）</w:t>
      </w:r>
    </w:p>
    <w:p>
      <w:pPr>
        <w:rPr>
          <w:rFonts w:hint="eastAsia" w:cs="等线"/>
        </w:rPr>
      </w:pPr>
    </w:p>
    <w:p>
      <w:pPr>
        <w:ind w:left="7680" w:hanging="7680" w:hangingChars="3200"/>
        <w:rPr>
          <w:rFonts w:cs="等线"/>
        </w:rPr>
      </w:pPr>
      <w:r>
        <w:rPr>
          <w:rFonts w:hint="eastAsia" w:cs="等线"/>
          <w:lang w:eastAsia="zh-CN"/>
        </w:rPr>
        <w:t>若</w:t>
      </w:r>
      <w:r>
        <w:rPr>
          <w:rFonts w:hint="eastAsia" w:cs="等线"/>
        </w:rPr>
        <w:t>电介质内各点的</w:t>
      </w:r>
      <w:r>
        <w:rPr>
          <w:rFonts w:hint="eastAsia" w:cs="等线"/>
          <w:position w:val="-4"/>
        </w:rPr>
        <w:object>
          <v:shape id="_x0000_i1031" o:spt="75" type="#_x0000_t75" style="height:15.75pt;width:12pt;" o:ole="t" filled="f" o:preferrelative="t" stroked="f" coordsize="21600,21600">
            <v:path/>
            <v:fill on="f" focussize="0,0"/>
            <v:stroke on="f" joinstyle="miter"/>
            <v:imagedata r:id="rId18" o:title=""/>
            <o:lock v:ext="edit" aspectratio="t"/>
            <w10:wrap type="none"/>
            <w10:anchorlock/>
          </v:shape>
          <o:OLEObject Type="Embed" ProgID="Equation.KSEE3" ShapeID="_x0000_i1031" DrawAspect="Content" ObjectID="_1468075731" r:id="rId17">
            <o:LockedField>false</o:LockedField>
          </o:OLEObject>
        </w:object>
      </w:r>
      <w:r>
        <w:rPr>
          <w:rFonts w:hint="eastAsia" w:cs="等线"/>
        </w:rPr>
        <w:t>已知，就可计算极化了的介质本身激发的电势和电场强度。</w:t>
      </w:r>
    </w:p>
    <w:p>
      <w:pPr>
        <w:ind w:left="7680" w:hanging="7680" w:hangingChars="3200"/>
        <w:rPr>
          <w:rFonts w:cs="等线"/>
        </w:rPr>
      </w:pPr>
      <w:r>
        <w:rPr>
          <w:rFonts w:hint="eastAsia" w:cs="等线"/>
        </w:rPr>
        <w:t xml:space="preserve"> （</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hint="eastAsia" w:cs="等线"/>
        </w:rPr>
      </w:pPr>
    </w:p>
    <w:p>
      <w:pPr>
        <w:ind w:left="7680" w:hanging="7680" w:hangingChars="3200"/>
        <w:rPr>
          <w:rFonts w:cs="等线"/>
        </w:rPr>
      </w:pPr>
      <w:r>
        <w:rPr>
          <w:rFonts w:hint="eastAsia" w:cs="等线"/>
        </w:rPr>
        <w:t>电流元间的相互作用力与它们间的距离成反比，与面电流元的方位</w:t>
      </w:r>
      <w:r>
        <w:rPr>
          <w:rFonts w:hint="eastAsia" w:cs="等线"/>
          <w:lang w:eastAsia="zh-CN"/>
        </w:rPr>
        <w:t>无</w:t>
      </w:r>
      <w:r>
        <w:rPr>
          <w:rFonts w:hint="eastAsia" w:cs="等线"/>
        </w:rPr>
        <w:t>关。</w:t>
      </w:r>
    </w:p>
    <w:p>
      <w:pPr>
        <w:ind w:left="7680" w:hanging="7680" w:hangingChars="3200"/>
        <w:rPr>
          <w:rFonts w:cs="等线"/>
        </w:rPr>
      </w:pPr>
      <w:r>
        <w:rPr>
          <w:rFonts w:hint="eastAsia" w:cs="等线"/>
        </w:rPr>
        <w:t xml:space="preserve"> （</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hint="eastAsia" w:cs="等线"/>
          <w:lang w:val="en-US" w:eastAsia="zh-CN"/>
        </w:rPr>
      </w:pPr>
      <w:r>
        <w:rPr>
          <w:rFonts w:hint="eastAsia" w:cs="等线"/>
        </w:rPr>
        <w:t>高斯定理描述的是用电通量表示电场与其源电荷的关系，即是封闭面内部的电通量与封闭面所包围的电荷的关系</w:t>
      </w:r>
      <w:r>
        <w:rPr>
          <w:rFonts w:hint="eastAsia" w:cs="等线"/>
          <w:lang w:val="en-US" w:eastAsia="zh-CN"/>
        </w:rPr>
        <w:t>.</w:t>
      </w:r>
    </w:p>
    <w:p>
      <w:pPr>
        <w:rPr>
          <w:rFonts w:cs="等线"/>
        </w:rPr>
      </w:pPr>
      <w:r>
        <w:rPr>
          <w:rFonts w:hint="eastAsia" w:cs="等线"/>
        </w:rPr>
        <w:t xml:space="preserve"> （</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cs="等线"/>
        </w:rPr>
      </w:pPr>
    </w:p>
    <w:p>
      <w:pPr>
        <w:rPr>
          <w:rFonts w:cs="等线"/>
        </w:rPr>
      </w:pPr>
      <w:r>
        <w:rPr>
          <w:rFonts w:hint="eastAsia" w:cs="等线"/>
        </w:rPr>
        <w:t>由库仑定理可知，一个点电荷因为带电而作用于另一个点电荷，由于其带电而引起周围空间特性变化通常用</w:t>
      </w:r>
      <w:r>
        <w:rPr>
          <w:rFonts w:hint="eastAsia" w:cs="等线"/>
          <w:lang w:eastAsia="zh-CN"/>
        </w:rPr>
        <w:t>磁场强度</w:t>
      </w:r>
      <w:r>
        <w:rPr>
          <w:rFonts w:hint="eastAsia" w:cs="等线"/>
        </w:rPr>
        <w:t xml:space="preserve">来表示。 </w:t>
      </w:r>
      <w:r>
        <w:rPr>
          <w:rFonts w:cs="等线"/>
        </w:rPr>
        <w:t xml:space="preserve">                          </w:t>
      </w:r>
      <w:r>
        <w:rPr>
          <w:rFonts w:hint="eastAsia" w:cs="等线"/>
        </w:rPr>
        <w:t>（</w:t>
      </w:r>
      <w:r>
        <w:rPr>
          <w:rFonts w:hint="eastAsia" w:cs="等线"/>
          <w:lang w:val="en-US" w:eastAsia="zh-CN"/>
        </w:rPr>
        <w:t xml:space="preserve">  </w:t>
      </w:r>
      <w:r>
        <w:rPr>
          <w:rFonts w:hint="eastAsia" w:cs="等线"/>
          <w:color w:val="FF0000"/>
        </w:rPr>
        <w:t>×</w:t>
      </w:r>
      <w:r>
        <w:rPr>
          <w:rFonts w:hint="eastAsia" w:cs="等线"/>
          <w:color w:val="FF0000"/>
          <w:lang w:val="en-US" w:eastAsia="zh-CN"/>
        </w:rPr>
        <w:t xml:space="preserve">  </w:t>
      </w:r>
      <w:r>
        <w:rPr>
          <w:rFonts w:hint="eastAsia" w:cs="等线"/>
        </w:rPr>
        <w:t>）</w:t>
      </w:r>
    </w:p>
    <w:p>
      <w:pPr>
        <w:rPr>
          <w:rFonts w:cs="等线"/>
        </w:rPr>
      </w:pPr>
    </w:p>
    <w:p>
      <w:pPr>
        <w:rPr>
          <w:rFonts w:cs="等线"/>
        </w:rPr>
      </w:pPr>
    </w:p>
    <w:p>
      <w:pPr>
        <w:outlineLvl w:val="1"/>
        <w:rPr>
          <w:rFonts w:cs="等线"/>
          <w:b/>
          <w:bCs/>
          <w:sz w:val="28"/>
          <w:szCs w:val="24"/>
        </w:rPr>
      </w:pPr>
      <w:bookmarkStart w:id="5" w:name="_Toc85659350"/>
      <w:r>
        <w:rPr>
          <w:rFonts w:hint="eastAsia" w:cs="等线"/>
          <w:b/>
          <w:bCs/>
          <w:sz w:val="28"/>
          <w:szCs w:val="24"/>
        </w:rPr>
        <w:t>五、简答题</w:t>
      </w:r>
      <w:bookmarkEnd w:id="5"/>
    </w:p>
    <w:p>
      <w:pPr>
        <w:rPr>
          <w:rFonts w:cs="等线 Light"/>
          <w:i/>
          <w:iCs/>
        </w:rPr>
      </w:pPr>
      <w:r>
        <w:rPr>
          <w:rFonts w:hint="eastAsia" w:cs="等线 Light"/>
        </w:rPr>
        <w:t>请简述导体的特点。</w:t>
      </w:r>
    </w:p>
    <w:p>
      <w:pPr>
        <w:rPr>
          <w:rFonts w:cs="等线 Light"/>
          <w:color w:val="FF0000"/>
        </w:rPr>
      </w:pPr>
      <w:r>
        <w:rPr>
          <w:rFonts w:hint="eastAsia" w:cs="等线 Light"/>
          <w:color w:val="FF0000"/>
        </w:rPr>
        <w:t>答：</w:t>
      </w:r>
    </w:p>
    <w:p>
      <w:pPr>
        <w:rPr>
          <w:rFonts w:cs="等线 Light"/>
          <w:color w:val="FF0000"/>
        </w:rPr>
      </w:pPr>
      <w:r>
        <w:rPr>
          <w:rFonts w:hint="eastAsia" w:cs="等线 Light"/>
          <w:color w:val="FF0000"/>
        </w:rPr>
        <w:t>导体的特点如下：</w:t>
      </w:r>
    </w:p>
    <w:p>
      <w:pPr>
        <w:rPr>
          <w:rFonts w:cs="等线 Light"/>
          <w:color w:val="FF0000"/>
        </w:rPr>
      </w:pPr>
      <w:r>
        <w:rPr>
          <w:rFonts w:hint="eastAsia" w:cs="等线 Light"/>
          <w:color w:val="FF0000"/>
        </w:rPr>
        <w:t>①导体内有电场必然导致电荷流动，在静电场情况下，导体内部电场强度处处为零，即导体内各点的电势差也是零，电势为一常数，导体是个等势面；</w:t>
      </w:r>
    </w:p>
    <w:p>
      <w:pPr>
        <w:rPr>
          <w:rFonts w:cs="等线 Light"/>
          <w:color w:val="FF0000"/>
        </w:rPr>
      </w:pPr>
      <w:r>
        <w:rPr>
          <w:rFonts w:hint="eastAsia" w:cs="等线 Light"/>
          <w:color w:val="FF0000"/>
        </w:rPr>
        <w:t>②导体所带的电荷都分布于导体的表面上；</w:t>
      </w:r>
    </w:p>
    <w:p>
      <w:pPr>
        <w:rPr>
          <w:rFonts w:cs="等线 Light"/>
          <w:color w:val="FF0000"/>
        </w:rPr>
      </w:pPr>
      <w:r>
        <w:rPr>
          <w:rFonts w:hint="eastAsia" w:cs="等线 Light"/>
          <w:color w:val="FF0000"/>
        </w:rPr>
        <w:t>③孤立导体处于静电平衡时，它的表面各处的面电荷密度与表面各处的曲率有关，曲率越大的地方，面电荷密度越大。也就是导体尖端处的面电荷密度最大，由于尖端处电荷过多，会引起尖端放电。</w:t>
      </w:r>
    </w:p>
    <w:p>
      <w:pPr>
        <w:rPr>
          <w:rFonts w:cs="等线 Light"/>
        </w:rPr>
      </w:pPr>
    </w:p>
    <w:p>
      <w:pPr>
        <w:rPr>
          <w:rFonts w:cs="等线 Light"/>
        </w:rPr>
      </w:pPr>
    </w:p>
    <w:p>
      <w:pPr>
        <w:rPr>
          <w:rFonts w:cs="等线 Light"/>
        </w:rPr>
      </w:pPr>
    </w:p>
    <w:p>
      <w:pPr>
        <w:outlineLvl w:val="1"/>
        <w:rPr>
          <w:rFonts w:cs="等线"/>
          <w:b/>
          <w:bCs/>
          <w:sz w:val="28"/>
          <w:szCs w:val="24"/>
        </w:rPr>
      </w:pPr>
      <w:bookmarkStart w:id="6" w:name="_Toc85659351"/>
      <w:r>
        <w:rPr>
          <w:rFonts w:hint="eastAsia" w:cs="等线"/>
          <w:b/>
          <w:bCs/>
          <w:sz w:val="28"/>
          <w:szCs w:val="24"/>
        </w:rPr>
        <w:t>六、计算题</w:t>
      </w:r>
      <w:bookmarkEnd w:id="6"/>
    </w:p>
    <w:p>
      <w:pPr>
        <w:rPr>
          <w:rFonts w:cs="等线"/>
          <w:i/>
          <w:iCs/>
        </w:rPr>
      </w:pPr>
      <w:r>
        <w:rPr>
          <w:rFonts w:hint="eastAsia" w:cs="等线"/>
        </w:rPr>
        <w:drawing>
          <wp:anchor distT="0" distB="0" distL="114300" distR="114300" simplePos="0" relativeHeight="251659264" behindDoc="0" locked="0" layoutInCell="1" allowOverlap="1">
            <wp:simplePos x="0" y="0"/>
            <wp:positionH relativeFrom="margin">
              <wp:align>right</wp:align>
            </wp:positionH>
            <wp:positionV relativeFrom="paragraph">
              <wp:posOffset>64770</wp:posOffset>
            </wp:positionV>
            <wp:extent cx="1410970" cy="1386840"/>
            <wp:effectExtent l="0" t="0" r="17780" b="3810"/>
            <wp:wrapSquare wrapText="bothSides"/>
            <wp:docPr id="1" name="图片 1" descr="微信截图_2021092221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截图_20210922211015"/>
                    <pic:cNvPicPr>
                      <a:picLocks noChangeAspect="1"/>
                    </pic:cNvPicPr>
                  </pic:nvPicPr>
                  <pic:blipFill>
                    <a:blip r:embed="rId19"/>
                    <a:srcRect b="2771"/>
                    <a:stretch>
                      <a:fillRect/>
                    </a:stretch>
                  </pic:blipFill>
                  <pic:spPr>
                    <a:xfrm>
                      <a:off x="0" y="0"/>
                      <a:ext cx="1410970" cy="1386840"/>
                    </a:xfrm>
                    <a:prstGeom prst="rect">
                      <a:avLst/>
                    </a:prstGeom>
                    <a:noFill/>
                    <a:ln>
                      <a:noFill/>
                    </a:ln>
                  </pic:spPr>
                </pic:pic>
              </a:graphicData>
            </a:graphic>
          </wp:anchor>
        </w:drawing>
      </w:r>
      <w:r>
        <w:rPr>
          <w:rFonts w:hint="eastAsia" w:cs="等线"/>
        </w:rPr>
        <w:t>现有一速度为</w:t>
      </w:r>
      <w:r>
        <w:rPr>
          <w:rFonts w:hint="eastAsia" w:cs="等线"/>
          <w:position w:val="-6"/>
        </w:rPr>
        <w:object>
          <v:shape id="_x0000_i1032" o:spt="75" type="#_x0000_t75" style="height:11.25pt;width:9pt;" o:ole="t" filled="f" o:preferrelative="t" stroked="f" coordsize="21600,21600">
            <v:path/>
            <v:fill on="f" focussize="0,0"/>
            <v:stroke on="f" joinstyle="miter"/>
            <v:imagedata r:id="rId21" o:title=""/>
            <o:lock v:ext="edit" aspectratio="t"/>
            <w10:wrap type="none"/>
            <w10:anchorlock/>
          </v:shape>
          <o:OLEObject Type="Embed" ProgID="Equation.KSEE3" ShapeID="_x0000_i1032" DrawAspect="Content" ObjectID="_1468075732" r:id="rId20">
            <o:LockedField>false</o:LockedField>
          </o:OLEObject>
        </w:object>
      </w:r>
      <w:r>
        <w:rPr>
          <w:rFonts w:hint="eastAsia" w:cs="等线"/>
        </w:rPr>
        <w:t>的带电粒子，在磁场强度为</w:t>
      </w:r>
      <w:r>
        <w:rPr>
          <w:rFonts w:hint="eastAsia" w:cs="等线"/>
          <w:position w:val="-4"/>
        </w:rPr>
        <w:object>
          <v:shape id="_x0000_i1033" o:spt="75" type="#_x0000_t75" style="height:21pt;width:12pt;" o:ole="t" filled="f" o:preferrelative="t" stroked="f" coordsize="21600,21600">
            <v:path/>
            <v:fill on="f" focussize="0,0"/>
            <v:stroke on="f" joinstyle="miter"/>
            <v:imagedata r:id="rId23" o:title=""/>
            <o:lock v:ext="edit" aspectratio="t"/>
            <w10:wrap type="none"/>
            <w10:anchorlock/>
          </v:shape>
          <o:OLEObject Type="Embed" ProgID="Equation.KSEE3" ShapeID="_x0000_i1033" DrawAspect="Content" ObjectID="_1468075733" r:id="rId22">
            <o:LockedField>false</o:LockedField>
          </o:OLEObject>
        </w:object>
      </w:r>
      <w:r>
        <w:rPr>
          <w:rFonts w:hint="eastAsia" w:cs="等线"/>
        </w:rPr>
        <w:t>的作用下按如图2所示的方向运动。试用微观的角度推导单个运动着的带电粒子受到的罗仑兹力。</w:t>
      </w:r>
    </w:p>
    <w:p>
      <w:pPr>
        <w:rPr>
          <w:rFonts w:cs="等线"/>
        </w:rPr>
      </w:pPr>
    </w:p>
    <w:p>
      <w:pPr>
        <w:rPr>
          <w:rFonts w:cs="等线"/>
        </w:rPr>
      </w:pPr>
    </w:p>
    <w:p>
      <w:pPr>
        <w:rPr>
          <w:rFonts w:cs="等线"/>
        </w:rPr>
      </w:pPr>
    </w:p>
    <w:p>
      <w:pPr>
        <w:rPr>
          <w:rFonts w:cs="等线"/>
        </w:rPr>
      </w:pPr>
    </w:p>
    <w:p>
      <w:pPr>
        <w:jc w:val="right"/>
        <w:rPr>
          <w:rFonts w:cs="等线"/>
          <w:sz w:val="22"/>
        </w:rPr>
      </w:pPr>
      <w:r>
        <w:rPr>
          <w:rFonts w:hint="eastAsia" w:cs="等线"/>
          <w:sz w:val="22"/>
        </w:rPr>
        <w:t>图 2 带电粒子速度方向和磁场强度B（×向内）</w:t>
      </w:r>
    </w:p>
    <w:p>
      <w:pPr>
        <w:rPr>
          <w:rFonts w:cs="等线"/>
          <w:color w:val="FF0000"/>
        </w:rPr>
      </w:pPr>
      <w:r>
        <w:rPr>
          <w:rFonts w:hint="eastAsia" w:cs="等线"/>
          <w:color w:val="FF0000"/>
        </w:rPr>
        <w:t>解：如果电流密度为</w:t>
      </w:r>
      <m:oMath>
        <m:acc>
          <m:accPr>
            <m:chr m:val="⃗"/>
            <m:ctrlPr>
              <w:rPr>
                <w:rFonts w:hint="default" w:ascii="Cambria Math" w:hAnsi="Cambria Math" w:cs="等线"/>
                <w:i/>
                <w:color w:val="FF0000"/>
              </w:rPr>
            </m:ctrlPr>
          </m:accPr>
          <m:e>
            <m:r>
              <m:rPr/>
              <w:rPr>
                <w:rFonts w:hint="default" w:ascii="Cambria Math" w:hAnsi="Cambria Math" w:cs="等线"/>
                <w:color w:val="FF0000"/>
              </w:rPr>
              <m:t>i</m:t>
            </m:r>
            <m:ctrlPr>
              <w:rPr>
                <w:rFonts w:hint="default" w:ascii="Cambria Math" w:hAnsi="Cambria Math" w:cs="等线"/>
                <w:i/>
                <w:color w:val="FF0000"/>
              </w:rPr>
            </m:ctrlPr>
          </m:e>
        </m:acc>
      </m:oMath>
      <w:r>
        <w:rPr>
          <w:rFonts w:hint="eastAsia" w:cs="等线"/>
          <w:color w:val="FF0000"/>
        </w:rPr>
        <w:t>的体元</w:t>
      </w:r>
      <m:oMath>
        <m:box>
          <m:boxPr>
            <m:diff m:val="1"/>
            <m:ctrlPr>
              <w:rPr>
                <w:rFonts w:hint="default" w:ascii="Cambria Math" w:hAnsi="Cambria Math" w:cs="等线"/>
                <w:i/>
                <w:color w:val="FF0000"/>
              </w:rPr>
            </m:ctrlPr>
          </m:boxPr>
          <m:e>
            <m:r>
              <m:rPr/>
              <w:rPr>
                <w:rFonts w:hint="default" w:ascii="Cambria Math" w:hAnsi="Cambria Math" w:cs="等线"/>
                <w:color w:val="FF0000"/>
              </w:rPr>
              <m:t>dτ</m:t>
            </m:r>
            <m:ctrlPr>
              <w:rPr>
                <w:rFonts w:hint="default" w:ascii="Cambria Math" w:hAnsi="Cambria Math" w:cs="等线"/>
                <w:i/>
                <w:color w:val="FF0000"/>
              </w:rPr>
            </m:ctrlPr>
          </m:e>
        </m:box>
      </m:oMath>
      <w:r>
        <w:rPr>
          <w:rFonts w:hint="eastAsia" w:cs="等线"/>
          <w:color w:val="FF0000"/>
        </w:rPr>
        <w:t>在磁场强度为</w:t>
      </w:r>
      <m:oMath>
        <m:acc>
          <m:accPr>
            <m:chr m:val="⃗"/>
            <m:ctrlPr>
              <w:rPr>
                <w:rFonts w:hint="default" w:ascii="Cambria Math" w:hAnsi="Cambria Math" w:cs="等线"/>
                <w:i/>
                <w:color w:val="FF0000"/>
              </w:rPr>
            </m:ctrlPr>
          </m:accPr>
          <m:e>
            <m:r>
              <m:rPr/>
              <w:rPr>
                <w:rFonts w:hint="default" w:ascii="Cambria Math" w:hAnsi="Cambria Math" w:cs="等线"/>
                <w:color w:val="FF0000"/>
              </w:rPr>
              <m:t>B</m:t>
            </m:r>
            <m:ctrlPr>
              <w:rPr>
                <w:rFonts w:hint="default" w:ascii="Cambria Math" w:hAnsi="Cambria Math" w:cs="等线"/>
                <w:i/>
                <w:color w:val="FF0000"/>
              </w:rPr>
            </m:ctrlPr>
          </m:e>
        </m:acc>
      </m:oMath>
      <w:r>
        <w:rPr>
          <w:rFonts w:hint="eastAsia" w:cs="等线"/>
          <w:color w:val="FF0000"/>
        </w:rPr>
        <w:t>的作用下所受的力为：</w:t>
      </w:r>
    </w:p>
    <w:p>
      <w:pPr>
        <w:rPr>
          <w:rFonts w:cs="等线"/>
          <w:color w:val="FF0000"/>
        </w:rPr>
      </w:pPr>
      <m:oMathPara>
        <m:oMath>
          <m:acc>
            <m:accPr>
              <m:chr m:val="⃗"/>
              <m:ctrlPr>
                <w:rPr>
                  <w:rFonts w:hint="default" w:ascii="Cambria Math" w:hAnsi="Cambria Math" w:cs="等线"/>
                  <w:i/>
                  <w:color w:val="FF0000"/>
                </w:rPr>
              </m:ctrlPr>
            </m:accPr>
            <m:e>
              <m:r>
                <m:rPr/>
                <w:rPr>
                  <w:rFonts w:hint="default" w:ascii="Cambria Math" w:hAnsi="Cambria Math" w:cs="等线"/>
                  <w:color w:val="FF0000"/>
                </w:rPr>
                <m:t>F</m:t>
              </m:r>
              <m:ctrlPr>
                <w:rPr>
                  <w:rFonts w:hint="default" w:ascii="Cambria Math" w:hAnsi="Cambria Math" w:cs="等线"/>
                  <w:i/>
                  <w:color w:val="FF0000"/>
                </w:rPr>
              </m:ctrlPr>
            </m:e>
          </m:acc>
          <m:r>
            <m:rPr/>
            <w:rPr>
              <w:rFonts w:hint="eastAsia" w:ascii="Cambria Math" w:hAnsi="Cambria Math" w:cs="等线"/>
              <w:color w:val="FF0000"/>
            </w:rPr>
            <m:t>=</m:t>
          </m:r>
          <m:f>
            <m:fPr>
              <m:ctrlPr>
                <w:rPr>
                  <w:rFonts w:hint="default" w:ascii="Cambria Math" w:hAnsi="Cambria Math" w:cs="等线"/>
                  <w:i/>
                  <w:color w:val="FF0000"/>
                </w:rPr>
              </m:ctrlPr>
            </m:fPr>
            <m:num>
              <m:r>
                <m:rPr/>
                <w:rPr>
                  <w:rFonts w:hint="default" w:ascii="Cambria Math" w:hAnsi="Cambria Math" w:cs="等线"/>
                  <w:color w:val="FF0000"/>
                </w:rPr>
                <m:t>1</m:t>
              </m:r>
              <m:ctrlPr>
                <w:rPr>
                  <w:rFonts w:hint="default" w:ascii="Cambria Math" w:hAnsi="Cambria Math" w:cs="等线"/>
                  <w:i/>
                  <w:color w:val="FF0000"/>
                </w:rPr>
              </m:ctrlPr>
            </m:num>
            <m:den>
              <m:r>
                <m:rPr/>
                <w:rPr>
                  <w:rFonts w:hint="default" w:ascii="Cambria Math" w:hAnsi="Cambria Math" w:cs="等线"/>
                  <w:color w:val="FF0000"/>
                </w:rPr>
                <m:t>C</m:t>
              </m:r>
              <m:ctrlPr>
                <w:rPr>
                  <w:rFonts w:hint="default" w:ascii="Cambria Math" w:hAnsi="Cambria Math" w:cs="等线"/>
                  <w:i/>
                  <w:color w:val="FF0000"/>
                </w:rPr>
              </m:ctrlPr>
            </m:den>
          </m:f>
          <m:d>
            <m:dPr>
              <m:ctrlPr>
                <w:rPr>
                  <w:rFonts w:hint="default" w:ascii="Cambria Math" w:hAnsi="Cambria Math" w:cs="等线"/>
                  <w:i/>
                  <w:color w:val="FF0000"/>
                </w:rPr>
              </m:ctrlPr>
            </m:dPr>
            <m:e>
              <m:acc>
                <m:accPr>
                  <m:chr m:val="⃗"/>
                  <m:ctrlPr>
                    <w:rPr>
                      <w:rFonts w:hint="default" w:ascii="Cambria Math" w:hAnsi="Cambria Math" w:cs="等线"/>
                      <w:i/>
                      <w:color w:val="FF0000"/>
                    </w:rPr>
                  </m:ctrlPr>
                </m:accPr>
                <m:e>
                  <m:r>
                    <m:rPr/>
                    <w:rPr>
                      <w:rFonts w:hint="default" w:ascii="Cambria Math" w:hAnsi="Cambria Math" w:cs="等线"/>
                      <w:color w:val="FF0000"/>
                    </w:rPr>
                    <m:t>i</m:t>
                  </m:r>
                  <m:ctrlPr>
                    <w:rPr>
                      <w:rFonts w:hint="default" w:ascii="Cambria Math" w:hAnsi="Cambria Math" w:cs="等线"/>
                      <w:i/>
                      <w:color w:val="FF0000"/>
                    </w:rPr>
                  </m:ctrlPr>
                </m:e>
              </m:acc>
              <m:r>
                <m:rPr/>
                <w:rPr>
                  <w:rFonts w:hint="default" w:ascii="Cambria Math" w:hAnsi="Cambria Math" w:cs="等线"/>
                  <w:color w:val="FF0000"/>
                </w:rPr>
                <m:t>×</m:t>
              </m:r>
              <m:acc>
                <m:accPr>
                  <m:chr m:val="⃗"/>
                  <m:ctrlPr>
                    <w:rPr>
                      <w:rFonts w:hint="default" w:ascii="Cambria Math" w:hAnsi="Cambria Math" w:cs="等线"/>
                      <w:i/>
                      <w:color w:val="FF0000"/>
                    </w:rPr>
                  </m:ctrlPr>
                </m:accPr>
                <m:e>
                  <m:r>
                    <m:rPr/>
                    <w:rPr>
                      <w:rFonts w:hint="default" w:ascii="Cambria Math" w:hAnsi="Cambria Math" w:cs="等线"/>
                      <w:color w:val="FF0000"/>
                    </w:rPr>
                    <m:t>B</m:t>
                  </m:r>
                  <m:ctrlPr>
                    <w:rPr>
                      <w:rFonts w:hint="default" w:ascii="Cambria Math" w:hAnsi="Cambria Math" w:cs="等线"/>
                      <w:i/>
                      <w:color w:val="FF0000"/>
                    </w:rPr>
                  </m:ctrlPr>
                </m:e>
              </m:acc>
              <m:ctrlPr>
                <w:rPr>
                  <w:rFonts w:hint="default" w:ascii="Cambria Math" w:hAnsi="Cambria Math" w:cs="等线"/>
                  <w:i/>
                  <w:color w:val="FF0000"/>
                </w:rPr>
              </m:ctrlPr>
            </m:e>
          </m:d>
          <m:box>
            <m:boxPr>
              <m:diff m:val="1"/>
              <m:ctrlPr>
                <w:rPr>
                  <w:rFonts w:hint="default" w:ascii="Cambria Math" w:hAnsi="Cambria Math" w:cs="等线"/>
                  <w:i/>
                  <w:color w:val="FF0000"/>
                </w:rPr>
              </m:ctrlPr>
            </m:boxPr>
            <m:e>
              <m:r>
                <m:rPr/>
                <w:rPr>
                  <w:rFonts w:hint="default" w:ascii="Cambria Math" w:hAnsi="Cambria Math" w:cs="等线"/>
                  <w:color w:val="FF0000"/>
                </w:rPr>
                <m:t>dτ</m:t>
              </m:r>
              <m:ctrlPr>
                <w:rPr>
                  <w:rFonts w:hint="default" w:ascii="Cambria Math" w:hAnsi="Cambria Math" w:cs="等线"/>
                  <w:i/>
                  <w:color w:val="FF0000"/>
                </w:rPr>
              </m:ctrlPr>
            </m:e>
          </m:box>
        </m:oMath>
      </m:oMathPara>
    </w:p>
    <w:p>
      <w:pPr>
        <w:rPr>
          <w:rFonts w:cs="等线"/>
          <w:color w:val="FF0000"/>
        </w:rPr>
      </w:pPr>
      <w:r>
        <w:rPr>
          <w:rFonts w:hint="eastAsia" w:cs="等线"/>
          <w:color w:val="FF0000"/>
        </w:rPr>
        <w:t>又因</w:t>
      </w:r>
    </w:p>
    <w:p>
      <w:pPr>
        <w:rPr>
          <w:rFonts w:cs="等线"/>
          <w:color w:val="FF0000"/>
        </w:rPr>
      </w:pPr>
      <m:oMathPara>
        <m:oMath>
          <m:acc>
            <m:accPr>
              <m:chr m:val="⃗"/>
              <m:ctrlPr>
                <w:rPr>
                  <w:rFonts w:hint="default" w:ascii="Cambria Math" w:hAnsi="Cambria Math" w:cs="等线"/>
                  <w:i/>
                  <w:color w:val="FF0000"/>
                </w:rPr>
              </m:ctrlPr>
            </m:accPr>
            <m:e>
              <m:r>
                <m:rPr/>
                <w:rPr>
                  <w:rFonts w:hint="default" w:ascii="Cambria Math" w:hAnsi="Cambria Math" w:cs="等线"/>
                  <w:color w:val="FF0000"/>
                </w:rPr>
                <m:t>i</m:t>
              </m:r>
              <m:ctrlPr>
                <w:rPr>
                  <w:rFonts w:hint="default" w:ascii="Cambria Math" w:hAnsi="Cambria Math" w:cs="等线"/>
                  <w:i/>
                  <w:color w:val="FF0000"/>
                </w:rPr>
              </m:ctrlPr>
            </m:e>
          </m:acc>
          <m:r>
            <m:rPr/>
            <w:rPr>
              <w:rFonts w:hint="default" w:ascii="Cambria Math" w:hAnsi="Cambria Math" w:cs="等线"/>
              <w:color w:val="FF0000"/>
            </w:rPr>
            <m:t>=ne</m:t>
          </m:r>
          <m:acc>
            <m:accPr>
              <m:chr m:val="⃗"/>
              <m:ctrlPr>
                <w:rPr>
                  <w:rFonts w:hint="default" w:ascii="Cambria Math" w:hAnsi="Cambria Math" w:cs="等线"/>
                  <w:i/>
                  <w:color w:val="FF0000"/>
                </w:rPr>
              </m:ctrlPr>
            </m:accPr>
            <m:e>
              <m:r>
                <m:rPr/>
                <w:rPr>
                  <w:rFonts w:hint="default" w:ascii="Cambria Math" w:hAnsi="Cambria Math" w:cs="等线"/>
                  <w:color w:val="FF0000"/>
                </w:rPr>
                <m:t>v</m:t>
              </m:r>
              <m:ctrlPr>
                <w:rPr>
                  <w:rFonts w:hint="default" w:ascii="Cambria Math" w:hAnsi="Cambria Math" w:cs="等线"/>
                  <w:i/>
                  <w:color w:val="FF0000"/>
                </w:rPr>
              </m:ctrlPr>
            </m:e>
          </m:acc>
        </m:oMath>
      </m:oMathPara>
    </w:p>
    <w:p>
      <w:pPr>
        <w:rPr>
          <w:rFonts w:cs="等线"/>
          <w:color w:val="FF0000"/>
        </w:rPr>
      </w:pPr>
      <w:r>
        <w:rPr>
          <w:rFonts w:hint="eastAsia" w:cs="等线"/>
          <w:color w:val="FF0000"/>
        </w:rPr>
        <w:t>式中</w:t>
      </w:r>
      <m:oMath>
        <m:r>
          <m:rPr/>
          <w:rPr>
            <w:rFonts w:hint="default" w:ascii="Cambria Math" w:hAnsi="Cambria Math" w:cs="等线"/>
            <w:color w:val="FF0000"/>
          </w:rPr>
          <m:t>n</m:t>
        </m:r>
      </m:oMath>
      <w:r>
        <w:rPr>
          <w:rFonts w:hint="eastAsia" w:cs="等线"/>
          <w:color w:val="FF0000"/>
        </w:rPr>
        <w:t>是单位体积中荷电粒子的数目，</w:t>
      </w:r>
      <w:r>
        <w:rPr>
          <w:rFonts w:cs="等线"/>
          <w:i/>
          <w:color w:val="FF0000"/>
        </w:rPr>
        <w:t xml:space="preserve"> </w:t>
      </w:r>
      <m:oMath>
        <m:r>
          <m:rPr/>
          <w:rPr>
            <w:rFonts w:hint="default" w:ascii="Cambria Math" w:hAnsi="Cambria Math" w:cs="等线"/>
            <w:color w:val="FF0000"/>
          </w:rPr>
          <m:t>e</m:t>
        </m:r>
      </m:oMath>
      <w:r>
        <w:rPr>
          <w:rFonts w:hint="eastAsia" w:cs="等线"/>
          <w:color w:val="FF0000"/>
        </w:rPr>
        <w:t>为粒子荷的电荷，</w:t>
      </w:r>
      <w:r>
        <w:rPr>
          <w:rFonts w:cs="等线"/>
          <w:i/>
          <w:color w:val="FF0000"/>
        </w:rPr>
        <w:t xml:space="preserve"> </w:t>
      </w:r>
      <m:oMath>
        <m:acc>
          <m:accPr>
            <m:chr m:val="⃗"/>
            <m:ctrlPr>
              <w:rPr>
                <w:rFonts w:hint="default" w:ascii="Cambria Math" w:hAnsi="Cambria Math" w:cs="等线"/>
                <w:i/>
                <w:color w:val="FF0000"/>
              </w:rPr>
            </m:ctrlPr>
          </m:accPr>
          <m:e>
            <m:r>
              <m:rPr/>
              <w:rPr>
                <w:rFonts w:hint="default" w:ascii="Cambria Math" w:hAnsi="Cambria Math" w:cs="等线"/>
                <w:color w:val="FF0000"/>
              </w:rPr>
              <m:t>v</m:t>
            </m:r>
            <m:ctrlPr>
              <w:rPr>
                <w:rFonts w:hint="default" w:ascii="Cambria Math" w:hAnsi="Cambria Math" w:cs="等线"/>
                <w:i/>
                <w:color w:val="FF0000"/>
              </w:rPr>
            </m:ctrlPr>
          </m:e>
        </m:acc>
      </m:oMath>
      <w:r>
        <w:rPr>
          <w:rFonts w:hint="eastAsia" w:cs="等线"/>
          <w:color w:val="FF0000"/>
        </w:rPr>
        <w:t>是粒子的迁移速度，故有</w:t>
      </w:r>
      <w:r>
        <w:rPr>
          <w:rFonts w:cs="等线"/>
          <w:i/>
          <w:color w:val="FF0000"/>
        </w:rPr>
        <w:br w:type="textWrapping"/>
      </w:r>
      <m:oMathPara>
        <m:oMath>
          <m:acc>
            <m:accPr>
              <m:chr m:val="⃗"/>
              <m:ctrlPr>
                <w:rPr>
                  <w:rFonts w:hint="default" w:ascii="Cambria Math" w:hAnsi="Cambria Math" w:cs="等线"/>
                  <w:i/>
                  <w:color w:val="FF0000"/>
                </w:rPr>
              </m:ctrlPr>
            </m:accPr>
            <m:e>
              <m:r>
                <m:rPr/>
                <w:rPr>
                  <w:rFonts w:hint="default" w:ascii="Cambria Math" w:hAnsi="Cambria Math" w:cs="等线"/>
                  <w:color w:val="FF0000"/>
                </w:rPr>
                <m:t>F</m:t>
              </m:r>
              <m:ctrlPr>
                <w:rPr>
                  <w:rFonts w:hint="default" w:ascii="Cambria Math" w:hAnsi="Cambria Math" w:cs="等线"/>
                  <w:i/>
                  <w:color w:val="FF0000"/>
                </w:rPr>
              </m:ctrlPr>
            </m:e>
          </m:acc>
          <m:r>
            <m:rPr/>
            <w:rPr>
              <w:rFonts w:hint="eastAsia" w:ascii="Cambria Math" w:hAnsi="Cambria Math" w:cs="等线"/>
              <w:color w:val="FF0000"/>
            </w:rPr>
            <m:t>=</m:t>
          </m:r>
          <m:f>
            <m:fPr>
              <m:ctrlPr>
                <w:rPr>
                  <w:rFonts w:hint="default" w:ascii="Cambria Math" w:hAnsi="Cambria Math" w:cs="等线"/>
                  <w:i/>
                  <w:color w:val="FF0000"/>
                </w:rPr>
              </m:ctrlPr>
            </m:fPr>
            <m:num>
              <m:r>
                <m:rPr/>
                <w:rPr>
                  <w:rFonts w:hint="default" w:ascii="Cambria Math" w:hAnsi="Cambria Math" w:cs="等线"/>
                  <w:color w:val="FF0000"/>
                </w:rPr>
                <m:t>ne</m:t>
              </m:r>
              <m:ctrlPr>
                <w:rPr>
                  <w:rFonts w:hint="default" w:ascii="Cambria Math" w:hAnsi="Cambria Math" w:cs="等线"/>
                  <w:i/>
                  <w:color w:val="FF0000"/>
                </w:rPr>
              </m:ctrlPr>
            </m:num>
            <m:den>
              <m:r>
                <m:rPr/>
                <w:rPr>
                  <w:rFonts w:hint="default" w:ascii="Cambria Math" w:hAnsi="Cambria Math" w:cs="等线"/>
                  <w:color w:val="FF0000"/>
                </w:rPr>
                <m:t>C</m:t>
              </m:r>
              <m:ctrlPr>
                <w:rPr>
                  <w:rFonts w:hint="default" w:ascii="Cambria Math" w:hAnsi="Cambria Math" w:cs="等线"/>
                  <w:i/>
                  <w:color w:val="FF0000"/>
                </w:rPr>
              </m:ctrlPr>
            </m:den>
          </m:f>
          <m:d>
            <m:dPr>
              <m:ctrlPr>
                <w:rPr>
                  <w:rFonts w:hint="default" w:ascii="Cambria Math" w:hAnsi="Cambria Math" w:cs="等线"/>
                  <w:i/>
                  <w:color w:val="FF0000"/>
                </w:rPr>
              </m:ctrlPr>
            </m:dPr>
            <m:e>
              <m:acc>
                <m:accPr>
                  <m:chr m:val="⃗"/>
                  <m:ctrlPr>
                    <w:rPr>
                      <w:rFonts w:hint="default" w:ascii="Cambria Math" w:hAnsi="Cambria Math" w:cs="等线"/>
                      <w:i/>
                      <w:color w:val="FF0000"/>
                    </w:rPr>
                  </m:ctrlPr>
                </m:accPr>
                <m:e>
                  <m:r>
                    <m:rPr/>
                    <w:rPr>
                      <w:rFonts w:hint="default" w:ascii="Cambria Math" w:hAnsi="Cambria Math" w:cs="等线"/>
                      <w:color w:val="FF0000"/>
                    </w:rPr>
                    <m:t>v</m:t>
                  </m:r>
                  <m:ctrlPr>
                    <w:rPr>
                      <w:rFonts w:hint="default" w:ascii="Cambria Math" w:hAnsi="Cambria Math" w:cs="等线"/>
                      <w:i/>
                      <w:color w:val="FF0000"/>
                    </w:rPr>
                  </m:ctrlPr>
                </m:e>
              </m:acc>
              <m:r>
                <m:rPr/>
                <w:rPr>
                  <w:rFonts w:hint="default" w:ascii="Cambria Math" w:hAnsi="Cambria Math" w:cs="等线"/>
                  <w:color w:val="FF0000"/>
                </w:rPr>
                <m:t>×</m:t>
              </m:r>
              <m:acc>
                <m:accPr>
                  <m:chr m:val="⃗"/>
                  <m:ctrlPr>
                    <w:rPr>
                      <w:rFonts w:hint="default" w:ascii="Cambria Math" w:hAnsi="Cambria Math" w:cs="等线"/>
                      <w:i/>
                      <w:color w:val="FF0000"/>
                    </w:rPr>
                  </m:ctrlPr>
                </m:accPr>
                <m:e>
                  <m:r>
                    <m:rPr/>
                    <w:rPr>
                      <w:rFonts w:hint="default" w:ascii="Cambria Math" w:hAnsi="Cambria Math" w:cs="等线"/>
                      <w:color w:val="FF0000"/>
                    </w:rPr>
                    <m:t>B</m:t>
                  </m:r>
                  <m:ctrlPr>
                    <w:rPr>
                      <w:rFonts w:hint="default" w:ascii="Cambria Math" w:hAnsi="Cambria Math" w:cs="等线"/>
                      <w:i/>
                      <w:color w:val="FF0000"/>
                    </w:rPr>
                  </m:ctrlPr>
                </m:e>
              </m:acc>
              <m:ctrlPr>
                <w:rPr>
                  <w:rFonts w:hint="default" w:ascii="Cambria Math" w:hAnsi="Cambria Math" w:cs="等线"/>
                  <w:i/>
                  <w:color w:val="FF0000"/>
                </w:rPr>
              </m:ctrlPr>
            </m:e>
          </m:d>
          <m:box>
            <m:boxPr>
              <m:diff m:val="1"/>
              <m:ctrlPr>
                <w:rPr>
                  <w:rFonts w:hint="default" w:ascii="Cambria Math" w:hAnsi="Cambria Math" w:cs="等线"/>
                  <w:i/>
                  <w:color w:val="FF0000"/>
                </w:rPr>
              </m:ctrlPr>
            </m:boxPr>
            <m:e>
              <m:r>
                <m:rPr/>
                <w:rPr>
                  <w:rFonts w:hint="default" w:ascii="Cambria Math" w:hAnsi="Cambria Math" w:cs="等线"/>
                  <w:color w:val="FF0000"/>
                </w:rPr>
                <m:t>dτ</m:t>
              </m:r>
              <m:ctrlPr>
                <w:rPr>
                  <w:rFonts w:hint="default" w:ascii="Cambria Math" w:hAnsi="Cambria Math" w:cs="等线"/>
                  <w:i/>
                  <w:color w:val="FF0000"/>
                </w:rPr>
              </m:ctrlPr>
            </m:e>
          </m:box>
        </m:oMath>
      </m:oMathPara>
    </w:p>
    <w:p>
      <w:pPr>
        <w:rPr>
          <w:rFonts w:cs="等线"/>
          <w:color w:val="FF0000"/>
        </w:rPr>
      </w:pPr>
    </w:p>
    <w:p>
      <w:pPr>
        <w:rPr>
          <w:rFonts w:cs="等线"/>
          <w:i/>
          <w:color w:val="FF0000"/>
        </w:rPr>
      </w:pPr>
      <w:r>
        <w:rPr>
          <w:rFonts w:hint="eastAsia" w:cs="等线"/>
          <w:color w:val="FF0000"/>
        </w:rPr>
        <w:t>上式除以体元</w:t>
      </w:r>
      <m:oMath>
        <m:r>
          <m:rPr/>
          <w:rPr>
            <w:rFonts w:hint="default" w:ascii="Cambria Math" w:hAnsi="Cambria Math" w:cs="等线"/>
            <w:color w:val="FF0000"/>
          </w:rPr>
          <m:t>dτ</m:t>
        </m:r>
      </m:oMath>
      <w:r>
        <w:rPr>
          <w:rFonts w:hint="eastAsia" w:cs="等线"/>
          <w:color w:val="FF0000"/>
        </w:rPr>
        <w:t>中荷电粒子的总数</w:t>
      </w:r>
      <m:oMath>
        <m:r>
          <m:rPr/>
          <w:rPr>
            <w:rFonts w:hint="default" w:ascii="Cambria Math" w:hAnsi="Cambria Math" w:cs="等线"/>
            <w:color w:val="FF0000"/>
          </w:rPr>
          <m:t>ndτ</m:t>
        </m:r>
      </m:oMath>
      <w:r>
        <w:rPr>
          <w:rFonts w:hint="eastAsia" w:cs="等线"/>
          <w:color w:val="FF0000"/>
        </w:rPr>
        <w:t>，就得到单个运动着的带电粒子收到的力（即罗仑兹力）为</w:t>
      </w:r>
      <w:r>
        <w:rPr>
          <w:rFonts w:cs="等线"/>
          <w:i/>
          <w:color w:val="FF0000"/>
        </w:rPr>
        <w:br w:type="textWrapping"/>
      </w:r>
      <m:oMathPara>
        <m:oMath>
          <m:acc>
            <m:accPr>
              <m:chr m:val="⃗"/>
              <m:ctrlPr>
                <w:rPr>
                  <w:rFonts w:hint="default" w:ascii="Cambria Math" w:hAnsi="Cambria Math" w:cs="等线"/>
                  <w:i/>
                  <w:color w:val="FF0000"/>
                </w:rPr>
              </m:ctrlPr>
            </m:accPr>
            <m:e>
              <m:r>
                <m:rPr/>
                <w:rPr>
                  <w:rFonts w:hint="default" w:ascii="Cambria Math" w:hAnsi="Cambria Math" w:cs="等线"/>
                  <w:color w:val="FF0000"/>
                </w:rPr>
                <m:t>f</m:t>
              </m:r>
              <m:ctrlPr>
                <w:rPr>
                  <w:rFonts w:hint="default" w:ascii="Cambria Math" w:hAnsi="Cambria Math" w:cs="等线"/>
                  <w:i/>
                  <w:color w:val="FF0000"/>
                </w:rPr>
              </m:ctrlPr>
            </m:e>
          </m:acc>
          <m:r>
            <m:rPr/>
            <w:rPr>
              <w:rFonts w:hint="eastAsia" w:ascii="Cambria Math" w:hAnsi="Cambria Math" w:cs="等线"/>
              <w:color w:val="FF0000"/>
            </w:rPr>
            <m:t>=</m:t>
          </m:r>
          <m:f>
            <m:fPr>
              <m:ctrlPr>
                <w:rPr>
                  <w:rFonts w:hint="default" w:ascii="Cambria Math" w:hAnsi="Cambria Math" w:cs="等线"/>
                  <w:i/>
                  <w:color w:val="FF0000"/>
                </w:rPr>
              </m:ctrlPr>
            </m:fPr>
            <m:num>
              <m:r>
                <m:rPr/>
                <w:rPr>
                  <w:rFonts w:hint="default" w:ascii="Cambria Math" w:hAnsi="Cambria Math" w:cs="等线"/>
                  <w:color w:val="FF0000"/>
                </w:rPr>
                <m:t>e</m:t>
              </m:r>
              <m:ctrlPr>
                <w:rPr>
                  <w:rFonts w:hint="default" w:ascii="Cambria Math" w:hAnsi="Cambria Math" w:cs="等线"/>
                  <w:i/>
                  <w:color w:val="FF0000"/>
                </w:rPr>
              </m:ctrlPr>
            </m:num>
            <m:den>
              <m:r>
                <m:rPr/>
                <w:rPr>
                  <w:rFonts w:hint="default" w:ascii="Cambria Math" w:hAnsi="Cambria Math" w:cs="等线"/>
                  <w:color w:val="FF0000"/>
                </w:rPr>
                <m:t>C</m:t>
              </m:r>
              <m:ctrlPr>
                <w:rPr>
                  <w:rFonts w:hint="default" w:ascii="Cambria Math" w:hAnsi="Cambria Math" w:cs="等线"/>
                  <w:i/>
                  <w:color w:val="FF0000"/>
                </w:rPr>
              </m:ctrlPr>
            </m:den>
          </m:f>
          <m:d>
            <m:dPr>
              <m:ctrlPr>
                <w:rPr>
                  <w:rFonts w:hint="default" w:ascii="Cambria Math" w:hAnsi="Cambria Math" w:cs="等线"/>
                  <w:i/>
                  <w:color w:val="FF0000"/>
                </w:rPr>
              </m:ctrlPr>
            </m:dPr>
            <m:e>
              <m:acc>
                <m:accPr>
                  <m:chr m:val="⃗"/>
                  <m:ctrlPr>
                    <w:rPr>
                      <w:rFonts w:hint="default" w:ascii="Cambria Math" w:hAnsi="Cambria Math" w:cs="等线"/>
                      <w:i/>
                      <w:color w:val="FF0000"/>
                    </w:rPr>
                  </m:ctrlPr>
                </m:accPr>
                <m:e>
                  <m:r>
                    <m:rPr/>
                    <w:rPr>
                      <w:rFonts w:hint="default" w:ascii="Cambria Math" w:hAnsi="Cambria Math" w:cs="等线"/>
                      <w:color w:val="FF0000"/>
                    </w:rPr>
                    <m:t>v</m:t>
                  </m:r>
                  <m:ctrlPr>
                    <w:rPr>
                      <w:rFonts w:hint="default" w:ascii="Cambria Math" w:hAnsi="Cambria Math" w:cs="等线"/>
                      <w:i/>
                      <w:color w:val="FF0000"/>
                    </w:rPr>
                  </m:ctrlPr>
                </m:e>
              </m:acc>
              <m:r>
                <m:rPr/>
                <w:rPr>
                  <w:rFonts w:hint="default" w:ascii="Cambria Math" w:hAnsi="Cambria Math" w:cs="等线"/>
                  <w:color w:val="FF0000"/>
                </w:rPr>
                <m:t>×</m:t>
              </m:r>
              <m:acc>
                <m:accPr>
                  <m:chr m:val="⃗"/>
                  <m:ctrlPr>
                    <w:rPr>
                      <w:rFonts w:hint="default" w:ascii="Cambria Math" w:hAnsi="Cambria Math" w:cs="等线"/>
                      <w:i/>
                      <w:color w:val="FF0000"/>
                    </w:rPr>
                  </m:ctrlPr>
                </m:accPr>
                <m:e>
                  <m:r>
                    <m:rPr/>
                    <w:rPr>
                      <w:rFonts w:hint="default" w:ascii="Cambria Math" w:hAnsi="Cambria Math" w:cs="等线"/>
                      <w:color w:val="FF0000"/>
                    </w:rPr>
                    <m:t>B</m:t>
                  </m:r>
                  <m:ctrlPr>
                    <w:rPr>
                      <w:rFonts w:hint="default" w:ascii="Cambria Math" w:hAnsi="Cambria Math" w:cs="等线"/>
                      <w:i/>
                      <w:color w:val="FF0000"/>
                    </w:rPr>
                  </m:ctrlPr>
                </m:e>
              </m:acc>
              <m:ctrlPr>
                <w:rPr>
                  <w:rFonts w:hint="default" w:ascii="Cambria Math" w:hAnsi="Cambria Math" w:cs="等线"/>
                  <w:i/>
                  <w:color w:val="FF0000"/>
                </w:rPr>
              </m:ctrlPr>
            </m:e>
          </m:d>
        </m:oMath>
      </m:oMathPara>
    </w:p>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7" w:name="_Toc85659352"/>
      <w:r>
        <w:rPr>
          <w:sz w:val="36"/>
          <w:szCs w:val="36"/>
        </w:rPr>
        <w:t>第二章</w:t>
      </w:r>
      <w:r>
        <w:rPr>
          <w:rFonts w:hint="eastAsia"/>
          <w:sz w:val="36"/>
          <w:szCs w:val="36"/>
        </w:rPr>
        <w:t xml:space="preserve"> </w:t>
      </w:r>
      <w:r>
        <w:rPr>
          <w:sz w:val="36"/>
          <w:szCs w:val="36"/>
        </w:rPr>
        <w:t>晴天大气带</w:t>
      </w:r>
      <w:r>
        <w:rPr>
          <w:rFonts w:hint="eastAsia"/>
          <w:sz w:val="36"/>
          <w:szCs w:val="36"/>
          <w:lang w:val="en-US" w:eastAsia="zh-CN"/>
        </w:rPr>
        <w:t>电</w:t>
      </w:r>
      <w:r>
        <w:rPr>
          <w:rFonts w:hint="eastAsia"/>
          <w:sz w:val="36"/>
          <w:szCs w:val="36"/>
        </w:rPr>
        <w:t>离子——离子</w:t>
      </w:r>
      <w:bookmarkEnd w:id="7"/>
    </w:p>
    <w:p>
      <w:pPr>
        <w:outlineLvl w:val="1"/>
        <w:rPr>
          <w:rFonts w:cs="等线"/>
          <w:b/>
          <w:bCs/>
          <w:sz w:val="28"/>
          <w:szCs w:val="24"/>
        </w:rPr>
      </w:pPr>
      <w:bookmarkStart w:id="8" w:name="_Toc85659353"/>
      <w:r>
        <w:rPr>
          <w:rFonts w:hint="eastAsia" w:cs="等线"/>
          <w:b/>
          <w:bCs/>
          <w:sz w:val="28"/>
          <w:szCs w:val="24"/>
        </w:rPr>
        <w:t>一、</w:t>
      </w:r>
      <w:r>
        <w:rPr>
          <w:rFonts w:cs="等线"/>
          <w:b/>
          <w:bCs/>
          <w:sz w:val="28"/>
          <w:szCs w:val="24"/>
        </w:rPr>
        <w:t>填空题</w:t>
      </w:r>
      <w:bookmarkEnd w:id="8"/>
    </w:p>
    <w:p>
      <w:pPr>
        <w:jc w:val="left"/>
        <w:rPr>
          <w:szCs w:val="24"/>
        </w:rPr>
      </w:pPr>
    </w:p>
    <w:p>
      <w:pPr>
        <w:jc w:val="left"/>
        <w:rPr>
          <w:szCs w:val="24"/>
        </w:rPr>
      </w:pPr>
    </w:p>
    <w:p>
      <w:pPr>
        <w:jc w:val="left"/>
        <w:rPr>
          <w:szCs w:val="24"/>
        </w:rPr>
      </w:pPr>
      <w:r>
        <w:rPr>
          <w:rFonts w:hint="eastAsia"/>
          <w:szCs w:val="24"/>
        </w:rPr>
        <w:t>表征大气离子物理特征的物理量有三个：</w:t>
      </w:r>
      <w:r>
        <w:rPr>
          <w:rFonts w:hint="eastAsia"/>
          <w:szCs w:val="24"/>
          <w:u w:val="single"/>
        </w:rPr>
        <w:t xml:space="preserve"> </w:t>
      </w:r>
      <w:r>
        <w:rPr>
          <w:rFonts w:hint="eastAsia"/>
          <w:color w:val="FF0000"/>
          <w:szCs w:val="24"/>
          <w:u w:val="single"/>
        </w:rPr>
        <w:t xml:space="preserve"> 大气离子的电荷 </w:t>
      </w:r>
      <w:r>
        <w:rPr>
          <w:color w:val="FF0000"/>
          <w:szCs w:val="24"/>
          <w:u w:val="single"/>
        </w:rPr>
        <w:t xml:space="preserve"> </w:t>
      </w:r>
      <w:r>
        <w:rPr>
          <w:rFonts w:hint="eastAsia"/>
          <w:szCs w:val="24"/>
        </w:rPr>
        <w:t>、</w:t>
      </w:r>
      <w:r>
        <w:rPr>
          <w:rFonts w:hint="eastAsia"/>
          <w:szCs w:val="24"/>
          <w:u w:val="single"/>
        </w:rPr>
        <w:t xml:space="preserve"> </w:t>
      </w:r>
      <w:r>
        <w:rPr>
          <w:szCs w:val="24"/>
          <w:u w:val="single"/>
        </w:rPr>
        <w:t xml:space="preserve"> </w:t>
      </w:r>
      <w:r>
        <w:rPr>
          <w:rFonts w:hint="eastAsia"/>
          <w:color w:val="FF0000"/>
          <w:szCs w:val="24"/>
          <w:u w:val="single"/>
        </w:rPr>
        <w:t xml:space="preserve">大气离子的半径 </w:t>
      </w:r>
      <w:r>
        <w:rPr>
          <w:color w:val="FF0000"/>
          <w:szCs w:val="24"/>
          <w:u w:val="single"/>
        </w:rPr>
        <w:t xml:space="preserve"> </w:t>
      </w:r>
      <w:r>
        <w:rPr>
          <w:rFonts w:hint="eastAsia"/>
          <w:szCs w:val="24"/>
        </w:rPr>
        <w:t>和</w:t>
      </w:r>
      <w:r>
        <w:rPr>
          <w:rFonts w:hint="eastAsia"/>
          <w:szCs w:val="24"/>
          <w:u w:val="single"/>
        </w:rPr>
        <w:t xml:space="preserve"> </w:t>
      </w:r>
      <w:r>
        <w:rPr>
          <w:szCs w:val="24"/>
          <w:u w:val="single"/>
        </w:rPr>
        <w:t xml:space="preserve"> </w:t>
      </w:r>
      <w:r>
        <w:rPr>
          <w:rFonts w:hint="eastAsia"/>
          <w:color w:val="FF0000"/>
          <w:szCs w:val="24"/>
          <w:u w:val="single"/>
        </w:rPr>
        <w:t>大气离子的迁移率</w:t>
      </w:r>
      <w:r>
        <w:rPr>
          <w:color w:val="FF0000"/>
          <w:szCs w:val="24"/>
          <w:u w:val="single"/>
        </w:rPr>
        <w:t xml:space="preserve">  </w:t>
      </w:r>
      <w:r>
        <w:rPr>
          <w:rFonts w:hint="eastAsia"/>
          <w:szCs w:val="24"/>
        </w:rPr>
        <w:t>。</w:t>
      </w:r>
    </w:p>
    <w:p>
      <w:pPr>
        <w:jc w:val="left"/>
        <w:rPr>
          <w:szCs w:val="24"/>
        </w:rPr>
      </w:pPr>
    </w:p>
    <w:p>
      <w:pPr>
        <w:jc w:val="left"/>
        <w:rPr>
          <w:szCs w:val="24"/>
        </w:rPr>
      </w:pPr>
    </w:p>
    <w:p>
      <w:pPr>
        <w:jc w:val="left"/>
        <w:rPr>
          <w:szCs w:val="24"/>
        </w:rPr>
      </w:pPr>
      <w:r>
        <w:rPr>
          <w:rFonts w:hint="eastAsia"/>
          <w:szCs w:val="24"/>
        </w:rPr>
        <w:t>当大气离子处在大气电场中运动时，它受</w:t>
      </w:r>
      <w:r>
        <w:rPr>
          <w:rFonts w:hint="eastAsia"/>
          <w:szCs w:val="24"/>
          <w:u w:val="single"/>
        </w:rPr>
        <w:t xml:space="preserve"> </w:t>
      </w:r>
      <w:r>
        <w:rPr>
          <w:szCs w:val="24"/>
          <w:u w:val="single"/>
        </w:rPr>
        <w:t xml:space="preserve"> </w:t>
      </w:r>
      <w:r>
        <w:rPr>
          <w:rFonts w:hint="eastAsia"/>
          <w:color w:val="FF0000"/>
          <w:szCs w:val="24"/>
          <w:u w:val="single"/>
        </w:rPr>
        <w:t>静电力</w:t>
      </w:r>
      <w:r>
        <w:rPr>
          <w:color w:val="FF0000"/>
          <w:szCs w:val="24"/>
          <w:u w:val="single"/>
        </w:rPr>
        <w:t xml:space="preserve">  </w:t>
      </w:r>
      <w:r>
        <w:rPr>
          <w:rFonts w:hint="eastAsia"/>
          <w:szCs w:val="24"/>
        </w:rPr>
        <w:t>和</w:t>
      </w:r>
      <w:r>
        <w:rPr>
          <w:rFonts w:hint="eastAsia"/>
          <w:szCs w:val="24"/>
          <w:u w:val="single"/>
        </w:rPr>
        <w:t xml:space="preserve"> </w:t>
      </w:r>
      <w:r>
        <w:rPr>
          <w:szCs w:val="24"/>
          <w:u w:val="single"/>
        </w:rPr>
        <w:t xml:space="preserve"> </w:t>
      </w:r>
      <w:r>
        <w:rPr>
          <w:rFonts w:hint="eastAsia"/>
          <w:color w:val="FF0000"/>
          <w:szCs w:val="24"/>
          <w:u w:val="single"/>
        </w:rPr>
        <w:t>大气介质对离子的阻力</w:t>
      </w:r>
      <w:r>
        <w:rPr>
          <w:color w:val="FF0000"/>
          <w:szCs w:val="24"/>
          <w:u w:val="single"/>
        </w:rPr>
        <w:t xml:space="preserve">  </w:t>
      </w:r>
      <w:r>
        <w:rPr>
          <w:rFonts w:hint="eastAsia"/>
          <w:szCs w:val="24"/>
        </w:rPr>
        <w:t>这两个力的作用。</w:t>
      </w:r>
    </w:p>
    <w:p>
      <w:pPr>
        <w:jc w:val="left"/>
        <w:rPr>
          <w:szCs w:val="24"/>
        </w:rPr>
      </w:pPr>
    </w:p>
    <w:p>
      <w:pPr>
        <w:jc w:val="left"/>
        <w:rPr>
          <w:szCs w:val="24"/>
        </w:rPr>
      </w:pPr>
    </w:p>
    <w:p>
      <w:pPr>
        <w:jc w:val="left"/>
        <w:rPr>
          <w:szCs w:val="24"/>
        </w:rPr>
      </w:pPr>
      <w:r>
        <w:rPr>
          <w:rFonts w:hint="eastAsia"/>
          <w:szCs w:val="24"/>
        </w:rPr>
        <w:t>大气离子浓度随高度分布与</w:t>
      </w:r>
      <w:r>
        <w:rPr>
          <w:szCs w:val="24"/>
          <w:u w:val="single"/>
        </w:rPr>
        <w:t xml:space="preserve">  </w:t>
      </w:r>
      <w:r>
        <w:rPr>
          <w:rFonts w:hint="eastAsia"/>
          <w:color w:val="FF0000"/>
          <w:szCs w:val="24"/>
          <w:u w:val="single"/>
        </w:rPr>
        <w:t xml:space="preserve">大气电离率 </w:t>
      </w:r>
      <w:r>
        <w:rPr>
          <w:color w:val="FF0000"/>
          <w:szCs w:val="24"/>
          <w:u w:val="single"/>
        </w:rPr>
        <w:t xml:space="preserve"> </w:t>
      </w:r>
      <w:r>
        <w:rPr>
          <w:rFonts w:hint="eastAsia"/>
          <w:szCs w:val="24"/>
        </w:rPr>
        <w:t>和</w:t>
      </w:r>
      <w:r>
        <w:rPr>
          <w:rFonts w:hint="eastAsia"/>
          <w:szCs w:val="24"/>
          <w:u w:val="single"/>
        </w:rPr>
        <w:t xml:space="preserve"> </w:t>
      </w:r>
      <w:r>
        <w:rPr>
          <w:szCs w:val="24"/>
          <w:u w:val="single"/>
        </w:rPr>
        <w:t xml:space="preserve"> </w:t>
      </w:r>
      <w:r>
        <w:rPr>
          <w:rFonts w:hint="eastAsia"/>
          <w:color w:val="FF0000"/>
          <w:szCs w:val="24"/>
          <w:u w:val="single"/>
        </w:rPr>
        <w:t xml:space="preserve">气溶胶 </w:t>
      </w:r>
      <w:r>
        <w:rPr>
          <w:color w:val="FF0000"/>
          <w:szCs w:val="24"/>
          <w:u w:val="single"/>
        </w:rPr>
        <w:t xml:space="preserve"> </w:t>
      </w:r>
      <w:r>
        <w:rPr>
          <w:rFonts w:hint="eastAsia"/>
          <w:szCs w:val="24"/>
        </w:rPr>
        <w:t>含量高度的分布密切相关。</w:t>
      </w:r>
    </w:p>
    <w:p>
      <w:pPr>
        <w:jc w:val="left"/>
        <w:rPr>
          <w:szCs w:val="24"/>
        </w:rPr>
      </w:pPr>
    </w:p>
    <w:p>
      <w:pPr>
        <w:jc w:val="left"/>
        <w:rPr>
          <w:szCs w:val="24"/>
        </w:rPr>
      </w:pPr>
    </w:p>
    <w:p>
      <w:pPr>
        <w:jc w:val="left"/>
        <w:rPr>
          <w:szCs w:val="24"/>
        </w:rPr>
      </w:pPr>
      <w:r>
        <w:rPr>
          <w:rFonts w:hint="eastAsia"/>
          <w:szCs w:val="24"/>
        </w:rPr>
        <w:t>大气离子的日变化与</w:t>
      </w:r>
      <w:r>
        <w:rPr>
          <w:rFonts w:hint="eastAsia"/>
          <w:szCs w:val="24"/>
          <w:u w:val="single"/>
        </w:rPr>
        <w:t xml:space="preserve"> </w:t>
      </w:r>
      <w:r>
        <w:rPr>
          <w:szCs w:val="24"/>
          <w:u w:val="single"/>
        </w:rPr>
        <w:t xml:space="preserve"> </w:t>
      </w:r>
      <w:r>
        <w:rPr>
          <w:rFonts w:hint="eastAsia"/>
          <w:color w:val="FF0000"/>
          <w:szCs w:val="24"/>
          <w:u w:val="single"/>
        </w:rPr>
        <w:t xml:space="preserve">大气气溶胶含量 </w:t>
      </w:r>
      <w:r>
        <w:rPr>
          <w:color w:val="FF0000"/>
          <w:szCs w:val="24"/>
          <w:u w:val="single"/>
        </w:rPr>
        <w:t xml:space="preserve"> </w:t>
      </w:r>
      <w:r>
        <w:rPr>
          <w:rFonts w:hint="eastAsia"/>
          <w:szCs w:val="24"/>
        </w:rPr>
        <w:t>的日变化密切相关，在陆地上</w:t>
      </w:r>
      <w:r>
        <w:rPr>
          <w:rFonts w:hint="eastAsia"/>
          <w:szCs w:val="24"/>
          <w:u w:val="single"/>
        </w:rPr>
        <w:t xml:space="preserve"> </w:t>
      </w:r>
      <w:r>
        <w:rPr>
          <w:szCs w:val="24"/>
          <w:u w:val="single"/>
        </w:rPr>
        <w:t xml:space="preserve"> </w:t>
      </w:r>
      <w:r>
        <w:rPr>
          <w:rFonts w:hint="eastAsia"/>
          <w:color w:val="FF0000"/>
          <w:szCs w:val="24"/>
          <w:u w:val="single"/>
        </w:rPr>
        <w:t xml:space="preserve">气溶胶粒子 </w:t>
      </w:r>
      <w:r>
        <w:rPr>
          <w:color w:val="FF0000"/>
          <w:szCs w:val="24"/>
          <w:u w:val="single"/>
        </w:rPr>
        <w:t xml:space="preserve"> </w:t>
      </w:r>
      <w:r>
        <w:rPr>
          <w:rFonts w:hint="eastAsia"/>
          <w:szCs w:val="24"/>
        </w:rPr>
        <w:t>有明显的日变化，大气离子浓度也有明显的日变化。</w:t>
      </w:r>
    </w:p>
    <w:p>
      <w:pPr>
        <w:jc w:val="left"/>
        <w:rPr>
          <w:szCs w:val="24"/>
        </w:rPr>
      </w:pPr>
    </w:p>
    <w:p>
      <w:pPr>
        <w:jc w:val="left"/>
        <w:rPr>
          <w:szCs w:val="24"/>
        </w:rPr>
      </w:pPr>
    </w:p>
    <w:p>
      <w:pPr>
        <w:jc w:val="left"/>
        <w:rPr>
          <w:szCs w:val="24"/>
        </w:rPr>
      </w:pPr>
      <w:r>
        <w:rPr>
          <w:rFonts w:hint="eastAsia"/>
          <w:szCs w:val="24"/>
        </w:rPr>
        <w:t>当大气条件和大气介质特征不变的情况下，大气离子的迁移率仅与大气离子的半径有关，半径</w:t>
      </w:r>
      <w:r>
        <w:rPr>
          <w:szCs w:val="24"/>
          <w:u w:val="single"/>
        </w:rPr>
        <w:t xml:space="preserve">  </w:t>
      </w:r>
      <w:r>
        <w:rPr>
          <w:rFonts w:hint="eastAsia"/>
          <w:color w:val="FF0000"/>
          <w:szCs w:val="24"/>
          <w:u w:val="single"/>
        </w:rPr>
        <w:t xml:space="preserve">越小 </w:t>
      </w:r>
      <w:r>
        <w:rPr>
          <w:color w:val="FF0000"/>
          <w:szCs w:val="24"/>
          <w:u w:val="single"/>
        </w:rPr>
        <w:t xml:space="preserve"> </w:t>
      </w:r>
      <w:r>
        <w:rPr>
          <w:rFonts w:hint="eastAsia"/>
          <w:szCs w:val="24"/>
        </w:rPr>
        <w:t>，迁移率</w:t>
      </w:r>
      <w:r>
        <w:rPr>
          <w:rFonts w:hint="eastAsia"/>
          <w:szCs w:val="24"/>
          <w:u w:val="single"/>
        </w:rPr>
        <w:t xml:space="preserve"> </w:t>
      </w:r>
      <w:r>
        <w:rPr>
          <w:szCs w:val="24"/>
          <w:u w:val="single"/>
        </w:rPr>
        <w:t xml:space="preserve"> </w:t>
      </w:r>
      <w:r>
        <w:rPr>
          <w:rFonts w:hint="eastAsia"/>
          <w:color w:val="FF0000"/>
          <w:szCs w:val="24"/>
          <w:u w:val="single"/>
        </w:rPr>
        <w:t xml:space="preserve">越大 </w:t>
      </w:r>
      <w:r>
        <w:rPr>
          <w:color w:val="FF0000"/>
          <w:szCs w:val="24"/>
          <w:u w:val="single"/>
        </w:rPr>
        <w:t xml:space="preserve"> </w:t>
      </w:r>
      <w:r>
        <w:rPr>
          <w:rFonts w:hint="eastAsia"/>
          <w:szCs w:val="24"/>
        </w:rPr>
        <w:t>。</w:t>
      </w:r>
    </w:p>
    <w:p>
      <w:pPr>
        <w:jc w:val="left"/>
        <w:rPr>
          <w:szCs w:val="24"/>
        </w:rPr>
      </w:pPr>
    </w:p>
    <w:p>
      <w:pPr>
        <w:jc w:val="left"/>
        <w:rPr>
          <w:szCs w:val="24"/>
        </w:rPr>
      </w:pPr>
    </w:p>
    <w:p>
      <w:pPr>
        <w:jc w:val="left"/>
        <w:rPr>
          <w:szCs w:val="24"/>
        </w:rPr>
      </w:pPr>
      <w:r>
        <w:rPr>
          <w:rFonts w:hint="eastAsia"/>
          <w:szCs w:val="24"/>
        </w:rPr>
        <w:t>一般轻离子的迁移率比重离子的迁移率要</w:t>
      </w:r>
      <w:r>
        <w:rPr>
          <w:rFonts w:hint="eastAsia"/>
          <w:szCs w:val="24"/>
          <w:u w:val="single"/>
        </w:rPr>
        <w:t xml:space="preserve"> </w:t>
      </w:r>
      <w:r>
        <w:rPr>
          <w:rFonts w:hint="eastAsia"/>
          <w:szCs w:val="24"/>
          <w:u w:val="single"/>
          <w:lang w:val="en-US" w:eastAsia="zh-CN"/>
        </w:rPr>
        <w:t xml:space="preserve">  </w:t>
      </w:r>
      <w:r>
        <w:rPr>
          <w:rFonts w:hint="eastAsia"/>
          <w:color w:val="FF0000"/>
          <w:szCs w:val="24"/>
          <w:u w:val="single"/>
          <w:lang w:val="en-US" w:eastAsia="zh-CN"/>
        </w:rPr>
        <w:t>大</w:t>
      </w:r>
      <w:r>
        <w:rPr>
          <w:rFonts w:hint="eastAsia"/>
          <w:szCs w:val="24"/>
          <w:u w:val="single"/>
          <w:lang w:val="en-US" w:eastAsia="zh-CN"/>
        </w:rPr>
        <w:t xml:space="preserve"> </w:t>
      </w:r>
      <w:r>
        <w:rPr>
          <w:szCs w:val="24"/>
          <w:u w:val="single"/>
        </w:rPr>
        <w:t xml:space="preserve"> </w:t>
      </w:r>
      <w:r>
        <w:rPr>
          <w:rFonts w:hint="eastAsia"/>
          <w:szCs w:val="24"/>
          <w:u w:val="none"/>
          <w:lang w:eastAsia="zh-CN"/>
        </w:rPr>
        <w:t>两个</w:t>
      </w:r>
      <w:r>
        <w:rPr>
          <w:rFonts w:hint="eastAsia"/>
          <w:szCs w:val="24"/>
        </w:rPr>
        <w:t>数量级。</w:t>
      </w:r>
    </w:p>
    <w:p>
      <w:pPr>
        <w:jc w:val="left"/>
        <w:rPr>
          <w:szCs w:val="24"/>
        </w:rPr>
      </w:pPr>
    </w:p>
    <w:p>
      <w:pPr>
        <w:jc w:val="left"/>
        <w:rPr>
          <w:szCs w:val="24"/>
        </w:rPr>
      </w:pPr>
    </w:p>
    <w:p>
      <w:pPr>
        <w:jc w:val="left"/>
        <w:rPr>
          <w:szCs w:val="24"/>
        </w:rPr>
      </w:pPr>
      <w:r>
        <w:rPr>
          <w:rFonts w:hint="eastAsia"/>
          <w:szCs w:val="24"/>
        </w:rPr>
        <w:t>通常的情况下，负轻离子的迁移率</w:t>
      </w:r>
      <w:r>
        <w:rPr>
          <w:rFonts w:hint="eastAsia"/>
          <w:szCs w:val="24"/>
          <w:u w:val="single"/>
        </w:rPr>
        <w:t xml:space="preserve"> </w:t>
      </w:r>
      <w:r>
        <w:rPr>
          <w:szCs w:val="24"/>
          <w:u w:val="single"/>
        </w:rPr>
        <w:t xml:space="preserve"> </w:t>
      </w:r>
      <w:r>
        <w:rPr>
          <w:rFonts w:hint="eastAsia"/>
          <w:color w:val="FF0000"/>
          <w:szCs w:val="24"/>
          <w:u w:val="single"/>
        </w:rPr>
        <w:t xml:space="preserve">大于 </w:t>
      </w:r>
      <w:r>
        <w:rPr>
          <w:color w:val="FF0000"/>
          <w:szCs w:val="24"/>
          <w:u w:val="single"/>
        </w:rPr>
        <w:t xml:space="preserve"> </w:t>
      </w:r>
      <w:r>
        <w:rPr>
          <w:rFonts w:hint="eastAsia"/>
          <w:szCs w:val="24"/>
        </w:rPr>
        <w:t>正轻离子。</w:t>
      </w:r>
    </w:p>
    <w:p>
      <w:pPr>
        <w:jc w:val="left"/>
        <w:rPr>
          <w:szCs w:val="24"/>
        </w:rPr>
      </w:pPr>
    </w:p>
    <w:p>
      <w:pPr>
        <w:jc w:val="left"/>
        <w:rPr>
          <w:szCs w:val="24"/>
        </w:rPr>
      </w:pPr>
    </w:p>
    <w:p>
      <w:pPr>
        <w:jc w:val="left"/>
        <w:rPr>
          <w:szCs w:val="24"/>
        </w:rPr>
      </w:pPr>
      <w:r>
        <w:rPr>
          <w:rFonts w:hint="eastAsia"/>
          <w:szCs w:val="24"/>
        </w:rPr>
        <w:t>分子量小的轻离子迁移率大于分子量大的迁移率，如氢离子的</w:t>
      </w:r>
      <w:r>
        <w:rPr>
          <w:szCs w:val="24"/>
          <w:u w:val="single"/>
        </w:rPr>
        <w:t xml:space="preserve">  </w:t>
      </w:r>
      <w:r>
        <w:rPr>
          <w:rFonts w:hint="eastAsia"/>
          <w:color w:val="FF0000"/>
          <w:szCs w:val="24"/>
          <w:u w:val="single"/>
        </w:rPr>
        <w:t xml:space="preserve">迁移率 </w:t>
      </w:r>
      <w:r>
        <w:rPr>
          <w:color w:val="FF0000"/>
          <w:szCs w:val="24"/>
          <w:u w:val="single"/>
        </w:rPr>
        <w:t xml:space="preserve"> </w:t>
      </w:r>
      <w:r>
        <w:rPr>
          <w:rFonts w:hint="eastAsia"/>
          <w:szCs w:val="24"/>
        </w:rPr>
        <w:t>为干空气的4倍之多，为二氧化碳的9倍之多。</w:t>
      </w:r>
    </w:p>
    <w:p>
      <w:pPr>
        <w:rPr>
          <w:szCs w:val="24"/>
        </w:rPr>
      </w:pPr>
    </w:p>
    <w:p>
      <w:pPr>
        <w:rPr>
          <w:szCs w:val="24"/>
        </w:rPr>
      </w:pPr>
    </w:p>
    <w:p>
      <w:pPr>
        <w:rPr>
          <w:szCs w:val="24"/>
        </w:rPr>
      </w:pPr>
    </w:p>
    <w:p>
      <w:pPr>
        <w:outlineLvl w:val="1"/>
        <w:rPr>
          <w:rFonts w:cs="等线"/>
          <w:b/>
          <w:bCs/>
          <w:sz w:val="28"/>
          <w:szCs w:val="24"/>
        </w:rPr>
      </w:pPr>
      <w:bookmarkStart w:id="9" w:name="_Toc85659354"/>
      <w:r>
        <w:rPr>
          <w:rFonts w:hint="eastAsia" w:cs="等线"/>
          <w:b/>
          <w:bCs/>
          <w:sz w:val="28"/>
          <w:szCs w:val="24"/>
        </w:rPr>
        <w:t>二、选择题</w:t>
      </w:r>
      <w:bookmarkEnd w:id="9"/>
    </w:p>
    <w:p>
      <w:pPr>
        <w:rPr>
          <w:b/>
          <w:szCs w:val="24"/>
        </w:rPr>
      </w:pPr>
      <w:r>
        <w:rPr>
          <w:rFonts w:hint="eastAsia"/>
          <w:szCs w:val="24"/>
        </w:rPr>
        <w:t>大气中气体成分有很多，</w:t>
      </w:r>
      <w:r>
        <w:rPr>
          <w:rFonts w:hint="eastAsia"/>
          <w:szCs w:val="24"/>
          <w:lang w:eastAsia="zh-CN"/>
        </w:rPr>
        <w:t>其中哪种</w:t>
      </w:r>
      <w:r>
        <w:rPr>
          <w:rFonts w:hint="eastAsia"/>
          <w:szCs w:val="24"/>
        </w:rPr>
        <w:t xml:space="preserve">气体含量最少？（ </w:t>
      </w:r>
      <w:r>
        <w:rPr>
          <w:rFonts w:hint="eastAsia"/>
          <w:szCs w:val="24"/>
          <w:lang w:val="en-US" w:eastAsia="zh-CN"/>
        </w:rPr>
        <w:t xml:space="preserve">    </w:t>
      </w:r>
      <w:r>
        <w:rPr>
          <w:color w:val="FF0000"/>
          <w:szCs w:val="24"/>
        </w:rPr>
        <w:t xml:space="preserve">  </w:t>
      </w:r>
      <w:r>
        <w:rPr>
          <w:rFonts w:hint="eastAsia"/>
          <w:szCs w:val="24"/>
        </w:rPr>
        <w:t>）</w:t>
      </w:r>
    </w:p>
    <w:p>
      <w:pPr>
        <w:rPr>
          <w:szCs w:val="24"/>
        </w:rPr>
      </w:pPr>
      <w:r>
        <w:rPr>
          <w:rFonts w:hint="eastAsia"/>
          <w:szCs w:val="24"/>
        </w:rPr>
        <w:t>A、</w:t>
      </w:r>
      <w:r>
        <w:rPr>
          <w:rFonts w:hint="eastAsia"/>
          <w:color w:val="000000"/>
          <w:szCs w:val="24"/>
        </w:rPr>
        <w:t xml:space="preserve">氧；    </w:t>
      </w:r>
      <w:r>
        <w:rPr>
          <w:color w:val="000000"/>
          <w:szCs w:val="24"/>
        </w:rPr>
        <w:t xml:space="preserve">     </w:t>
      </w:r>
      <w:r>
        <w:rPr>
          <w:rFonts w:hint="eastAsia"/>
          <w:color w:val="000000"/>
          <w:szCs w:val="24"/>
        </w:rPr>
        <w:t xml:space="preserve">  B、氮；    </w:t>
      </w:r>
      <w:r>
        <w:rPr>
          <w:color w:val="000000"/>
          <w:szCs w:val="24"/>
        </w:rPr>
        <w:t xml:space="preserve">   </w:t>
      </w:r>
      <w:r>
        <w:rPr>
          <w:rFonts w:hint="eastAsia"/>
          <w:color w:val="000000"/>
          <w:szCs w:val="24"/>
        </w:rPr>
        <w:t xml:space="preserve">   C、氩；     </w:t>
      </w:r>
      <w:r>
        <w:rPr>
          <w:color w:val="000000"/>
          <w:szCs w:val="24"/>
        </w:rPr>
        <w:t xml:space="preserve">     </w:t>
      </w:r>
      <w:r>
        <w:rPr>
          <w:rFonts w:hint="eastAsia"/>
          <w:color w:val="000000"/>
          <w:szCs w:val="24"/>
        </w:rPr>
        <w:t xml:space="preserve"> </w:t>
      </w:r>
      <w:r>
        <w:rPr>
          <w:rFonts w:hint="eastAsia"/>
          <w:color w:val="FF0000"/>
          <w:szCs w:val="24"/>
        </w:rPr>
        <w:t xml:space="preserve"> D、二氧化碳</w:t>
      </w:r>
    </w:p>
    <w:p>
      <w:pPr>
        <w:rPr>
          <w:szCs w:val="24"/>
        </w:rPr>
      </w:pPr>
    </w:p>
    <w:p>
      <w:pPr>
        <w:rPr>
          <w:szCs w:val="24"/>
        </w:rPr>
      </w:pPr>
    </w:p>
    <w:p>
      <w:pPr>
        <w:rPr>
          <w:szCs w:val="24"/>
        </w:rPr>
      </w:pPr>
      <w:r>
        <w:rPr>
          <w:rFonts w:hint="eastAsia"/>
          <w:szCs w:val="24"/>
        </w:rPr>
        <w:t>分子量小的轻离子迁移率大于分子量大的迁移率，如氢离子的</w:t>
      </w:r>
      <w:r>
        <w:rPr>
          <w:rFonts w:hint="eastAsia"/>
          <w:color w:val="000000"/>
          <w:szCs w:val="24"/>
        </w:rPr>
        <w:t>迁移率</w:t>
      </w:r>
      <w:r>
        <w:rPr>
          <w:rFonts w:hint="eastAsia"/>
          <w:szCs w:val="24"/>
        </w:rPr>
        <w:t xml:space="preserve">为干空气的（）倍之多，为二氧化碳的（）倍之多。（ </w:t>
      </w:r>
      <w:r>
        <w:rPr>
          <w:szCs w:val="24"/>
        </w:rPr>
        <w:t xml:space="preserve"> </w:t>
      </w:r>
      <w:r>
        <w:rPr>
          <w:rFonts w:hint="eastAsia"/>
          <w:szCs w:val="24"/>
          <w:lang w:val="en-US" w:eastAsia="zh-CN"/>
        </w:rPr>
        <w:t xml:space="preserve">    </w:t>
      </w:r>
      <w:r>
        <w:rPr>
          <w:szCs w:val="24"/>
        </w:rPr>
        <w:t xml:space="preserve"> </w:t>
      </w:r>
      <w:r>
        <w:rPr>
          <w:rFonts w:hint="eastAsia"/>
          <w:szCs w:val="24"/>
        </w:rPr>
        <w:t>）</w:t>
      </w:r>
    </w:p>
    <w:p>
      <w:pPr>
        <w:rPr>
          <w:rFonts w:hint="eastAsia" w:eastAsia="宋体"/>
          <w:szCs w:val="24"/>
          <w:lang w:eastAsia="zh-CN"/>
        </w:rPr>
      </w:pPr>
      <w:r>
        <w:rPr>
          <w:rFonts w:hint="eastAsia"/>
          <w:szCs w:val="24"/>
        </w:rPr>
        <w:t>A、9</w:t>
      </w:r>
      <w:r>
        <w:rPr>
          <w:rFonts w:hint="eastAsia"/>
          <w:szCs w:val="24"/>
          <w:lang w:val="en-US" w:eastAsia="zh-CN"/>
        </w:rPr>
        <w:t>0</w:t>
      </w:r>
      <w:r>
        <w:rPr>
          <w:rFonts w:hint="eastAsia"/>
          <w:szCs w:val="24"/>
        </w:rPr>
        <w:t>；4</w:t>
      </w:r>
      <w:r>
        <w:rPr>
          <w:rFonts w:hint="eastAsia"/>
          <w:szCs w:val="24"/>
          <w:lang w:val="en-US" w:eastAsia="zh-CN"/>
        </w:rPr>
        <w:t>0</w:t>
      </w:r>
      <w:r>
        <w:rPr>
          <w:rFonts w:hint="eastAsia"/>
          <w:szCs w:val="24"/>
        </w:rPr>
        <w:t xml:space="preserve">      </w:t>
      </w:r>
      <w:r>
        <w:rPr>
          <w:szCs w:val="24"/>
        </w:rPr>
        <w:t xml:space="preserve">  </w:t>
      </w:r>
      <w:r>
        <w:rPr>
          <w:rFonts w:hint="eastAsia"/>
          <w:szCs w:val="24"/>
        </w:rPr>
        <w:t xml:space="preserve">   B、</w:t>
      </w:r>
      <w:r>
        <w:rPr>
          <w:rFonts w:hint="eastAsia"/>
          <w:szCs w:val="24"/>
          <w:lang w:val="en-US" w:eastAsia="zh-CN"/>
        </w:rPr>
        <w:t>40</w:t>
      </w:r>
      <w:r>
        <w:rPr>
          <w:rFonts w:hint="eastAsia"/>
          <w:szCs w:val="24"/>
        </w:rPr>
        <w:t>；9</w:t>
      </w:r>
      <w:r>
        <w:rPr>
          <w:rFonts w:hint="eastAsia"/>
          <w:szCs w:val="24"/>
          <w:lang w:val="en-US" w:eastAsia="zh-CN"/>
        </w:rPr>
        <w:t>0</w:t>
      </w:r>
      <w:r>
        <w:rPr>
          <w:szCs w:val="24"/>
        </w:rPr>
        <w:t xml:space="preserve">          </w:t>
      </w:r>
      <w:r>
        <w:rPr>
          <w:rFonts w:hint="eastAsia"/>
          <w:color w:val="FF0000"/>
          <w:szCs w:val="24"/>
        </w:rPr>
        <w:t xml:space="preserve">C、4；9 </w:t>
      </w:r>
      <w:r>
        <w:rPr>
          <w:rFonts w:hint="eastAsia"/>
          <w:szCs w:val="24"/>
        </w:rPr>
        <w:t xml:space="preserve">           D、9；</w:t>
      </w:r>
      <w:r>
        <w:rPr>
          <w:rFonts w:hint="eastAsia"/>
          <w:szCs w:val="24"/>
          <w:lang w:val="en-US" w:eastAsia="zh-CN"/>
        </w:rPr>
        <w:t>4</w:t>
      </w:r>
    </w:p>
    <w:p>
      <w:pPr>
        <w:rPr>
          <w:szCs w:val="24"/>
        </w:rPr>
      </w:pPr>
    </w:p>
    <w:p>
      <w:pPr>
        <w:rPr>
          <w:szCs w:val="24"/>
        </w:rPr>
      </w:pPr>
    </w:p>
    <w:p>
      <w:pPr>
        <w:rPr>
          <w:rFonts w:hint="eastAsia" w:eastAsia="宋体"/>
          <w:szCs w:val="24"/>
          <w:lang w:eastAsia="zh-CN"/>
        </w:rPr>
      </w:pPr>
      <w:r>
        <w:rPr>
          <w:rFonts w:hint="eastAsia"/>
          <w:szCs w:val="24"/>
        </w:rPr>
        <w:t xml:space="preserve">当大气条件和大气介质特征不变的情况下，大气离子的半径越小，大气离子的迁移率（ </w:t>
      </w:r>
      <w:r>
        <w:rPr>
          <w:szCs w:val="24"/>
        </w:rPr>
        <w:t xml:space="preserve"> </w:t>
      </w:r>
      <w:r>
        <w:rPr>
          <w:rFonts w:hint="eastAsia"/>
          <w:szCs w:val="24"/>
          <w:lang w:val="en-US" w:eastAsia="zh-CN"/>
        </w:rPr>
        <w:t xml:space="preserve">    </w:t>
      </w:r>
      <w:r>
        <w:rPr>
          <w:szCs w:val="24"/>
        </w:rPr>
        <w:t xml:space="preserve"> </w:t>
      </w:r>
      <w:r>
        <w:rPr>
          <w:rFonts w:hint="eastAsia"/>
          <w:szCs w:val="24"/>
        </w:rPr>
        <w:t>）</w:t>
      </w:r>
      <w:r>
        <w:rPr>
          <w:rFonts w:hint="eastAsia"/>
          <w:szCs w:val="24"/>
          <w:lang w:eastAsia="zh-CN"/>
        </w:rPr>
        <w:t>。</w:t>
      </w:r>
    </w:p>
    <w:p>
      <w:pPr>
        <w:rPr>
          <w:szCs w:val="24"/>
        </w:rPr>
      </w:pPr>
      <w:r>
        <w:rPr>
          <w:rFonts w:hint="eastAsia"/>
          <w:szCs w:val="24"/>
        </w:rPr>
        <w:t xml:space="preserve">A、越小； </w:t>
      </w:r>
      <w:r>
        <w:rPr>
          <w:szCs w:val="24"/>
        </w:rPr>
        <w:t xml:space="preserve"> </w:t>
      </w:r>
      <w:r>
        <w:rPr>
          <w:rFonts w:hint="eastAsia"/>
          <w:szCs w:val="24"/>
        </w:rPr>
        <w:t xml:space="preserve"> </w:t>
      </w:r>
      <w:r>
        <w:rPr>
          <w:rFonts w:hint="eastAsia"/>
          <w:color w:val="FF0000"/>
          <w:szCs w:val="24"/>
        </w:rPr>
        <w:t xml:space="preserve">B、越大； </w:t>
      </w:r>
      <w:r>
        <w:rPr>
          <w:color w:val="FF0000"/>
          <w:szCs w:val="24"/>
        </w:rPr>
        <w:t xml:space="preserve">  </w:t>
      </w:r>
      <w:r>
        <w:rPr>
          <w:rFonts w:hint="eastAsia"/>
          <w:color w:val="000000"/>
          <w:szCs w:val="24"/>
        </w:rPr>
        <w:t>C、不变；</w:t>
      </w:r>
      <w:r>
        <w:rPr>
          <w:rFonts w:hint="eastAsia"/>
          <w:szCs w:val="24"/>
        </w:rPr>
        <w:t xml:space="preserve"> </w:t>
      </w:r>
      <w:r>
        <w:rPr>
          <w:szCs w:val="24"/>
        </w:rPr>
        <w:t xml:space="preserve"> </w:t>
      </w:r>
      <w:r>
        <w:rPr>
          <w:rFonts w:hint="eastAsia"/>
          <w:szCs w:val="24"/>
        </w:rPr>
        <w:t xml:space="preserve"> D、</w:t>
      </w:r>
      <w:r>
        <w:rPr>
          <w:rFonts w:hint="eastAsia"/>
          <w:szCs w:val="24"/>
          <w:lang w:eastAsia="zh-CN"/>
        </w:rPr>
        <w:t>不确定</w:t>
      </w:r>
      <w:r>
        <w:rPr>
          <w:rFonts w:hint="eastAsia"/>
          <w:szCs w:val="24"/>
        </w:rPr>
        <w:t>。</w:t>
      </w:r>
    </w:p>
    <w:p>
      <w:pPr>
        <w:rPr>
          <w:szCs w:val="24"/>
        </w:rPr>
      </w:pPr>
    </w:p>
    <w:p>
      <w:pPr>
        <w:rPr>
          <w:szCs w:val="24"/>
        </w:rPr>
      </w:pPr>
    </w:p>
    <w:p>
      <w:pPr>
        <w:rPr>
          <w:rFonts w:hint="eastAsia"/>
          <w:color w:val="000000"/>
          <w:szCs w:val="24"/>
        </w:rPr>
      </w:pPr>
      <w:r>
        <w:rPr>
          <w:rFonts w:hint="eastAsia"/>
          <w:color w:val="000000"/>
          <w:szCs w:val="24"/>
        </w:rPr>
        <w:t xml:space="preserve">大气气溶胶：是指悬浮在大气中的各种固态和液态微粒，如尘埃、海盐、云雾和降水粒子等，但是习惯上大气气溶胶不包括（ </w:t>
      </w:r>
      <w:r>
        <w:rPr>
          <w:rFonts w:hint="eastAsia"/>
          <w:color w:val="000000"/>
          <w:szCs w:val="24"/>
          <w:lang w:val="en-US" w:eastAsia="zh-CN"/>
        </w:rPr>
        <w:t xml:space="preserve">     </w:t>
      </w:r>
      <w:r>
        <w:rPr>
          <w:color w:val="000000"/>
          <w:szCs w:val="24"/>
        </w:rPr>
        <w:t xml:space="preserve">  </w:t>
      </w:r>
      <w:r>
        <w:rPr>
          <w:rFonts w:hint="eastAsia"/>
          <w:color w:val="000000"/>
          <w:szCs w:val="24"/>
        </w:rPr>
        <w:t>）和降水粒子。</w:t>
      </w:r>
    </w:p>
    <w:p>
      <w:pPr>
        <w:rPr>
          <w:rFonts w:hint="eastAsia"/>
          <w:color w:val="000000"/>
          <w:szCs w:val="24"/>
        </w:rPr>
      </w:pPr>
    </w:p>
    <w:p>
      <w:pPr>
        <w:rPr>
          <w:szCs w:val="24"/>
        </w:rPr>
      </w:pPr>
      <w:r>
        <w:rPr>
          <w:rFonts w:hint="eastAsia"/>
          <w:szCs w:val="24"/>
        </w:rPr>
        <w:t xml:space="preserve">A、尘埃；     </w:t>
      </w:r>
      <w:r>
        <w:rPr>
          <w:szCs w:val="24"/>
        </w:rPr>
        <w:t xml:space="preserve">   </w:t>
      </w:r>
      <w:r>
        <w:rPr>
          <w:rFonts w:hint="eastAsia"/>
          <w:szCs w:val="24"/>
        </w:rPr>
        <w:t xml:space="preserve"> </w:t>
      </w:r>
      <w:r>
        <w:rPr>
          <w:rFonts w:hint="eastAsia"/>
          <w:color w:val="000000"/>
          <w:szCs w:val="24"/>
        </w:rPr>
        <w:t xml:space="preserve">B，海盐； </w:t>
      </w:r>
      <w:r>
        <w:rPr>
          <w:color w:val="000000"/>
          <w:szCs w:val="24"/>
        </w:rPr>
        <w:t xml:space="preserve">       </w:t>
      </w:r>
      <w:r>
        <w:rPr>
          <w:rFonts w:hint="eastAsia"/>
          <w:color w:val="FF0000"/>
          <w:szCs w:val="24"/>
        </w:rPr>
        <w:t xml:space="preserve">C、云雾粒子； </w:t>
      </w:r>
      <w:r>
        <w:rPr>
          <w:color w:val="FF0000"/>
          <w:szCs w:val="24"/>
        </w:rPr>
        <w:t xml:space="preserve">  </w:t>
      </w:r>
      <w:r>
        <w:rPr>
          <w:rFonts w:hint="eastAsia"/>
          <w:szCs w:val="24"/>
        </w:rPr>
        <w:t xml:space="preserve">  D，降水粒子。</w:t>
      </w:r>
    </w:p>
    <w:p>
      <w:pPr>
        <w:rPr>
          <w:szCs w:val="24"/>
        </w:rPr>
      </w:pPr>
    </w:p>
    <w:p>
      <w:pPr>
        <w:rPr>
          <w:szCs w:val="24"/>
        </w:rPr>
      </w:pPr>
    </w:p>
    <w:p>
      <w:pPr>
        <w:outlineLvl w:val="1"/>
        <w:rPr>
          <w:rFonts w:cs="等线"/>
          <w:b/>
          <w:bCs/>
          <w:sz w:val="28"/>
          <w:szCs w:val="24"/>
        </w:rPr>
      </w:pPr>
      <w:bookmarkStart w:id="10" w:name="_Toc85659355"/>
      <w:r>
        <w:rPr>
          <w:rFonts w:hint="eastAsia" w:cs="等线"/>
          <w:b/>
          <w:bCs/>
          <w:sz w:val="28"/>
          <w:szCs w:val="24"/>
        </w:rPr>
        <w:t>三、名词解释</w:t>
      </w:r>
      <w:bookmarkEnd w:id="10"/>
    </w:p>
    <w:p>
      <w:pPr>
        <w:rPr>
          <w:szCs w:val="24"/>
        </w:rPr>
      </w:pPr>
      <w:r>
        <w:rPr>
          <w:rFonts w:hint="eastAsia"/>
          <w:szCs w:val="24"/>
        </w:rPr>
        <w:t>大气气溶胶；</w:t>
      </w:r>
    </w:p>
    <w:p>
      <w:pPr>
        <w:rPr>
          <w:color w:val="FF0000"/>
          <w:szCs w:val="24"/>
        </w:rPr>
      </w:pPr>
      <w:r>
        <w:rPr>
          <w:rFonts w:hint="eastAsia"/>
          <w:color w:val="FF0000"/>
          <w:szCs w:val="24"/>
        </w:rPr>
        <w:t>是指悬浮在大气中的各种固态和液态微粒，如尘埃、海盐、云雾和降水粒子等，但是习惯上大气气溶胶不包括云雾粒子和降水粒子。气溶胶对太阳辐射和大气辐射以及地气辐射、大气化学有重要影响，对云雾和降水的形成等起重要作用，气溶胶对大气中的电过程也起重要作用。</w:t>
      </w:r>
    </w:p>
    <w:p>
      <w:pPr>
        <w:rPr>
          <w:szCs w:val="24"/>
        </w:rPr>
      </w:pPr>
    </w:p>
    <w:p>
      <w:pPr>
        <w:rPr>
          <w:szCs w:val="24"/>
        </w:rPr>
      </w:pPr>
    </w:p>
    <w:p>
      <w:pPr>
        <w:rPr>
          <w:szCs w:val="24"/>
        </w:rPr>
      </w:pPr>
      <w:r>
        <w:rPr>
          <w:rFonts w:hint="eastAsia"/>
          <w:szCs w:val="24"/>
        </w:rPr>
        <w:t>电离率；</w:t>
      </w:r>
    </w:p>
    <w:p>
      <w:pPr>
        <w:rPr>
          <w:color w:val="FF0000"/>
          <w:szCs w:val="24"/>
        </w:rPr>
      </w:pPr>
      <w:r>
        <w:rPr>
          <w:rFonts w:hint="eastAsia"/>
          <w:color w:val="FF0000"/>
          <w:szCs w:val="24"/>
        </w:rPr>
        <w:t>描述电离源对大气电离的能力用大气电离率q表示，定义为在单位体积和单位时间内大气分子被电离源电离为正负离子对的数目，单位取离子对/（cm</w:t>
      </w:r>
      <w:r>
        <w:rPr>
          <w:rFonts w:hint="eastAsia"/>
          <w:color w:val="FF0000"/>
          <w:szCs w:val="24"/>
          <w:vertAlign w:val="superscript"/>
        </w:rPr>
        <w:t>2</w:t>
      </w:r>
      <w:r>
        <w:rPr>
          <w:rFonts w:hint="eastAsia"/>
          <w:color w:val="FF0000"/>
          <w:szCs w:val="24"/>
        </w:rPr>
        <w:t>·s）或cm</w:t>
      </w:r>
      <w:r>
        <w:rPr>
          <w:rFonts w:hint="eastAsia"/>
          <w:color w:val="FF0000"/>
          <w:szCs w:val="24"/>
          <w:vertAlign w:val="superscript"/>
        </w:rPr>
        <w:t>-3</w:t>
      </w:r>
      <w:r>
        <w:rPr>
          <w:rFonts w:hint="eastAsia"/>
          <w:color w:val="FF0000"/>
          <w:szCs w:val="24"/>
        </w:rPr>
        <w:t>·s</w:t>
      </w:r>
      <w:r>
        <w:rPr>
          <w:rFonts w:hint="eastAsia"/>
          <w:color w:val="FF0000"/>
          <w:szCs w:val="24"/>
          <w:vertAlign w:val="superscript"/>
        </w:rPr>
        <w:t>-1</w:t>
      </w:r>
      <w:r>
        <w:rPr>
          <w:rFonts w:hint="eastAsia"/>
          <w:color w:val="FF0000"/>
          <w:szCs w:val="24"/>
        </w:rPr>
        <w:t>。大气的电离率取决 于电离源的强度和大气的密度。</w:t>
      </w:r>
    </w:p>
    <w:p>
      <w:pPr>
        <w:rPr>
          <w:color w:val="FF0000"/>
          <w:szCs w:val="24"/>
        </w:rPr>
      </w:pPr>
    </w:p>
    <w:p>
      <w:pPr>
        <w:rPr>
          <w:color w:val="FF0000"/>
          <w:szCs w:val="24"/>
        </w:rPr>
      </w:pPr>
    </w:p>
    <w:p>
      <w:pPr>
        <w:rPr>
          <w:rFonts w:hint="eastAsia"/>
          <w:bCs/>
          <w:szCs w:val="24"/>
        </w:rPr>
      </w:pPr>
    </w:p>
    <w:p>
      <w:pPr>
        <w:outlineLvl w:val="1"/>
        <w:rPr>
          <w:rFonts w:cs="等线"/>
          <w:b/>
          <w:bCs/>
          <w:sz w:val="28"/>
          <w:szCs w:val="24"/>
        </w:rPr>
      </w:pPr>
      <w:bookmarkStart w:id="11" w:name="_Toc85659356"/>
      <w:r>
        <w:rPr>
          <w:rFonts w:hint="eastAsia" w:cs="等线"/>
          <w:b/>
          <w:bCs/>
          <w:sz w:val="28"/>
          <w:szCs w:val="24"/>
        </w:rPr>
        <w:t>四、简答题</w:t>
      </w:r>
      <w:bookmarkEnd w:id="11"/>
    </w:p>
    <w:p>
      <w:pPr>
        <w:rPr>
          <w:bCs/>
          <w:szCs w:val="24"/>
        </w:rPr>
      </w:pPr>
      <w:r>
        <w:rPr>
          <w:rFonts w:hint="eastAsia"/>
          <w:bCs/>
          <w:szCs w:val="24"/>
        </w:rPr>
        <w:t>大气中气体成分包含什么？</w:t>
      </w:r>
    </w:p>
    <w:p>
      <w:pPr>
        <w:rPr>
          <w:bCs/>
          <w:color w:val="FF0000"/>
          <w:szCs w:val="24"/>
        </w:rPr>
      </w:pPr>
      <w:r>
        <w:rPr>
          <w:rFonts w:hint="eastAsia"/>
          <w:bCs/>
          <w:color w:val="FF0000"/>
          <w:szCs w:val="24"/>
        </w:rPr>
        <w:t>答：</w:t>
      </w:r>
    </w:p>
    <w:p>
      <w:pPr>
        <w:rPr>
          <w:bCs/>
          <w:color w:val="FF0000"/>
          <w:szCs w:val="24"/>
        </w:rPr>
      </w:pPr>
      <w:r>
        <w:rPr>
          <w:rFonts w:hint="eastAsia"/>
          <w:bCs/>
          <w:color w:val="FF0000"/>
          <w:szCs w:val="24"/>
        </w:rPr>
        <w:t>大气中的气体分子重量轻，它所带电构成的离子称之为轻离子。如氮气（N</w:t>
      </w:r>
      <w:r>
        <w:rPr>
          <w:rFonts w:hint="eastAsia"/>
          <w:bCs/>
          <w:color w:val="FF0000"/>
          <w:szCs w:val="24"/>
          <w:vertAlign w:val="subscript"/>
        </w:rPr>
        <w:t>2</w:t>
      </w:r>
      <w:r>
        <w:rPr>
          <w:rFonts w:hint="eastAsia"/>
          <w:bCs/>
          <w:color w:val="FF0000"/>
          <w:szCs w:val="24"/>
        </w:rPr>
        <w:t>）、氧气（O</w:t>
      </w:r>
      <w:r>
        <w:rPr>
          <w:rFonts w:hint="eastAsia"/>
          <w:bCs/>
          <w:color w:val="FF0000"/>
          <w:szCs w:val="24"/>
          <w:vertAlign w:val="subscript"/>
        </w:rPr>
        <w:t>2</w:t>
      </w:r>
      <w:r>
        <w:rPr>
          <w:rFonts w:hint="eastAsia"/>
          <w:bCs/>
          <w:color w:val="FF0000"/>
          <w:szCs w:val="24"/>
        </w:rPr>
        <w:t>）、二氧化碳（CO</w:t>
      </w:r>
      <w:r>
        <w:rPr>
          <w:rFonts w:hint="eastAsia"/>
          <w:bCs/>
          <w:color w:val="FF0000"/>
          <w:szCs w:val="24"/>
          <w:vertAlign w:val="subscript"/>
        </w:rPr>
        <w:t>2</w:t>
      </w:r>
      <w:r>
        <w:rPr>
          <w:rFonts w:hint="eastAsia"/>
          <w:bCs/>
          <w:color w:val="FF0000"/>
          <w:szCs w:val="24"/>
        </w:rPr>
        <w:t>）、氖（Ne）、氩（Ar）。大气中氧、氮、和氩等恒定气体的含量在99.99%以上，它们的体积比到100km以下没有变化。</w:t>
      </w:r>
    </w:p>
    <w:p>
      <w:pPr>
        <w:rPr>
          <w:bCs/>
          <w:szCs w:val="24"/>
        </w:rPr>
      </w:pPr>
    </w:p>
    <w:p>
      <w:pPr>
        <w:rPr>
          <w:bCs/>
          <w:szCs w:val="24"/>
        </w:rPr>
      </w:pPr>
    </w:p>
    <w:p>
      <w:pPr>
        <w:rPr>
          <w:bCs/>
          <w:szCs w:val="24"/>
        </w:rPr>
      </w:pPr>
      <w:r>
        <w:rPr>
          <w:rFonts w:hint="eastAsia"/>
          <w:bCs/>
          <w:szCs w:val="24"/>
        </w:rPr>
        <w:t>大气中的离子主要源于大气中存在电离过程，而引起大气电离的电离源有什么？</w:t>
      </w:r>
    </w:p>
    <w:p>
      <w:pPr>
        <w:rPr>
          <w:bCs/>
          <w:color w:val="FF0000"/>
          <w:szCs w:val="24"/>
        </w:rPr>
      </w:pPr>
      <w:r>
        <w:rPr>
          <w:rFonts w:hint="eastAsia"/>
          <w:bCs/>
          <w:color w:val="FF0000"/>
          <w:szCs w:val="24"/>
        </w:rPr>
        <w:t>答：</w:t>
      </w:r>
    </w:p>
    <w:p>
      <w:pPr>
        <w:rPr>
          <w:bCs/>
          <w:color w:val="FF0000"/>
          <w:szCs w:val="24"/>
        </w:rPr>
      </w:pPr>
      <w:r>
        <w:rPr>
          <w:rFonts w:hint="eastAsia"/>
          <w:bCs/>
          <w:color w:val="FF0000"/>
          <w:szCs w:val="24"/>
        </w:rPr>
        <w:t>一是地壳中放射性物质发出的放射线</w:t>
      </w:r>
    </w:p>
    <w:p>
      <w:pPr>
        <w:rPr>
          <w:bCs/>
          <w:color w:val="FF0000"/>
          <w:szCs w:val="24"/>
        </w:rPr>
      </w:pPr>
      <w:r>
        <w:rPr>
          <w:rFonts w:hint="eastAsia"/>
          <w:bCs/>
          <w:color w:val="FF0000"/>
          <w:szCs w:val="24"/>
        </w:rPr>
        <w:t>二是大气中放射性物质发射的放射线</w:t>
      </w:r>
    </w:p>
    <w:p>
      <w:pPr>
        <w:rPr>
          <w:bCs/>
          <w:color w:val="FF0000"/>
          <w:szCs w:val="24"/>
        </w:rPr>
      </w:pPr>
      <w:r>
        <w:rPr>
          <w:rFonts w:hint="eastAsia"/>
          <w:bCs/>
          <w:color w:val="FF0000"/>
          <w:szCs w:val="24"/>
        </w:rPr>
        <w:t>三是地球之外宇宙射线，如太阳辐射中波长小于1000</w:t>
      </w:r>
      <w:r>
        <w:rPr>
          <w:rFonts w:cs="等线"/>
          <w:bCs/>
          <w:color w:val="FF0000"/>
          <w:szCs w:val="24"/>
        </w:rPr>
        <w:t>Å</w:t>
      </w:r>
      <w:r>
        <w:rPr>
          <w:rFonts w:hint="eastAsia"/>
          <w:bCs/>
          <w:color w:val="FF0000"/>
          <w:szCs w:val="24"/>
        </w:rPr>
        <w:t>左右的紫外线，但它主要存在于高层大气，在对流层中不很重要</w:t>
      </w:r>
    </w:p>
    <w:p>
      <w:pPr>
        <w:rPr>
          <w:bCs/>
          <w:color w:val="FF0000"/>
          <w:szCs w:val="24"/>
        </w:rPr>
      </w:pPr>
      <w:r>
        <w:rPr>
          <w:rFonts w:hint="eastAsia"/>
          <w:bCs/>
          <w:color w:val="FF0000"/>
          <w:szCs w:val="24"/>
        </w:rPr>
        <w:t>四是大气中的闪电、火山爆发、森林火灾、尘暴、雪暴等也使大气电离。</w:t>
      </w:r>
    </w:p>
    <w:p>
      <w:pPr>
        <w:rPr>
          <w:bCs/>
          <w:color w:val="FF0000"/>
          <w:szCs w:val="24"/>
        </w:rPr>
      </w:pPr>
      <w:r>
        <w:rPr>
          <w:rFonts w:hint="eastAsia"/>
          <w:bCs/>
          <w:color w:val="FF0000"/>
          <w:szCs w:val="24"/>
        </w:rPr>
        <w:t>其中前三种是主要的电离源。</w:t>
      </w:r>
    </w:p>
    <w:p>
      <w:pPr>
        <w:rPr>
          <w:bCs/>
          <w:szCs w:val="24"/>
        </w:rPr>
      </w:pPr>
    </w:p>
    <w:p>
      <w:pPr>
        <w:rPr>
          <w:bCs/>
          <w:sz w:val="22"/>
          <w:szCs w:val="21"/>
        </w:rPr>
      </w:pPr>
    </w:p>
    <w:p>
      <w:pPr>
        <w:outlineLvl w:val="1"/>
        <w:rPr>
          <w:rFonts w:cs="等线"/>
          <w:b/>
          <w:bCs/>
          <w:sz w:val="28"/>
          <w:szCs w:val="24"/>
        </w:rPr>
      </w:pPr>
      <w:bookmarkStart w:id="12" w:name="_Toc85659357"/>
      <w:r>
        <w:rPr>
          <w:rFonts w:hint="eastAsia" w:cs="等线"/>
          <w:b/>
          <w:bCs/>
          <w:sz w:val="28"/>
          <w:szCs w:val="24"/>
        </w:rPr>
        <w:t>五、计算题</w:t>
      </w:r>
      <w:bookmarkEnd w:id="12"/>
    </w:p>
    <w:p>
      <w:pPr>
        <w:rPr>
          <w:bCs/>
          <w:szCs w:val="24"/>
        </w:rPr>
      </w:pPr>
      <w:r>
        <w:rPr>
          <w:rFonts w:hint="eastAsia"/>
          <w:bCs/>
          <w:szCs w:val="24"/>
        </w:rPr>
        <w:t>已知大气电导率q=10cm</w:t>
      </w:r>
      <w:r>
        <w:rPr>
          <w:rFonts w:hint="eastAsia"/>
          <w:bCs/>
          <w:szCs w:val="24"/>
          <w:vertAlign w:val="superscript"/>
        </w:rPr>
        <w:t>-3</w:t>
      </w:r>
      <w:r>
        <w:rPr>
          <w:rFonts w:hint="eastAsia"/>
          <w:bCs/>
          <w:szCs w:val="24"/>
        </w:rPr>
        <w:t>·s</w:t>
      </w:r>
      <w:r>
        <w:rPr>
          <w:rFonts w:hint="eastAsia"/>
          <w:bCs/>
          <w:szCs w:val="24"/>
          <w:vertAlign w:val="superscript"/>
        </w:rPr>
        <w:t>-1</w:t>
      </w:r>
      <w:r>
        <w:rPr>
          <w:rFonts w:hint="eastAsia"/>
          <w:bCs/>
          <w:szCs w:val="24"/>
        </w:rPr>
        <w:t>,地面处于干洁大气的轻离子复合系数a=1.6 x 10</w:t>
      </w:r>
      <w:r>
        <w:rPr>
          <w:rFonts w:hint="eastAsia"/>
          <w:bCs/>
          <w:szCs w:val="24"/>
          <w:vertAlign w:val="superscript"/>
        </w:rPr>
        <w:t>-6</w:t>
      </w:r>
      <w:r>
        <w:rPr>
          <w:rFonts w:hint="eastAsia"/>
          <w:bCs/>
          <w:szCs w:val="24"/>
        </w:rPr>
        <w:t>cm</w:t>
      </w:r>
      <w:r>
        <w:rPr>
          <w:rFonts w:hint="eastAsia"/>
          <w:bCs/>
          <w:szCs w:val="24"/>
          <w:vertAlign w:val="superscript"/>
        </w:rPr>
        <w:t>3</w:t>
      </w:r>
      <w:r>
        <w:rPr>
          <w:rFonts w:hint="eastAsia"/>
          <w:bCs/>
          <w:szCs w:val="24"/>
        </w:rPr>
        <w:t>·s</w:t>
      </w:r>
      <w:r>
        <w:rPr>
          <w:rFonts w:hint="eastAsia"/>
          <w:bCs/>
          <w:szCs w:val="24"/>
          <w:vertAlign w:val="superscript"/>
        </w:rPr>
        <w:t>-1</w:t>
      </w:r>
      <w:r>
        <w:rPr>
          <w:rFonts w:hint="eastAsia"/>
          <w:bCs/>
          <w:szCs w:val="24"/>
        </w:rPr>
        <w:t>，其中大气电离过程与复合过程平衡。</w:t>
      </w:r>
    </w:p>
    <w:p>
      <w:pPr>
        <w:rPr>
          <w:bCs/>
          <w:szCs w:val="24"/>
        </w:rPr>
      </w:pPr>
      <w:r>
        <w:rPr>
          <w:rFonts w:hint="eastAsia"/>
          <w:bCs/>
          <w:szCs w:val="24"/>
        </w:rPr>
        <w:t>（1）求大气中轻离子浓度的平均值的计算值；</w:t>
      </w:r>
    </w:p>
    <w:p>
      <w:pPr>
        <w:rPr>
          <w:bCs/>
          <w:szCs w:val="24"/>
        </w:rPr>
      </w:pPr>
      <w:r>
        <w:rPr>
          <w:rFonts w:hint="eastAsia"/>
          <w:bCs/>
          <w:szCs w:val="24"/>
        </w:rPr>
        <w:t>（2）求大气轻离子的寿命的计算值。</w:t>
      </w:r>
    </w:p>
    <w:p>
      <w:pPr>
        <w:rPr>
          <w:bCs/>
          <w:color w:val="FF0000"/>
          <w:szCs w:val="24"/>
        </w:rPr>
      </w:pPr>
      <w:r>
        <w:rPr>
          <w:rFonts w:hint="eastAsia"/>
          <w:bCs/>
          <w:color w:val="FF0000"/>
          <w:szCs w:val="24"/>
        </w:rPr>
        <w:t>答：</w:t>
      </w:r>
    </w:p>
    <w:p>
      <w:pPr>
        <w:rPr>
          <w:bCs/>
          <w:color w:val="FF0000"/>
          <w:szCs w:val="24"/>
        </w:rPr>
      </w:pPr>
      <w:r>
        <w:rPr>
          <w:rFonts w:hint="eastAsia"/>
          <w:bCs/>
          <w:color w:val="FF0000"/>
          <w:szCs w:val="24"/>
        </w:rPr>
        <w:t>（1）大气离子中通常有n</w:t>
      </w:r>
      <w:r>
        <w:rPr>
          <w:rFonts w:hint="eastAsia"/>
          <w:bCs/>
          <w:color w:val="FF0000"/>
          <w:szCs w:val="24"/>
          <w:vertAlign w:val="subscript"/>
        </w:rPr>
        <w:t>-</w:t>
      </w:r>
      <w:r>
        <w:rPr>
          <w:rFonts w:hint="eastAsia"/>
          <w:bCs/>
          <w:color w:val="FF0000"/>
          <w:szCs w:val="24"/>
        </w:rPr>
        <w:t>=n</w:t>
      </w:r>
      <w:r>
        <w:rPr>
          <w:rFonts w:hint="eastAsia"/>
          <w:bCs/>
          <w:color w:val="FF0000"/>
          <w:szCs w:val="24"/>
          <w:vertAlign w:val="subscript"/>
        </w:rPr>
        <w:t>+</w:t>
      </w:r>
      <w:r>
        <w:rPr>
          <w:rFonts w:hint="eastAsia"/>
          <w:bCs/>
          <w:color w:val="FF0000"/>
          <w:szCs w:val="24"/>
        </w:rPr>
        <w:t>=n ,q</w:t>
      </w:r>
      <w:r>
        <w:rPr>
          <w:rFonts w:hint="eastAsia"/>
          <w:bCs/>
          <w:color w:val="FF0000"/>
          <w:szCs w:val="24"/>
          <w:vertAlign w:val="subscript"/>
        </w:rPr>
        <w:t>+</w:t>
      </w:r>
      <w:r>
        <w:rPr>
          <w:rFonts w:hint="eastAsia"/>
          <w:bCs/>
          <w:color w:val="FF0000"/>
          <w:szCs w:val="24"/>
        </w:rPr>
        <w:t>=q</w:t>
      </w:r>
      <w:r>
        <w:rPr>
          <w:rFonts w:hint="eastAsia"/>
          <w:bCs/>
          <w:color w:val="FF0000"/>
          <w:szCs w:val="24"/>
          <w:vertAlign w:val="subscript"/>
        </w:rPr>
        <w:t>-</w:t>
      </w:r>
      <w:r>
        <w:rPr>
          <w:rFonts w:hint="eastAsia"/>
          <w:bCs/>
          <w:color w:val="FF0000"/>
          <w:szCs w:val="24"/>
        </w:rPr>
        <w:t>=q，则有</w:t>
      </w:r>
    </w:p>
    <w:p>
      <w:pPr>
        <w:rPr>
          <w:bCs/>
          <w:color w:val="FF0000"/>
          <w:szCs w:val="24"/>
        </w:rPr>
      </w:pPr>
      <m:oMathPara>
        <m:oMath>
          <m:f>
            <m:fPr>
              <m:ctrlPr>
                <w:rPr>
                  <w:rFonts w:hint="default" w:ascii="Cambria Math" w:hAnsi="Cambria Math"/>
                  <w:color w:val="FF0000"/>
                  <w:szCs w:val="24"/>
                </w:rPr>
              </m:ctrlPr>
            </m:fPr>
            <m:num>
              <m:r>
                <m:rPr/>
                <w:rPr>
                  <w:rFonts w:hint="default" w:ascii="Cambria Math" w:hAnsi="Cambria Math"/>
                  <w:color w:val="FF0000"/>
                  <w:szCs w:val="24"/>
                </w:rPr>
                <m:t>dn</m:t>
              </m:r>
              <m:ctrlPr>
                <w:rPr>
                  <w:rFonts w:hint="default" w:ascii="Cambria Math" w:hAnsi="Cambria Math"/>
                  <w:color w:val="FF0000"/>
                  <w:szCs w:val="24"/>
                </w:rPr>
              </m:ctrlPr>
            </m:num>
            <m:den>
              <m:r>
                <m:rPr/>
                <w:rPr>
                  <w:rFonts w:hint="default" w:ascii="Cambria Math" w:hAnsi="Cambria Math"/>
                  <w:color w:val="FF0000"/>
                  <w:szCs w:val="24"/>
                </w:rPr>
                <m:t>dt</m:t>
              </m:r>
              <m:ctrlPr>
                <w:rPr>
                  <w:rFonts w:hint="default" w:ascii="Cambria Math" w:hAnsi="Cambria Math"/>
                  <w:color w:val="FF0000"/>
                  <w:szCs w:val="24"/>
                </w:rPr>
              </m:ctrlPr>
            </m:den>
          </m:f>
          <m:r>
            <m:rPr/>
            <w:rPr>
              <w:rFonts w:hint="default" w:ascii="Cambria Math" w:hAnsi="Cambria Math"/>
              <w:color w:val="FF0000"/>
              <w:szCs w:val="24"/>
            </w:rPr>
            <m:t>=q−a</m:t>
          </m:r>
          <m:sSup>
            <m:sSupPr>
              <m:ctrlPr>
                <w:rPr>
                  <w:rFonts w:hint="default" w:ascii="Cambria Math" w:hAnsi="Cambria Math"/>
                  <w:i/>
                  <w:color w:val="FF0000"/>
                  <w:szCs w:val="24"/>
                </w:rPr>
              </m:ctrlPr>
            </m:sSupPr>
            <m:e>
              <m:r>
                <m:rPr/>
                <w:rPr>
                  <w:rFonts w:hint="default" w:ascii="Cambria Math" w:hAnsi="Cambria Math"/>
                  <w:color w:val="FF0000"/>
                  <w:szCs w:val="24"/>
                </w:rPr>
                <m:t>n</m:t>
              </m:r>
              <m:ctrlPr>
                <w:rPr>
                  <w:rFonts w:hint="default" w:ascii="Cambria Math" w:hAnsi="Cambria Math"/>
                  <w:i/>
                  <w:color w:val="FF0000"/>
                  <w:szCs w:val="24"/>
                </w:rPr>
              </m:ctrlPr>
            </m:e>
            <m:sup>
              <m:r>
                <m:rPr/>
                <w:rPr>
                  <w:rFonts w:hint="default" w:ascii="Cambria Math" w:hAnsi="Cambria Math"/>
                  <w:color w:val="FF0000"/>
                  <w:szCs w:val="24"/>
                </w:rPr>
                <m:t>2</m:t>
              </m:r>
              <m:ctrlPr>
                <w:rPr>
                  <w:rFonts w:hint="default" w:ascii="Cambria Math" w:hAnsi="Cambria Math"/>
                  <w:i/>
                  <w:color w:val="FF0000"/>
                  <w:szCs w:val="24"/>
                </w:rPr>
              </m:ctrlPr>
            </m:sup>
          </m:sSup>
        </m:oMath>
      </m:oMathPara>
    </w:p>
    <w:p>
      <w:pPr>
        <w:rPr>
          <w:bCs/>
          <w:color w:val="FF0000"/>
          <w:szCs w:val="24"/>
        </w:rPr>
      </w:pPr>
      <w:r>
        <w:rPr>
          <w:rFonts w:hint="eastAsia"/>
          <w:bCs/>
          <w:color w:val="FF0000"/>
          <w:szCs w:val="24"/>
        </w:rPr>
        <w:t>因为大气电离过程与复合过程平衡，</w:t>
      </w:r>
      <m:oMath>
        <m:f>
          <m:fPr>
            <m:ctrlPr>
              <w:rPr>
                <w:rFonts w:hint="default" w:ascii="Cambria Math" w:hAnsi="Cambria Math"/>
                <w:color w:val="FF0000"/>
                <w:szCs w:val="24"/>
              </w:rPr>
            </m:ctrlPr>
          </m:fPr>
          <m:num>
            <m:r>
              <m:rPr/>
              <w:rPr>
                <w:rFonts w:hint="default" w:ascii="Cambria Math" w:hAnsi="Cambria Math"/>
                <w:color w:val="FF0000"/>
                <w:szCs w:val="24"/>
              </w:rPr>
              <m:t>dn</m:t>
            </m:r>
            <m:ctrlPr>
              <w:rPr>
                <w:rFonts w:hint="default" w:ascii="Cambria Math" w:hAnsi="Cambria Math"/>
                <w:color w:val="FF0000"/>
                <w:szCs w:val="24"/>
              </w:rPr>
            </m:ctrlPr>
          </m:num>
          <m:den>
            <m:r>
              <m:rPr/>
              <w:rPr>
                <w:rFonts w:hint="default" w:ascii="Cambria Math" w:hAnsi="Cambria Math"/>
                <w:color w:val="FF0000"/>
                <w:szCs w:val="24"/>
              </w:rPr>
              <m:t>dt</m:t>
            </m:r>
            <m:ctrlPr>
              <w:rPr>
                <w:rFonts w:hint="default" w:ascii="Cambria Math" w:hAnsi="Cambria Math"/>
                <w:color w:val="FF0000"/>
                <w:szCs w:val="24"/>
              </w:rPr>
            </m:ctrlPr>
          </m:den>
        </m:f>
        <m:r>
          <m:rPr/>
          <w:rPr>
            <w:rFonts w:hint="default" w:ascii="Cambria Math" w:hAnsi="Cambria Math"/>
            <w:color w:val="FF0000"/>
            <w:szCs w:val="24"/>
          </w:rPr>
          <m:t>=0</m:t>
        </m:r>
      </m:oMath>
      <w:r>
        <w:rPr>
          <w:bCs/>
          <w:color w:val="FF0000"/>
          <w:szCs w:val="24"/>
        </w:rPr>
        <w:t>，则有可得到大气轻离子浓度公式表示：</w:t>
      </w:r>
    </w:p>
    <w:p>
      <w:pPr>
        <w:rPr>
          <w:bCs/>
          <w:color w:val="FF0000"/>
          <w:szCs w:val="24"/>
        </w:rPr>
      </w:pPr>
      <m:oMathPara>
        <m:oMath>
          <m:r>
            <m:rPr>
              <m:sty m:val="p"/>
            </m:rPr>
            <w:rPr>
              <w:rFonts w:hint="default" w:ascii="Cambria Math" w:hAnsi="Cambria Math"/>
              <w:color w:val="FF0000"/>
              <w:szCs w:val="24"/>
            </w:rPr>
            <m:t>n=(</m:t>
          </m:r>
          <m:sSup>
            <m:sSupPr>
              <m:ctrlPr>
                <w:rPr>
                  <w:rFonts w:hint="default" w:ascii="Cambria Math" w:hAnsi="Cambria Math"/>
                  <w:color w:val="FF0000"/>
                  <w:szCs w:val="24"/>
                </w:rPr>
              </m:ctrlPr>
            </m:sSupPr>
            <m:e>
              <m:f>
                <m:fPr>
                  <m:ctrlPr>
                    <w:rPr>
                      <w:rFonts w:hint="default" w:ascii="Cambria Math" w:hAnsi="Cambria Math"/>
                      <w:i/>
                      <w:color w:val="FF0000"/>
                      <w:szCs w:val="24"/>
                    </w:rPr>
                  </m:ctrlPr>
                </m:fPr>
                <m:num>
                  <m:r>
                    <m:rPr/>
                    <w:rPr>
                      <w:rFonts w:hint="default" w:ascii="Cambria Math" w:hAnsi="Cambria Math"/>
                      <w:color w:val="FF0000"/>
                      <w:szCs w:val="24"/>
                    </w:rPr>
                    <m:t>q</m:t>
                  </m:r>
                  <m:ctrlPr>
                    <w:rPr>
                      <w:rFonts w:hint="default" w:ascii="Cambria Math" w:hAnsi="Cambria Math"/>
                      <w:i/>
                      <w:color w:val="FF0000"/>
                      <w:szCs w:val="24"/>
                    </w:rPr>
                  </m:ctrlPr>
                </m:num>
                <m:den>
                  <m:r>
                    <m:rPr/>
                    <w:rPr>
                      <w:rFonts w:hint="default" w:ascii="Cambria Math" w:hAnsi="Cambria Math"/>
                      <w:color w:val="FF0000"/>
                      <w:szCs w:val="24"/>
                    </w:rPr>
                    <m:t>a</m:t>
                  </m:r>
                  <m:ctrlPr>
                    <w:rPr>
                      <w:rFonts w:hint="default" w:ascii="Cambria Math" w:hAnsi="Cambria Math"/>
                      <w:i/>
                      <w:color w:val="FF0000"/>
                      <w:szCs w:val="24"/>
                    </w:rPr>
                  </m:ctrlPr>
                </m:den>
              </m:f>
              <m:r>
                <m:rPr/>
                <w:rPr>
                  <w:rFonts w:hint="default" w:ascii="Cambria Math" w:hAnsi="Cambria Math"/>
                  <w:color w:val="FF0000"/>
                  <w:szCs w:val="24"/>
                </w:rPr>
                <m:t>)</m:t>
              </m:r>
              <m:ctrlPr>
                <w:rPr>
                  <w:rFonts w:hint="default" w:ascii="Cambria Math" w:hAnsi="Cambria Math"/>
                  <w:color w:val="FF0000"/>
                  <w:szCs w:val="24"/>
                </w:rPr>
              </m:ctrlPr>
            </m:e>
            <m:sup>
              <m:r>
                <m:rPr/>
                <w:rPr>
                  <w:rFonts w:hint="default" w:ascii="Cambria Math" w:hAnsi="Cambria Math"/>
                  <w:color w:val="FF0000"/>
                  <w:szCs w:val="24"/>
                </w:rPr>
                <m:t>1/2</m:t>
              </m:r>
              <m:ctrlPr>
                <w:rPr>
                  <w:rFonts w:hint="default" w:ascii="Cambria Math" w:hAnsi="Cambria Math"/>
                  <w:color w:val="FF0000"/>
                  <w:szCs w:val="24"/>
                </w:rPr>
              </m:ctrlPr>
            </m:sup>
          </m:sSup>
        </m:oMath>
      </m:oMathPara>
    </w:p>
    <w:p>
      <w:pPr>
        <w:rPr>
          <w:bCs/>
          <w:color w:val="FF0000"/>
          <w:szCs w:val="24"/>
        </w:rPr>
      </w:pPr>
      <w:r>
        <w:rPr>
          <w:rFonts w:hint="eastAsia"/>
          <w:bCs/>
          <w:color w:val="FF0000"/>
          <w:szCs w:val="24"/>
        </w:rPr>
        <w:t>计算得大气轻离子浓度为n=2.5 x 10</w:t>
      </w:r>
      <w:r>
        <w:rPr>
          <w:rFonts w:hint="eastAsia"/>
          <w:bCs/>
          <w:color w:val="FF0000"/>
          <w:szCs w:val="24"/>
          <w:vertAlign w:val="superscript"/>
        </w:rPr>
        <w:t>3</w:t>
      </w:r>
      <w:r>
        <w:rPr>
          <w:rFonts w:hint="eastAsia"/>
          <w:bCs/>
          <w:color w:val="FF0000"/>
          <w:szCs w:val="24"/>
        </w:rPr>
        <w:t>cm</w:t>
      </w:r>
      <w:r>
        <w:rPr>
          <w:rFonts w:hint="eastAsia"/>
          <w:bCs/>
          <w:color w:val="FF0000"/>
          <w:szCs w:val="24"/>
          <w:vertAlign w:val="superscript"/>
        </w:rPr>
        <w:t>-3</w:t>
      </w:r>
      <w:r>
        <w:rPr>
          <w:rFonts w:hint="eastAsia"/>
          <w:bCs/>
          <w:color w:val="FF0000"/>
          <w:szCs w:val="24"/>
        </w:rPr>
        <w:t>。</w:t>
      </w:r>
    </w:p>
    <w:p>
      <w:pPr>
        <w:rPr>
          <w:bCs/>
          <w:color w:val="FF0000"/>
          <w:szCs w:val="24"/>
        </w:rPr>
      </w:pPr>
      <w:r>
        <w:rPr>
          <w:rFonts w:hint="eastAsia"/>
          <w:bCs/>
          <w:color w:val="FF0000"/>
          <w:szCs w:val="24"/>
        </w:rPr>
        <w:t>（2）</w:t>
      </w:r>
      <w:r>
        <w:rPr>
          <w:rFonts w:hint="eastAsia" w:ascii="等线" w:hAnsi="等线"/>
          <w:bCs/>
          <w:color w:val="FF0000"/>
          <w:szCs w:val="24"/>
        </w:rPr>
        <w:t>大气轻离子由生成到消亡的时间间隔称为大气的离子寿命</w:t>
      </w:r>
      <m:oMath>
        <m:r>
          <m:rPr>
            <m:sty m:val="p"/>
          </m:rPr>
          <w:rPr>
            <w:rFonts w:hint="default" w:ascii="Cambria Math" w:hAnsi="Cambria Math"/>
            <w:color w:val="FF0000"/>
            <w:szCs w:val="24"/>
          </w:rPr>
          <m:t>∆t</m:t>
        </m:r>
      </m:oMath>
      <w:r>
        <w:rPr>
          <w:rFonts w:hint="eastAsia" w:ascii="等线" w:hAnsi="等线"/>
          <w:bCs/>
          <w:color w:val="FF0000"/>
          <w:szCs w:val="24"/>
        </w:rPr>
        <w:t>，则在</w:t>
      </w:r>
      <m:oMath>
        <m:r>
          <m:rPr>
            <m:sty m:val="p"/>
          </m:rPr>
          <w:rPr>
            <w:rFonts w:hint="default" w:ascii="Cambria Math" w:hAnsi="Cambria Math"/>
            <w:color w:val="FF0000"/>
            <w:szCs w:val="24"/>
          </w:rPr>
          <m:t>∆t</m:t>
        </m:r>
      </m:oMath>
      <w:r>
        <w:rPr>
          <w:rFonts w:hint="eastAsia" w:ascii="等线" w:hAnsi="等线"/>
          <w:bCs/>
          <w:color w:val="FF0000"/>
          <w:szCs w:val="24"/>
        </w:rPr>
        <w:t>时间内形成大气轻离子浓度表示为：</w:t>
      </w:r>
    </w:p>
    <w:p>
      <w:pPr>
        <w:rPr>
          <w:bCs/>
          <w:color w:val="FF0000"/>
          <w:szCs w:val="24"/>
        </w:rPr>
      </w:pPr>
      <m:oMathPara>
        <m:oMath>
          <m:r>
            <m:rPr>
              <m:sty m:val="p"/>
            </m:rPr>
            <w:rPr>
              <w:rFonts w:hint="eastAsia" w:ascii="Cambria Math" w:hAnsi="Cambria Math"/>
              <w:color w:val="FF0000"/>
              <w:szCs w:val="24"/>
            </w:rPr>
            <m:t>n</m:t>
          </m:r>
          <m:r>
            <m:rPr>
              <m:sty m:val="p"/>
            </m:rPr>
            <w:rPr>
              <w:rFonts w:hint="default" w:ascii="Cambria Math" w:hAnsi="Cambria Math"/>
              <w:color w:val="FF0000"/>
              <w:szCs w:val="24"/>
            </w:rPr>
            <m:t>=q∆t</m:t>
          </m:r>
        </m:oMath>
      </m:oMathPara>
    </w:p>
    <w:p>
      <w:pPr>
        <w:rPr>
          <w:bCs/>
          <w:color w:val="FF0000"/>
          <w:szCs w:val="24"/>
        </w:rPr>
      </w:pPr>
      <w:r>
        <w:rPr>
          <w:rFonts w:hint="eastAsia"/>
          <w:bCs/>
          <w:color w:val="FF0000"/>
          <w:szCs w:val="24"/>
        </w:rPr>
        <w:t>则大气轻离子的寿命为：</w:t>
      </w:r>
    </w:p>
    <w:p>
      <w:pPr>
        <w:rPr>
          <w:bCs/>
          <w:color w:val="FF0000"/>
          <w:szCs w:val="24"/>
        </w:rPr>
      </w:pPr>
      <m:oMathPara>
        <m:oMath>
          <m:r>
            <m:rPr>
              <m:sty m:val="p"/>
            </m:rPr>
            <w:rPr>
              <w:rFonts w:hint="default" w:ascii="Cambria Math" w:hAnsi="Cambria Math"/>
              <w:color w:val="FF0000"/>
              <w:szCs w:val="24"/>
            </w:rPr>
            <m:t>∆t=n/q</m:t>
          </m:r>
        </m:oMath>
      </m:oMathPara>
    </w:p>
    <w:p>
      <w:pPr>
        <w:rPr>
          <w:bCs/>
          <w:szCs w:val="24"/>
        </w:rPr>
      </w:pPr>
      <w:r>
        <w:rPr>
          <w:rFonts w:hint="eastAsia"/>
          <w:bCs/>
          <w:color w:val="FF0000"/>
          <w:szCs w:val="24"/>
        </w:rPr>
        <w:t>计算得大气轻离子的寿命为</w:t>
      </w:r>
      <m:oMath>
        <m:r>
          <m:rPr>
            <m:sty m:val="p"/>
          </m:rPr>
          <w:rPr>
            <w:rFonts w:hint="default" w:ascii="Cambria Math" w:hAnsi="Cambria Math"/>
            <w:color w:val="FF0000"/>
            <w:szCs w:val="24"/>
          </w:rPr>
          <m:t>∆t=250s</m:t>
        </m:r>
      </m:oMath>
      <w:r>
        <w:rPr>
          <w:bCs/>
          <w:szCs w:val="24"/>
        </w:rPr>
        <w:t>。</w:t>
      </w:r>
    </w:p>
    <w:p>
      <w:pPr>
        <w:rPr>
          <w:bCs/>
          <w:sz w:val="22"/>
          <w:szCs w:val="21"/>
        </w:rPr>
      </w:pPr>
    </w:p>
    <w:p>
      <w:pPr>
        <w:rPr>
          <w:rFonts w:hint="eastAsia"/>
          <w:bCs/>
          <w:sz w:val="22"/>
          <w:szCs w:val="21"/>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13" w:name="_Toc85659358"/>
      <w:r>
        <w:rPr>
          <w:sz w:val="36"/>
          <w:szCs w:val="36"/>
        </w:rPr>
        <w:t>第三章</w:t>
      </w:r>
      <w:r>
        <w:rPr>
          <w:rFonts w:hint="eastAsia"/>
          <w:sz w:val="36"/>
          <w:szCs w:val="36"/>
        </w:rPr>
        <w:t xml:space="preserve"> 晴天大气电场</w:t>
      </w:r>
      <w:bookmarkEnd w:id="13"/>
    </w:p>
    <w:p>
      <w:pPr>
        <w:outlineLvl w:val="1"/>
        <w:rPr>
          <w:rFonts w:cs="等线"/>
          <w:b/>
          <w:bCs/>
          <w:sz w:val="28"/>
          <w:szCs w:val="24"/>
        </w:rPr>
      </w:pPr>
      <w:bookmarkStart w:id="14" w:name="_Toc85659359"/>
      <w:r>
        <w:rPr>
          <w:rFonts w:hint="eastAsia" w:cs="等线"/>
          <w:b/>
          <w:bCs/>
          <w:sz w:val="28"/>
          <w:szCs w:val="24"/>
        </w:rPr>
        <w:t>一、</w:t>
      </w:r>
      <w:r>
        <w:rPr>
          <w:rFonts w:cs="等线"/>
          <w:b/>
          <w:bCs/>
          <w:sz w:val="28"/>
          <w:szCs w:val="24"/>
        </w:rPr>
        <w:t>填空题</w:t>
      </w:r>
      <w:bookmarkEnd w:id="14"/>
    </w:p>
    <w:p>
      <w:pPr>
        <w:jc w:val="left"/>
        <w:rPr>
          <w:szCs w:val="24"/>
        </w:rPr>
      </w:pPr>
      <w:r>
        <w:rPr>
          <w:rFonts w:hint="eastAsia"/>
          <w:szCs w:val="24"/>
        </w:rPr>
        <w:t>晴天大气始终存在方向垂直向下的大气电场，这意味着大气相对于大地带有</w:t>
      </w:r>
      <w:r>
        <w:rPr>
          <w:szCs w:val="24"/>
          <w:u w:val="single"/>
        </w:rPr>
        <w:t xml:space="preserve">  </w:t>
      </w:r>
      <w:r>
        <w:rPr>
          <w:rFonts w:hint="eastAsia"/>
          <w:color w:val="FF0000"/>
          <w:szCs w:val="24"/>
          <w:u w:val="single"/>
        </w:rPr>
        <w:t>正电荷</w:t>
      </w:r>
      <w:r>
        <w:rPr>
          <w:color w:val="FF0000"/>
          <w:szCs w:val="24"/>
          <w:u w:val="single"/>
        </w:rPr>
        <w:t xml:space="preserve">  </w:t>
      </w:r>
      <w:r>
        <w:rPr>
          <w:rFonts w:hint="eastAsia"/>
          <w:szCs w:val="24"/>
        </w:rPr>
        <w:t>，而大地带的是</w:t>
      </w:r>
      <w:r>
        <w:rPr>
          <w:rFonts w:hint="eastAsia"/>
          <w:szCs w:val="24"/>
          <w:u w:val="single"/>
        </w:rPr>
        <w:t xml:space="preserve"> </w:t>
      </w:r>
      <w:r>
        <w:rPr>
          <w:szCs w:val="24"/>
          <w:u w:val="single"/>
        </w:rPr>
        <w:t xml:space="preserve"> </w:t>
      </w:r>
      <w:r>
        <w:rPr>
          <w:rFonts w:hint="eastAsia"/>
          <w:color w:val="FF0000"/>
          <w:szCs w:val="24"/>
          <w:u w:val="single"/>
        </w:rPr>
        <w:t>负电荷</w:t>
      </w:r>
      <w:r>
        <w:rPr>
          <w:color w:val="FF0000"/>
          <w:szCs w:val="24"/>
          <w:u w:val="single"/>
        </w:rPr>
        <w:t xml:space="preserve">  </w:t>
      </w:r>
      <w:r>
        <w:rPr>
          <w:rFonts w:hint="eastAsia"/>
          <w:szCs w:val="24"/>
        </w:rPr>
        <w:t>。</w:t>
      </w:r>
    </w:p>
    <w:p>
      <w:pPr>
        <w:jc w:val="left"/>
        <w:rPr>
          <w:szCs w:val="24"/>
        </w:rPr>
      </w:pPr>
    </w:p>
    <w:p>
      <w:pPr>
        <w:jc w:val="left"/>
        <w:rPr>
          <w:szCs w:val="24"/>
        </w:rPr>
      </w:pPr>
    </w:p>
    <w:p>
      <w:pPr>
        <w:jc w:val="left"/>
        <w:rPr>
          <w:szCs w:val="24"/>
        </w:rPr>
      </w:pPr>
      <w:r>
        <w:rPr>
          <w:rFonts w:hint="eastAsia"/>
          <w:szCs w:val="24"/>
        </w:rPr>
        <w:t>大气和大地带异性电荷是</w:t>
      </w:r>
      <w:r>
        <w:rPr>
          <w:rFonts w:hint="eastAsia"/>
          <w:szCs w:val="24"/>
          <w:u w:val="single"/>
        </w:rPr>
        <w:t xml:space="preserve"> </w:t>
      </w:r>
      <w:r>
        <w:rPr>
          <w:szCs w:val="24"/>
          <w:u w:val="single"/>
        </w:rPr>
        <w:t xml:space="preserve"> </w:t>
      </w:r>
      <w:r>
        <w:rPr>
          <w:rFonts w:hint="eastAsia"/>
          <w:color w:val="FF0000"/>
          <w:szCs w:val="24"/>
          <w:u w:val="single"/>
        </w:rPr>
        <w:t xml:space="preserve">大气电场 </w:t>
      </w:r>
      <w:r>
        <w:rPr>
          <w:color w:val="FF0000"/>
          <w:szCs w:val="24"/>
          <w:u w:val="single"/>
        </w:rPr>
        <w:t xml:space="preserve"> </w:t>
      </w:r>
      <w:r>
        <w:rPr>
          <w:rFonts w:hint="eastAsia"/>
          <w:szCs w:val="24"/>
        </w:rPr>
        <w:t>形成的原因。</w:t>
      </w:r>
    </w:p>
    <w:p>
      <w:pPr>
        <w:jc w:val="left"/>
        <w:rPr>
          <w:szCs w:val="24"/>
        </w:rPr>
      </w:pPr>
    </w:p>
    <w:p>
      <w:pPr>
        <w:jc w:val="left"/>
        <w:rPr>
          <w:szCs w:val="24"/>
        </w:rPr>
      </w:pPr>
    </w:p>
    <w:p>
      <w:pPr>
        <w:jc w:val="left"/>
        <w:rPr>
          <w:szCs w:val="24"/>
        </w:rPr>
      </w:pPr>
      <w:r>
        <w:rPr>
          <w:rFonts w:hint="eastAsia"/>
          <w:szCs w:val="24"/>
        </w:rPr>
        <w:t>晴天大气电场日变化表现为三种类型：</w:t>
      </w:r>
      <w:r>
        <w:rPr>
          <w:rFonts w:hint="eastAsia"/>
          <w:szCs w:val="24"/>
          <w:u w:val="single"/>
        </w:rPr>
        <w:t xml:space="preserve"> </w:t>
      </w:r>
      <w:r>
        <w:rPr>
          <w:szCs w:val="24"/>
          <w:u w:val="single"/>
        </w:rPr>
        <w:t xml:space="preserve"> </w:t>
      </w:r>
      <w:r>
        <w:rPr>
          <w:rFonts w:hint="eastAsia"/>
          <w:color w:val="FF0000"/>
          <w:szCs w:val="24"/>
          <w:u w:val="single"/>
        </w:rPr>
        <w:t xml:space="preserve">大陆简单型 </w:t>
      </w:r>
      <w:r>
        <w:rPr>
          <w:color w:val="FF0000"/>
          <w:szCs w:val="24"/>
          <w:u w:val="single"/>
        </w:rPr>
        <w:t xml:space="preserve"> </w:t>
      </w:r>
      <w:r>
        <w:rPr>
          <w:rFonts w:hint="eastAsia"/>
          <w:szCs w:val="24"/>
        </w:rPr>
        <w:t>、</w:t>
      </w:r>
      <w:r>
        <w:rPr>
          <w:rFonts w:hint="eastAsia"/>
          <w:szCs w:val="24"/>
          <w:u w:val="single"/>
        </w:rPr>
        <w:t xml:space="preserve"> </w:t>
      </w:r>
      <w:r>
        <w:rPr>
          <w:szCs w:val="24"/>
          <w:u w:val="single"/>
        </w:rPr>
        <w:t xml:space="preserve"> </w:t>
      </w:r>
      <w:r>
        <w:rPr>
          <w:rFonts w:hint="eastAsia"/>
          <w:color w:val="FF0000"/>
          <w:szCs w:val="24"/>
          <w:u w:val="single"/>
        </w:rPr>
        <w:t xml:space="preserve">大陆复杂型 </w:t>
      </w:r>
      <w:r>
        <w:rPr>
          <w:color w:val="FF0000"/>
          <w:szCs w:val="24"/>
          <w:u w:val="single"/>
        </w:rPr>
        <w:t xml:space="preserve"> </w:t>
      </w:r>
      <w:r>
        <w:rPr>
          <w:rFonts w:hint="eastAsia"/>
          <w:szCs w:val="24"/>
        </w:rPr>
        <w:t>、</w:t>
      </w:r>
      <w:r>
        <w:rPr>
          <w:szCs w:val="24"/>
          <w:u w:val="single"/>
        </w:rPr>
        <w:t xml:space="preserve">  </w:t>
      </w:r>
      <w:r>
        <w:rPr>
          <w:rFonts w:hint="eastAsia"/>
          <w:color w:val="FF0000"/>
          <w:szCs w:val="24"/>
          <w:u w:val="single"/>
        </w:rPr>
        <w:t xml:space="preserve">海洋极地型 </w:t>
      </w:r>
      <w:r>
        <w:rPr>
          <w:color w:val="FF0000"/>
          <w:szCs w:val="24"/>
          <w:u w:val="single"/>
        </w:rPr>
        <w:t xml:space="preserve"> </w:t>
      </w:r>
      <w:r>
        <w:rPr>
          <w:rFonts w:hint="eastAsia"/>
          <w:szCs w:val="24"/>
        </w:rPr>
        <w:t>。</w:t>
      </w:r>
    </w:p>
    <w:p>
      <w:pPr>
        <w:jc w:val="left"/>
        <w:rPr>
          <w:szCs w:val="24"/>
        </w:rPr>
      </w:pPr>
    </w:p>
    <w:p>
      <w:pPr>
        <w:jc w:val="left"/>
        <w:rPr>
          <w:szCs w:val="24"/>
        </w:rPr>
      </w:pPr>
    </w:p>
    <w:p>
      <w:pPr>
        <w:jc w:val="left"/>
        <w:rPr>
          <w:szCs w:val="24"/>
        </w:rPr>
      </w:pPr>
      <w:r>
        <w:rPr>
          <w:rFonts w:hint="eastAsia"/>
          <w:szCs w:val="24"/>
        </w:rPr>
        <w:t>由于晴天大气电场与晴天大气电导率之间呈</w:t>
      </w:r>
      <w:r>
        <w:rPr>
          <w:rFonts w:hint="eastAsia"/>
          <w:szCs w:val="24"/>
          <w:u w:val="single"/>
        </w:rPr>
        <w:t xml:space="preserve"> </w:t>
      </w:r>
      <w:r>
        <w:rPr>
          <w:szCs w:val="24"/>
          <w:u w:val="single"/>
        </w:rPr>
        <w:t xml:space="preserve"> </w:t>
      </w:r>
      <w:r>
        <w:rPr>
          <w:rFonts w:hint="eastAsia"/>
          <w:color w:val="FF0000"/>
          <w:szCs w:val="24"/>
          <w:u w:val="single"/>
        </w:rPr>
        <w:t xml:space="preserve">负相关 </w:t>
      </w:r>
      <w:r>
        <w:rPr>
          <w:color w:val="FF0000"/>
          <w:szCs w:val="24"/>
          <w:u w:val="single"/>
        </w:rPr>
        <w:t xml:space="preserve"> </w:t>
      </w:r>
      <w:r>
        <w:rPr>
          <w:rFonts w:hint="eastAsia"/>
          <w:szCs w:val="24"/>
        </w:rPr>
        <w:t>，对晴天大气</w:t>
      </w:r>
      <w:r>
        <w:rPr>
          <w:rFonts w:hint="eastAsia"/>
          <w:szCs w:val="24"/>
          <w:u w:val="single"/>
        </w:rPr>
        <w:t xml:space="preserve"> </w:t>
      </w:r>
      <w:r>
        <w:rPr>
          <w:szCs w:val="24"/>
          <w:u w:val="single"/>
        </w:rPr>
        <w:t xml:space="preserve"> </w:t>
      </w:r>
      <w:r>
        <w:rPr>
          <w:rFonts w:hint="eastAsia"/>
          <w:color w:val="FF0000"/>
          <w:szCs w:val="24"/>
          <w:u w:val="single"/>
        </w:rPr>
        <w:t xml:space="preserve">电导率 </w:t>
      </w:r>
      <w:r>
        <w:rPr>
          <w:color w:val="FF0000"/>
          <w:szCs w:val="24"/>
          <w:u w:val="single"/>
        </w:rPr>
        <w:t xml:space="preserve"> </w:t>
      </w:r>
      <w:r>
        <w:rPr>
          <w:rFonts w:hint="eastAsia"/>
          <w:szCs w:val="24"/>
        </w:rPr>
        <w:t>影响的气象条件，则间接影响晴天大气电场。</w:t>
      </w:r>
    </w:p>
    <w:p>
      <w:pPr>
        <w:jc w:val="left"/>
        <w:rPr>
          <w:szCs w:val="24"/>
        </w:rPr>
      </w:pPr>
    </w:p>
    <w:p>
      <w:pPr>
        <w:jc w:val="left"/>
        <w:rPr>
          <w:szCs w:val="24"/>
        </w:rPr>
      </w:pPr>
    </w:p>
    <w:p>
      <w:pPr>
        <w:jc w:val="left"/>
        <w:rPr>
          <w:szCs w:val="24"/>
        </w:rPr>
      </w:pPr>
      <w:r>
        <w:rPr>
          <w:rFonts w:hint="eastAsia"/>
          <w:szCs w:val="24"/>
        </w:rPr>
        <w:t>晴天大气电场具有脉动变化，其周期大约从几分钟到几十分钟，其变化与地理环境有关，还与</w:t>
      </w:r>
      <w:r>
        <w:rPr>
          <w:rFonts w:hint="eastAsia"/>
          <w:szCs w:val="24"/>
          <w:u w:val="single"/>
        </w:rPr>
        <w:t xml:space="preserve"> </w:t>
      </w:r>
      <w:r>
        <w:rPr>
          <w:szCs w:val="24"/>
          <w:u w:val="single"/>
        </w:rPr>
        <w:t xml:space="preserve"> </w:t>
      </w:r>
      <w:r>
        <w:rPr>
          <w:rFonts w:hint="eastAsia"/>
          <w:color w:val="FF0000"/>
          <w:szCs w:val="24"/>
          <w:u w:val="single"/>
        </w:rPr>
        <w:t xml:space="preserve">大气湍流 </w:t>
      </w:r>
      <w:r>
        <w:rPr>
          <w:color w:val="FF0000"/>
          <w:szCs w:val="24"/>
          <w:u w:val="single"/>
        </w:rPr>
        <w:t xml:space="preserve"> </w:t>
      </w:r>
      <w:r>
        <w:rPr>
          <w:rFonts w:hint="eastAsia"/>
          <w:szCs w:val="24"/>
        </w:rPr>
        <w:t>等气象要素有关。</w:t>
      </w:r>
    </w:p>
    <w:p>
      <w:pPr>
        <w:jc w:val="left"/>
        <w:rPr>
          <w:szCs w:val="24"/>
        </w:rPr>
      </w:pPr>
    </w:p>
    <w:p>
      <w:pPr>
        <w:jc w:val="left"/>
        <w:rPr>
          <w:szCs w:val="24"/>
        </w:rPr>
      </w:pPr>
    </w:p>
    <w:p>
      <w:pPr>
        <w:jc w:val="left"/>
        <w:rPr>
          <w:szCs w:val="24"/>
        </w:rPr>
      </w:pPr>
      <w:r>
        <w:rPr>
          <w:rFonts w:hint="eastAsia"/>
          <w:szCs w:val="24"/>
        </w:rPr>
        <w:t>在实际大气中，由于气象、地理条件等多种原因，大气电场随</w:t>
      </w:r>
      <w:r>
        <w:rPr>
          <w:rFonts w:hint="eastAsia"/>
          <w:szCs w:val="24"/>
          <w:u w:val="single"/>
        </w:rPr>
        <w:t xml:space="preserve"> </w:t>
      </w:r>
      <w:r>
        <w:rPr>
          <w:szCs w:val="24"/>
          <w:u w:val="single"/>
        </w:rPr>
        <w:t xml:space="preserve"> </w:t>
      </w:r>
      <w:r>
        <w:rPr>
          <w:rFonts w:hint="eastAsia"/>
          <w:color w:val="FF0000"/>
          <w:szCs w:val="24"/>
          <w:u w:val="single"/>
        </w:rPr>
        <w:t xml:space="preserve">空间 </w:t>
      </w:r>
      <w:r>
        <w:rPr>
          <w:color w:val="FF0000"/>
          <w:szCs w:val="24"/>
          <w:u w:val="single"/>
        </w:rPr>
        <w:t xml:space="preserve"> </w:t>
      </w:r>
      <w:r>
        <w:rPr>
          <w:rFonts w:hint="eastAsia"/>
          <w:szCs w:val="24"/>
        </w:rPr>
        <w:t>和</w:t>
      </w:r>
      <w:r>
        <w:rPr>
          <w:rFonts w:hint="eastAsia"/>
          <w:szCs w:val="24"/>
          <w:u w:val="single"/>
        </w:rPr>
        <w:t xml:space="preserve"> </w:t>
      </w:r>
      <w:r>
        <w:rPr>
          <w:szCs w:val="24"/>
          <w:u w:val="single"/>
        </w:rPr>
        <w:t xml:space="preserve"> </w:t>
      </w:r>
      <w:r>
        <w:rPr>
          <w:rFonts w:hint="eastAsia"/>
          <w:color w:val="FF0000"/>
          <w:szCs w:val="24"/>
          <w:u w:val="single"/>
        </w:rPr>
        <w:t xml:space="preserve">时间 </w:t>
      </w:r>
      <w:r>
        <w:rPr>
          <w:color w:val="FF0000"/>
          <w:szCs w:val="24"/>
          <w:u w:val="single"/>
        </w:rPr>
        <w:t xml:space="preserve"> </w:t>
      </w:r>
      <w:r>
        <w:rPr>
          <w:rFonts w:hint="eastAsia"/>
          <w:szCs w:val="24"/>
        </w:rPr>
        <w:t>而变。</w:t>
      </w:r>
    </w:p>
    <w:p>
      <w:pPr>
        <w:jc w:val="left"/>
        <w:rPr>
          <w:szCs w:val="24"/>
        </w:rPr>
      </w:pPr>
    </w:p>
    <w:p>
      <w:pPr>
        <w:jc w:val="left"/>
        <w:rPr>
          <w:szCs w:val="24"/>
        </w:rPr>
      </w:pPr>
    </w:p>
    <w:p>
      <w:pPr>
        <w:jc w:val="left"/>
        <w:rPr>
          <w:szCs w:val="24"/>
        </w:rPr>
      </w:pPr>
      <w:r>
        <w:rPr>
          <w:rFonts w:hint="eastAsia"/>
          <w:szCs w:val="24"/>
        </w:rPr>
        <w:t>当大气中的带电过程和电荷中和过程达到平衡时，形成</w:t>
      </w:r>
      <w:r>
        <w:rPr>
          <w:rFonts w:hint="eastAsia"/>
          <w:szCs w:val="24"/>
          <w:u w:val="single"/>
        </w:rPr>
        <w:t xml:space="preserve"> </w:t>
      </w:r>
      <w:r>
        <w:rPr>
          <w:szCs w:val="24"/>
          <w:u w:val="single"/>
        </w:rPr>
        <w:t xml:space="preserve"> </w:t>
      </w:r>
      <w:r>
        <w:rPr>
          <w:rFonts w:hint="eastAsia"/>
          <w:color w:val="FF0000"/>
          <w:szCs w:val="24"/>
          <w:u w:val="single"/>
        </w:rPr>
        <w:t xml:space="preserve">恒定的 </w:t>
      </w:r>
      <w:r>
        <w:rPr>
          <w:color w:val="FF0000"/>
          <w:szCs w:val="24"/>
          <w:u w:val="single"/>
        </w:rPr>
        <w:t xml:space="preserve"> </w:t>
      </w:r>
      <w:r>
        <w:rPr>
          <w:rFonts w:hint="eastAsia"/>
          <w:szCs w:val="24"/>
        </w:rPr>
        <w:t>晴天大气电场。</w:t>
      </w:r>
    </w:p>
    <w:p>
      <w:pPr>
        <w:rPr>
          <w:szCs w:val="24"/>
        </w:rPr>
      </w:pPr>
    </w:p>
    <w:p>
      <w:pPr>
        <w:rPr>
          <w:szCs w:val="24"/>
        </w:rPr>
      </w:pPr>
    </w:p>
    <w:p>
      <w:pPr>
        <w:rPr>
          <w:rFonts w:hint="eastAsia"/>
          <w:szCs w:val="24"/>
        </w:rPr>
      </w:pPr>
    </w:p>
    <w:p>
      <w:pPr>
        <w:outlineLvl w:val="1"/>
        <w:rPr>
          <w:rFonts w:cs="等线"/>
          <w:b/>
          <w:bCs/>
          <w:sz w:val="28"/>
          <w:szCs w:val="24"/>
        </w:rPr>
      </w:pPr>
      <w:bookmarkStart w:id="15" w:name="_Toc85659360"/>
      <w:r>
        <w:rPr>
          <w:rFonts w:hint="eastAsia" w:cs="等线"/>
          <w:b/>
          <w:bCs/>
          <w:sz w:val="28"/>
          <w:szCs w:val="24"/>
        </w:rPr>
        <w:t>二、选择题</w:t>
      </w:r>
      <w:bookmarkEnd w:id="15"/>
    </w:p>
    <w:p>
      <w:pPr>
        <w:rPr>
          <w:szCs w:val="24"/>
        </w:rPr>
      </w:pPr>
      <w:r>
        <w:rPr>
          <w:rFonts w:hint="eastAsia"/>
          <w:szCs w:val="24"/>
        </w:rPr>
        <w:t>晴天大气电场日变化表现为三种类型，以下四个选项中哪种不是？（</w:t>
      </w:r>
      <w:r>
        <w:rPr>
          <w:rFonts w:hint="eastAsia"/>
          <w:szCs w:val="24"/>
          <w:lang w:val="en-US" w:eastAsia="zh-CN"/>
        </w:rPr>
        <w:t xml:space="preserve">    </w:t>
      </w:r>
      <w:r>
        <w:rPr>
          <w:rFonts w:hint="eastAsia"/>
          <w:szCs w:val="24"/>
        </w:rPr>
        <w:t xml:space="preserve"> </w:t>
      </w:r>
      <w:r>
        <w:rPr>
          <w:szCs w:val="24"/>
        </w:rPr>
        <w:t xml:space="preserve">  </w:t>
      </w:r>
      <w:r>
        <w:rPr>
          <w:rFonts w:hint="eastAsia"/>
          <w:szCs w:val="24"/>
        </w:rPr>
        <w:t>）</w:t>
      </w:r>
    </w:p>
    <w:p>
      <w:pPr>
        <w:rPr>
          <w:szCs w:val="24"/>
        </w:rPr>
      </w:pPr>
      <w:r>
        <w:rPr>
          <w:rFonts w:hint="eastAsia"/>
          <w:szCs w:val="24"/>
        </w:rPr>
        <w:t>A，大陆简单型                        B，大陆复杂型</w:t>
      </w:r>
    </w:p>
    <w:p>
      <w:pPr>
        <w:rPr>
          <w:color w:val="FF0000"/>
          <w:szCs w:val="24"/>
        </w:rPr>
      </w:pPr>
      <w:r>
        <w:rPr>
          <w:rFonts w:hint="eastAsia"/>
          <w:szCs w:val="24"/>
        </w:rPr>
        <w:t xml:space="preserve">C，海洋极地型                        </w:t>
      </w:r>
      <w:r>
        <w:rPr>
          <w:rFonts w:hint="eastAsia"/>
          <w:color w:val="FF0000"/>
          <w:szCs w:val="24"/>
        </w:rPr>
        <w:t>D，海洋复杂型</w:t>
      </w:r>
    </w:p>
    <w:p>
      <w:pPr>
        <w:rPr>
          <w:szCs w:val="24"/>
        </w:rPr>
      </w:pPr>
    </w:p>
    <w:p>
      <w:pPr>
        <w:rPr>
          <w:szCs w:val="24"/>
        </w:rPr>
      </w:pPr>
    </w:p>
    <w:p>
      <w:pPr>
        <w:rPr>
          <w:szCs w:val="24"/>
        </w:rPr>
      </w:pPr>
      <w:r>
        <w:rPr>
          <w:rFonts w:hint="eastAsia"/>
          <w:szCs w:val="24"/>
        </w:rPr>
        <w:t xml:space="preserve">晴天大气电场具有脉动变化，其周期大约从几分钟到几十分钟，其变化与地理环境有关，还与（ </w:t>
      </w:r>
      <w:r>
        <w:rPr>
          <w:rFonts w:hint="eastAsia"/>
          <w:szCs w:val="24"/>
          <w:lang w:val="en-US" w:eastAsia="zh-CN"/>
        </w:rPr>
        <w:t xml:space="preserve">     </w:t>
      </w:r>
      <w:r>
        <w:rPr>
          <w:szCs w:val="24"/>
        </w:rPr>
        <w:t xml:space="preserve">  </w:t>
      </w:r>
      <w:r>
        <w:rPr>
          <w:rFonts w:hint="eastAsia"/>
          <w:szCs w:val="24"/>
        </w:rPr>
        <w:t>）等气象要素有关。</w:t>
      </w:r>
    </w:p>
    <w:p>
      <w:pPr>
        <w:rPr>
          <w:szCs w:val="24"/>
        </w:rPr>
      </w:pPr>
      <w:r>
        <w:rPr>
          <w:rFonts w:hint="eastAsia"/>
          <w:szCs w:val="24"/>
        </w:rPr>
        <w:t xml:space="preserve">A，费雷尔环流                    </w:t>
      </w:r>
      <w:r>
        <w:rPr>
          <w:rFonts w:hint="eastAsia"/>
          <w:color w:val="FF0000"/>
          <w:szCs w:val="24"/>
        </w:rPr>
        <w:t xml:space="preserve"> B，大气湍流</w:t>
      </w:r>
    </w:p>
    <w:p>
      <w:pPr>
        <w:rPr>
          <w:szCs w:val="24"/>
        </w:rPr>
      </w:pPr>
      <w:r>
        <w:rPr>
          <w:rFonts w:hint="eastAsia"/>
          <w:szCs w:val="24"/>
        </w:rPr>
        <w:t>C，哈德莱环流                     D，海洋湍流</w:t>
      </w:r>
    </w:p>
    <w:p>
      <w:pPr>
        <w:rPr>
          <w:szCs w:val="24"/>
        </w:rPr>
      </w:pPr>
    </w:p>
    <w:p>
      <w:pPr>
        <w:rPr>
          <w:szCs w:val="24"/>
        </w:rPr>
      </w:pPr>
    </w:p>
    <w:p>
      <w:pPr>
        <w:rPr>
          <w:szCs w:val="24"/>
        </w:rPr>
      </w:pPr>
      <w:r>
        <w:rPr>
          <w:rFonts w:hint="eastAsia"/>
          <w:color w:val="000000"/>
          <w:szCs w:val="24"/>
        </w:rPr>
        <w:t xml:space="preserve">晴天大气电场随高度单调递减，其数值底层为正，至某一高度层以上，数值为零或负。大气电场改变符号的高度为（ </w:t>
      </w:r>
      <w:r>
        <w:rPr>
          <w:color w:val="000000"/>
          <w:szCs w:val="24"/>
        </w:rPr>
        <w:t xml:space="preserve"> </w:t>
      </w:r>
      <w:r>
        <w:rPr>
          <w:rFonts w:hint="eastAsia"/>
          <w:color w:val="000000"/>
          <w:szCs w:val="24"/>
          <w:lang w:val="en-US" w:eastAsia="zh-CN"/>
        </w:rPr>
        <w:t xml:space="preserve">     </w:t>
      </w:r>
      <w:r>
        <w:rPr>
          <w:color w:val="000000"/>
          <w:szCs w:val="24"/>
        </w:rPr>
        <w:t xml:space="preserve"> </w:t>
      </w:r>
      <w:r>
        <w:rPr>
          <w:rFonts w:hint="eastAsia"/>
          <w:color w:val="000000"/>
          <w:szCs w:val="24"/>
        </w:rPr>
        <w:t>）左右。</w:t>
      </w:r>
    </w:p>
    <w:p>
      <w:pPr>
        <w:rPr>
          <w:szCs w:val="24"/>
        </w:rPr>
      </w:pPr>
      <w:r>
        <w:rPr>
          <w:rFonts w:hint="eastAsia"/>
          <w:szCs w:val="24"/>
        </w:rPr>
        <w:t>A，</w:t>
      </w:r>
      <w:r>
        <w:rPr>
          <w:rFonts w:hint="eastAsia"/>
          <w:szCs w:val="24"/>
          <w:lang w:val="en-US" w:eastAsia="zh-CN"/>
        </w:rPr>
        <w:t>30</w:t>
      </w:r>
      <w:r>
        <w:rPr>
          <w:rFonts w:hint="eastAsia"/>
          <w:szCs w:val="24"/>
        </w:rPr>
        <w:t>~</w:t>
      </w:r>
      <w:r>
        <w:rPr>
          <w:rFonts w:hint="eastAsia"/>
          <w:szCs w:val="24"/>
          <w:lang w:val="en-US" w:eastAsia="zh-CN"/>
        </w:rPr>
        <w:t>40</w:t>
      </w:r>
      <w:r>
        <w:rPr>
          <w:rFonts w:hint="eastAsia"/>
          <w:szCs w:val="24"/>
        </w:rPr>
        <w:t xml:space="preserve">m                    </w:t>
      </w:r>
      <w:r>
        <w:rPr>
          <w:rFonts w:hint="eastAsia"/>
          <w:color w:val="FF0000"/>
          <w:szCs w:val="24"/>
        </w:rPr>
        <w:t xml:space="preserve">  </w:t>
      </w:r>
      <w:r>
        <w:rPr>
          <w:rFonts w:hint="eastAsia"/>
          <w:color w:val="000000"/>
          <w:szCs w:val="24"/>
        </w:rPr>
        <w:t>B，3</w:t>
      </w:r>
      <w:r>
        <w:rPr>
          <w:rFonts w:hint="eastAsia"/>
          <w:color w:val="000000"/>
          <w:szCs w:val="24"/>
          <w:lang w:val="en-US" w:eastAsia="zh-CN"/>
        </w:rPr>
        <w:t>00</w:t>
      </w:r>
      <w:r>
        <w:rPr>
          <w:rFonts w:hint="eastAsia"/>
          <w:color w:val="000000"/>
          <w:szCs w:val="24"/>
        </w:rPr>
        <w:t>~4</w:t>
      </w:r>
      <w:r>
        <w:rPr>
          <w:rFonts w:hint="eastAsia"/>
          <w:color w:val="000000"/>
          <w:szCs w:val="24"/>
          <w:lang w:val="en-US" w:eastAsia="zh-CN"/>
        </w:rPr>
        <w:t>00</w:t>
      </w:r>
      <w:r>
        <w:rPr>
          <w:rFonts w:hint="eastAsia"/>
          <w:color w:val="000000"/>
          <w:szCs w:val="24"/>
        </w:rPr>
        <w:t>m</w:t>
      </w:r>
    </w:p>
    <w:p>
      <w:pPr>
        <w:rPr>
          <w:szCs w:val="24"/>
        </w:rPr>
      </w:pPr>
      <w:r>
        <w:rPr>
          <w:rFonts w:hint="eastAsia"/>
          <w:color w:val="FF0000"/>
          <w:szCs w:val="24"/>
        </w:rPr>
        <w:t>C，</w:t>
      </w:r>
      <w:r>
        <w:rPr>
          <w:rFonts w:hint="eastAsia"/>
          <w:color w:val="FF0000"/>
          <w:szCs w:val="24"/>
          <w:lang w:val="en-US" w:eastAsia="zh-CN"/>
        </w:rPr>
        <w:t>3</w:t>
      </w:r>
      <w:r>
        <w:rPr>
          <w:rFonts w:hint="eastAsia"/>
          <w:color w:val="FF0000"/>
          <w:szCs w:val="24"/>
        </w:rPr>
        <w:t>~</w:t>
      </w:r>
      <w:r>
        <w:rPr>
          <w:rFonts w:hint="eastAsia"/>
          <w:color w:val="FF0000"/>
          <w:szCs w:val="24"/>
          <w:lang w:val="en-US" w:eastAsia="zh-CN"/>
        </w:rPr>
        <w:t>4</w:t>
      </w:r>
      <w:r>
        <w:rPr>
          <w:rFonts w:hint="eastAsia"/>
          <w:color w:val="FF0000"/>
          <w:szCs w:val="24"/>
        </w:rPr>
        <w:t>km</w:t>
      </w:r>
      <w:r>
        <w:rPr>
          <w:rFonts w:hint="eastAsia"/>
          <w:szCs w:val="24"/>
        </w:rPr>
        <w:t xml:space="preserve">                         D，</w:t>
      </w:r>
      <w:r>
        <w:rPr>
          <w:rFonts w:hint="eastAsia"/>
          <w:szCs w:val="24"/>
          <w:lang w:val="en-US" w:eastAsia="zh-CN"/>
        </w:rPr>
        <w:t>30</w:t>
      </w:r>
      <w:r>
        <w:rPr>
          <w:rFonts w:hint="eastAsia"/>
          <w:szCs w:val="24"/>
        </w:rPr>
        <w:t>~</w:t>
      </w:r>
      <w:r>
        <w:rPr>
          <w:rFonts w:hint="eastAsia"/>
          <w:szCs w:val="24"/>
          <w:lang w:val="en-US" w:eastAsia="zh-CN"/>
        </w:rPr>
        <w:t>40</w:t>
      </w:r>
      <w:r>
        <w:rPr>
          <w:rFonts w:hint="eastAsia"/>
          <w:szCs w:val="24"/>
        </w:rPr>
        <w:t>km</w:t>
      </w:r>
    </w:p>
    <w:p>
      <w:pPr>
        <w:rPr>
          <w:szCs w:val="24"/>
        </w:rPr>
      </w:pPr>
    </w:p>
    <w:p>
      <w:pPr>
        <w:rPr>
          <w:szCs w:val="24"/>
        </w:rPr>
      </w:pPr>
    </w:p>
    <w:p>
      <w:pPr>
        <w:rPr>
          <w:szCs w:val="24"/>
        </w:rPr>
      </w:pPr>
    </w:p>
    <w:p>
      <w:pPr>
        <w:outlineLvl w:val="1"/>
        <w:rPr>
          <w:rFonts w:cs="等线"/>
          <w:b/>
          <w:bCs/>
          <w:sz w:val="28"/>
          <w:szCs w:val="24"/>
        </w:rPr>
      </w:pPr>
      <w:bookmarkStart w:id="16" w:name="_Toc85659361"/>
      <w:r>
        <w:rPr>
          <w:rFonts w:hint="eastAsia" w:cs="等线"/>
          <w:b/>
          <w:bCs/>
          <w:sz w:val="28"/>
          <w:szCs w:val="24"/>
        </w:rPr>
        <w:t>三、名词解释</w:t>
      </w:r>
      <w:bookmarkEnd w:id="16"/>
    </w:p>
    <w:p>
      <w:pPr>
        <w:rPr>
          <w:szCs w:val="24"/>
        </w:rPr>
      </w:pPr>
    </w:p>
    <w:p>
      <w:pPr>
        <w:rPr>
          <w:szCs w:val="24"/>
        </w:rPr>
      </w:pPr>
    </w:p>
    <w:p>
      <w:pPr>
        <w:rPr>
          <w:rFonts w:hint="eastAsia"/>
          <w:szCs w:val="24"/>
        </w:rPr>
      </w:pPr>
      <w:r>
        <w:rPr>
          <w:rFonts w:hint="eastAsia"/>
          <w:szCs w:val="24"/>
        </w:rPr>
        <w:t>近地层大气电场的高度分布；</w:t>
      </w:r>
    </w:p>
    <w:p>
      <w:pPr>
        <w:rPr>
          <w:szCs w:val="24"/>
        </w:rPr>
      </w:pPr>
      <w:r>
        <w:rPr>
          <w:rFonts w:hint="eastAsia"/>
          <w:color w:val="FF0000"/>
          <w:szCs w:val="24"/>
        </w:rPr>
        <w:t>晴天大气电场随高度也因地因时而异，陆地上分布较为复杂。通常晴天大气电场随高度呈指数衰减的分布特征。但是即使同一时刻，晴天大气电场在不同高度范围内随高度分布也不相同。在近地面处，晴天大气电场将受大地电极影响，由于大气带负电荷，在近地面的一薄层大气中积聚了大量符号相反的正电荷，而且体电荷密度在该层中很不均，随高度增加而急剧递减的变化，于是形成较强的大气电场和电场梯度</w:t>
      </w:r>
      <w:r>
        <w:rPr>
          <w:rFonts w:hint="eastAsia"/>
          <w:szCs w:val="24"/>
        </w:rPr>
        <w:t>。</w:t>
      </w:r>
    </w:p>
    <w:p>
      <w:pPr>
        <w:rPr>
          <w:szCs w:val="24"/>
        </w:rPr>
      </w:pPr>
    </w:p>
    <w:p>
      <w:pPr>
        <w:rPr>
          <w:szCs w:val="24"/>
        </w:rPr>
      </w:pPr>
    </w:p>
    <w:p>
      <w:pPr>
        <w:rPr>
          <w:szCs w:val="24"/>
        </w:rPr>
      </w:pPr>
    </w:p>
    <w:p>
      <w:pPr>
        <w:numPr>
          <w:ilvl w:val="0"/>
          <w:numId w:val="1"/>
        </w:numPr>
        <w:outlineLvl w:val="1"/>
        <w:rPr>
          <w:rFonts w:hint="eastAsia" w:cs="等线"/>
          <w:b/>
          <w:bCs/>
          <w:sz w:val="28"/>
          <w:szCs w:val="24"/>
        </w:rPr>
      </w:pPr>
      <w:bookmarkStart w:id="17" w:name="_Toc85659362"/>
      <w:r>
        <w:rPr>
          <w:rFonts w:hint="eastAsia" w:cs="等线"/>
          <w:b/>
          <w:bCs/>
          <w:sz w:val="28"/>
          <w:szCs w:val="24"/>
        </w:rPr>
        <w:t>简答题</w:t>
      </w:r>
      <w:bookmarkEnd w:id="17"/>
    </w:p>
    <w:p>
      <w:pPr>
        <w:rPr>
          <w:rFonts w:hint="eastAsia" w:eastAsia="宋体"/>
          <w:szCs w:val="24"/>
          <w:lang w:eastAsia="zh-CN"/>
        </w:rPr>
      </w:pPr>
      <w:r>
        <w:rPr>
          <w:rFonts w:hint="eastAsia"/>
          <w:szCs w:val="24"/>
          <w:lang w:eastAsia="zh-CN"/>
        </w:rPr>
        <w:t>简述</w:t>
      </w:r>
      <w:r>
        <w:rPr>
          <w:rFonts w:hint="eastAsia"/>
          <w:szCs w:val="24"/>
        </w:rPr>
        <w:t>大陆型电场的成因</w:t>
      </w:r>
      <w:r>
        <w:rPr>
          <w:rFonts w:hint="eastAsia"/>
          <w:szCs w:val="24"/>
          <w:lang w:eastAsia="zh-CN"/>
        </w:rPr>
        <w:t>？</w:t>
      </w:r>
    </w:p>
    <w:p>
      <w:pPr>
        <w:rPr>
          <w:szCs w:val="24"/>
        </w:rPr>
      </w:pPr>
      <w:r>
        <w:rPr>
          <w:rFonts w:hint="eastAsia"/>
          <w:color w:val="FF0000"/>
          <w:szCs w:val="24"/>
        </w:rPr>
        <w:t>在大陆上，由于大气中气溶胶含量日变化较大，从而使整层大气总电导率和整层晴天大气柱电阻的日变化也大，因此大陆上地面大气电场的日变化是全球性普遍日变化与地方性日变化的综合结果</w:t>
      </w:r>
      <w:r>
        <w:rPr>
          <w:rFonts w:hint="eastAsia"/>
          <w:szCs w:val="24"/>
        </w:rPr>
        <w:t>。</w:t>
      </w:r>
    </w:p>
    <w:p>
      <w:pPr>
        <w:numPr>
          <w:ilvl w:val="0"/>
          <w:numId w:val="0"/>
        </w:numPr>
        <w:outlineLvl w:val="1"/>
        <w:rPr>
          <w:rFonts w:hint="eastAsia" w:cs="等线"/>
          <w:b/>
          <w:bCs/>
          <w:sz w:val="28"/>
          <w:szCs w:val="24"/>
        </w:rPr>
      </w:pPr>
    </w:p>
    <w:p>
      <w:pPr>
        <w:rPr>
          <w:bCs/>
          <w:szCs w:val="24"/>
        </w:rPr>
      </w:pPr>
      <w:r>
        <w:rPr>
          <w:rFonts w:hint="eastAsia"/>
          <w:bCs/>
          <w:szCs w:val="24"/>
        </w:rPr>
        <w:t>晴天大气电场的日变化受哪两种因素制约？</w:t>
      </w:r>
    </w:p>
    <w:p>
      <w:pPr>
        <w:rPr>
          <w:bCs/>
          <w:color w:val="FF0000"/>
          <w:szCs w:val="24"/>
        </w:rPr>
      </w:pPr>
      <w:r>
        <w:rPr>
          <w:rFonts w:hint="eastAsia"/>
          <w:bCs/>
          <w:color w:val="FF0000"/>
          <w:szCs w:val="24"/>
        </w:rPr>
        <w:t>答：</w:t>
      </w:r>
    </w:p>
    <w:p>
      <w:pPr>
        <w:rPr>
          <w:bCs/>
          <w:color w:val="FF0000"/>
          <w:szCs w:val="24"/>
        </w:rPr>
      </w:pPr>
      <w:r>
        <w:rPr>
          <w:rFonts w:hint="eastAsia"/>
          <w:bCs/>
          <w:color w:val="FF0000"/>
          <w:szCs w:val="24"/>
        </w:rPr>
        <w:t>一是全球性普遍日变化机制，即与世界时间有关，主要取决全球雷暴的日变化；</w:t>
      </w:r>
    </w:p>
    <w:p>
      <w:pPr>
        <w:rPr>
          <w:bCs/>
          <w:color w:val="FF0000"/>
          <w:szCs w:val="24"/>
        </w:rPr>
      </w:pPr>
      <w:r>
        <w:rPr>
          <w:bCs/>
          <w:color w:val="FF0000"/>
          <w:szCs w:val="24"/>
        </w:rPr>
        <w:t>二是地方性日变化机制，其变化与地方</w:t>
      </w:r>
      <w:r>
        <w:rPr>
          <w:rFonts w:hint="eastAsia"/>
          <w:bCs/>
          <w:color w:val="FF0000"/>
          <w:szCs w:val="24"/>
        </w:rPr>
        <w:t>时有关，主要决定局地大气状况的日变化。</w:t>
      </w:r>
    </w:p>
    <w:p>
      <w:pPr>
        <w:rPr>
          <w:szCs w:val="24"/>
        </w:rPr>
      </w:pPr>
    </w:p>
    <w:p>
      <w:pPr>
        <w:rPr>
          <w:bCs/>
          <w:szCs w:val="24"/>
        </w:rPr>
      </w:pPr>
      <w:r>
        <w:rPr>
          <w:rFonts w:hint="eastAsia"/>
          <w:bCs/>
          <w:szCs w:val="24"/>
        </w:rPr>
        <w:t>试</w:t>
      </w:r>
      <w:r>
        <w:rPr>
          <w:rFonts w:hint="eastAsia"/>
          <w:bCs/>
          <w:szCs w:val="24"/>
          <w:lang w:eastAsia="zh-CN"/>
        </w:rPr>
        <w:t>简述</w:t>
      </w:r>
      <w:r>
        <w:rPr>
          <w:rFonts w:hint="eastAsia"/>
          <w:bCs/>
          <w:szCs w:val="24"/>
        </w:rPr>
        <w:t>大气中气溶胶对大气电场的影响。</w:t>
      </w:r>
    </w:p>
    <w:p>
      <w:pPr>
        <w:rPr>
          <w:bCs/>
          <w:color w:val="FF0000"/>
          <w:szCs w:val="24"/>
        </w:rPr>
      </w:pPr>
      <w:r>
        <w:rPr>
          <w:rFonts w:hint="eastAsia"/>
          <w:bCs/>
          <w:color w:val="FF0000"/>
          <w:szCs w:val="24"/>
        </w:rPr>
        <w:t>答：</w:t>
      </w:r>
    </w:p>
    <w:p>
      <w:pPr>
        <w:rPr>
          <w:szCs w:val="24"/>
        </w:rPr>
      </w:pPr>
      <w:r>
        <w:rPr>
          <w:rFonts w:hint="eastAsia"/>
          <w:bCs/>
          <w:color w:val="FF0000"/>
          <w:szCs w:val="24"/>
        </w:rPr>
        <w:t>如大气中的气溶胶含量减小，则大气中的轻离子浓度增大，就导致大气电导率增加，从而使大气电场减小；反之，若气溶胶含量增加，则大气轻离子浓度减小，导致大气电导率减小，最后大气电场增加</w:t>
      </w:r>
      <w:r>
        <w:rPr>
          <w:rFonts w:hint="eastAsia"/>
          <w:bCs/>
          <w:szCs w:val="24"/>
        </w:rPr>
        <w:t>。</w:t>
      </w:r>
    </w:p>
    <w:p>
      <w:pPr>
        <w:rPr>
          <w:szCs w:val="24"/>
        </w:rPr>
      </w:pPr>
    </w:p>
    <w:p>
      <w:pPr>
        <w:outlineLvl w:val="1"/>
        <w:rPr>
          <w:rFonts w:cs="等线"/>
          <w:b/>
          <w:bCs/>
          <w:sz w:val="28"/>
          <w:szCs w:val="24"/>
        </w:rPr>
      </w:pPr>
      <w:bookmarkStart w:id="18" w:name="_Toc85659363"/>
      <w:r>
        <w:rPr>
          <w:rFonts w:hint="eastAsia" w:cs="等线"/>
          <w:b/>
          <w:bCs/>
          <w:sz w:val="28"/>
          <w:szCs w:val="24"/>
        </w:rPr>
        <w:t>五、</w:t>
      </w:r>
      <w:r>
        <w:rPr>
          <w:rFonts w:cs="等线"/>
          <w:b/>
          <w:bCs/>
          <w:sz w:val="28"/>
          <w:szCs w:val="24"/>
        </w:rPr>
        <w:t>论述题</w:t>
      </w:r>
      <w:bookmarkEnd w:id="18"/>
    </w:p>
    <w:p>
      <w:pPr>
        <w:rPr>
          <w:bCs/>
          <w:szCs w:val="24"/>
        </w:rPr>
      </w:pPr>
      <w:r>
        <w:rPr>
          <w:rFonts w:hint="eastAsia"/>
          <w:bCs/>
          <w:szCs w:val="24"/>
        </w:rPr>
        <w:t>晴天大气电场有哪几种类型？</w:t>
      </w:r>
    </w:p>
    <w:p>
      <w:pPr>
        <w:rPr>
          <w:bCs/>
          <w:color w:val="FF0000"/>
          <w:szCs w:val="24"/>
        </w:rPr>
      </w:pPr>
      <w:r>
        <w:rPr>
          <w:rFonts w:hint="eastAsia"/>
          <w:bCs/>
          <w:color w:val="FF0000"/>
          <w:szCs w:val="24"/>
        </w:rPr>
        <w:t>答：</w:t>
      </w:r>
    </w:p>
    <w:p>
      <w:pPr>
        <w:rPr>
          <w:bCs/>
          <w:color w:val="FF0000"/>
          <w:szCs w:val="24"/>
        </w:rPr>
      </w:pPr>
      <w:r>
        <w:rPr>
          <w:rFonts w:hint="eastAsia"/>
          <w:bCs/>
          <w:color w:val="FF0000"/>
          <w:szCs w:val="24"/>
        </w:rPr>
        <w:t>（1），晴天大气电场随高度单调递减，其数值为正，从地面2~3km范围内，大气电场随高度分布的经验关系为：</w:t>
      </w:r>
    </w:p>
    <w:p>
      <w:pPr>
        <w:rPr>
          <w:bCs/>
          <w:color w:val="FF0000"/>
          <w:szCs w:val="24"/>
        </w:rPr>
      </w:pPr>
      <m:oMathPara>
        <m:oMath>
          <m:r>
            <m:rPr>
              <m:sty m:val="p"/>
            </m:rPr>
            <w:rPr>
              <w:rFonts w:hint="default" w:ascii="Cambria Math" w:hAnsi="Cambria Math"/>
              <w:color w:val="FF0000"/>
              <w:szCs w:val="24"/>
            </w:rPr>
            <m:t>E</m:t>
          </m:r>
          <m:d>
            <m:dPr>
              <m:begChr m:val="（"/>
              <m:endChr m:val="）"/>
              <m:ctrlPr>
                <w:rPr>
                  <w:rFonts w:hint="default" w:ascii="Cambria Math" w:hAnsi="Cambria Math"/>
                  <w:color w:val="FF0000"/>
                  <w:szCs w:val="24"/>
                </w:rPr>
              </m:ctrlPr>
            </m:dPr>
            <m:e>
              <m:r>
                <m:rPr>
                  <m:sty m:val="p"/>
                </m:rPr>
                <w:rPr>
                  <w:rFonts w:hint="default" w:ascii="Cambria Math" w:hAnsi="Cambria Math"/>
                  <w:color w:val="FF0000"/>
                  <w:szCs w:val="24"/>
                </w:rPr>
                <m:t>z</m:t>
              </m:r>
              <m:ctrlPr>
                <w:rPr>
                  <w:rFonts w:hint="default" w:ascii="Cambria Math" w:hAnsi="Cambria Math"/>
                  <w:color w:val="FF0000"/>
                  <w:szCs w:val="24"/>
                </w:rPr>
              </m:ctrlPr>
            </m:e>
          </m:d>
          <m:r>
            <m:rPr>
              <m:sty m:val="p"/>
            </m:rPr>
            <w:rPr>
              <w:rFonts w:hint="default" w:ascii="Cambria Math" w:hAnsi="Cambria Math"/>
              <w:color w:val="FF0000"/>
              <w:szCs w:val="24"/>
            </w:rPr>
            <m:t>=</m:t>
          </m:r>
          <m:sSub>
            <m:sSubPr>
              <m:ctrlPr>
                <w:rPr>
                  <w:rFonts w:hint="default" w:ascii="Cambria Math" w:hAnsi="Cambria Math"/>
                  <w:color w:val="FF0000"/>
                  <w:szCs w:val="24"/>
                </w:rPr>
              </m:ctrlPr>
            </m:sSubPr>
            <m:e>
              <m:r>
                <m:rPr/>
                <w:rPr>
                  <w:rFonts w:hint="default" w:ascii="Cambria Math" w:hAnsi="Cambria Math"/>
                  <w:color w:val="FF0000"/>
                  <w:szCs w:val="24"/>
                </w:rPr>
                <m:t>E</m:t>
              </m:r>
              <m:ctrlPr>
                <w:rPr>
                  <w:rFonts w:hint="default" w:ascii="Cambria Math" w:hAnsi="Cambria Math"/>
                  <w:color w:val="FF0000"/>
                  <w:szCs w:val="24"/>
                </w:rPr>
              </m:ctrlPr>
            </m:e>
            <m:sub>
              <m:r>
                <m:rPr/>
                <w:rPr>
                  <w:rFonts w:hint="default" w:ascii="Cambria Math" w:hAnsi="Cambria Math"/>
                  <w:color w:val="FF0000"/>
                  <w:szCs w:val="24"/>
                </w:rPr>
                <m:t>0</m:t>
              </m:r>
              <m:ctrlPr>
                <w:rPr>
                  <w:rFonts w:hint="default" w:ascii="Cambria Math" w:hAnsi="Cambria Math"/>
                  <w:color w:val="FF0000"/>
                  <w:szCs w:val="24"/>
                </w:rPr>
              </m:ctrlPr>
            </m:sub>
          </m:sSub>
          <m:sSup>
            <m:sSupPr>
              <m:ctrlPr>
                <w:rPr>
                  <w:rFonts w:hint="default" w:ascii="Cambria Math" w:hAnsi="Cambria Math"/>
                  <w:i/>
                  <w:color w:val="FF0000"/>
                  <w:szCs w:val="24"/>
                </w:rPr>
              </m:ctrlPr>
            </m:sSupPr>
            <m:e>
              <m:r>
                <m:rPr/>
                <w:rPr>
                  <w:rFonts w:hint="default" w:ascii="Cambria Math" w:hAnsi="Cambria Math"/>
                  <w:color w:val="FF0000"/>
                  <w:szCs w:val="24"/>
                </w:rPr>
                <m:t>e</m:t>
              </m:r>
              <m:ctrlPr>
                <w:rPr>
                  <w:rFonts w:hint="default" w:ascii="Cambria Math" w:hAnsi="Cambria Math"/>
                  <w:i/>
                  <w:color w:val="FF0000"/>
                  <w:szCs w:val="24"/>
                </w:rPr>
              </m:ctrlPr>
            </m:e>
            <m:sup>
              <m:r>
                <m:rPr/>
                <w:rPr>
                  <w:rFonts w:hint="default" w:ascii="Cambria Math" w:hAnsi="Cambria Math"/>
                  <w:color w:val="FF0000"/>
                  <w:szCs w:val="24"/>
                </w:rPr>
                <m:t>−ax</m:t>
              </m:r>
              <m:ctrlPr>
                <w:rPr>
                  <w:rFonts w:hint="default" w:ascii="Cambria Math" w:hAnsi="Cambria Math"/>
                  <w:i/>
                  <w:color w:val="FF0000"/>
                  <w:szCs w:val="24"/>
                </w:rPr>
              </m:ctrlPr>
            </m:sup>
          </m:sSup>
        </m:oMath>
      </m:oMathPara>
    </w:p>
    <w:p>
      <w:pPr>
        <w:rPr>
          <w:bCs/>
          <w:color w:val="FF0000"/>
          <w:szCs w:val="24"/>
        </w:rPr>
      </w:pPr>
      <w:r>
        <w:rPr>
          <w:rFonts w:hint="eastAsia"/>
          <w:bCs/>
          <w:color w:val="FF0000"/>
          <w:szCs w:val="24"/>
        </w:rPr>
        <w:t>（2），晴天大气电场随高度单调递减，其数值底层为正，至某一高度层以上，数值为零或负。大气电场改变符号的高度为3~4km左右。</w:t>
      </w:r>
    </w:p>
    <w:p>
      <w:pPr>
        <w:rPr>
          <w:bCs/>
          <w:color w:val="FF0000"/>
          <w:szCs w:val="24"/>
        </w:rPr>
      </w:pPr>
      <w:r>
        <w:rPr>
          <w:rFonts w:hint="eastAsia"/>
          <w:bCs/>
          <w:color w:val="FF0000"/>
          <w:szCs w:val="24"/>
        </w:rPr>
        <w:t>（3），晴天大气电场随高度单调递增，大约在500~700m高度范围内，晴天大气电场达最大值，然后随高度单调递减。</w:t>
      </w:r>
    </w:p>
    <w:p>
      <w:pPr>
        <w:rPr>
          <w:bCs/>
          <w:szCs w:val="24"/>
        </w:rPr>
      </w:pPr>
      <w:r>
        <w:rPr>
          <w:rFonts w:hint="eastAsia"/>
          <w:bCs/>
          <w:color w:val="FF0000"/>
          <w:szCs w:val="24"/>
        </w:rPr>
        <w:t>（4），晴天大气电场随高度变化较小，其值为正</w:t>
      </w:r>
      <w:r>
        <w:rPr>
          <w:rFonts w:hint="eastAsia"/>
          <w:bCs/>
          <w:szCs w:val="24"/>
        </w:rPr>
        <w:t>。</w:t>
      </w:r>
    </w:p>
    <w:p>
      <w:pPr>
        <w:rPr>
          <w:bCs/>
          <w:szCs w:val="24"/>
        </w:rPr>
      </w:pPr>
    </w:p>
    <w:p>
      <w:pPr>
        <w:rPr>
          <w:bCs/>
          <w:szCs w:val="24"/>
        </w:rPr>
      </w:pPr>
    </w:p>
    <w:p>
      <w:pPr>
        <w:rPr>
          <w:rFonts w:hint="eastAsia"/>
          <w:bCs/>
          <w:szCs w:val="24"/>
        </w:rPr>
      </w:pPr>
    </w:p>
    <w:p>
      <w:pPr>
        <w:rPr>
          <w:bCs/>
          <w:szCs w:val="24"/>
        </w:rPr>
      </w:pPr>
    </w:p>
    <w:p>
      <w:pPr>
        <w:rPr>
          <w:bCs/>
          <w:szCs w:val="24"/>
        </w:rPr>
      </w:pPr>
    </w:p>
    <w:p>
      <w:pPr>
        <w:rPr>
          <w:bCs/>
          <w:szCs w:val="24"/>
        </w:rPr>
      </w:pPr>
      <w:r>
        <w:rPr>
          <w:rFonts w:hint="eastAsia"/>
          <w:bCs/>
          <w:szCs w:val="24"/>
        </w:rPr>
        <w:t>在晴天大气电场中，大气中水汽和温度对大气电场有什么作用？</w:t>
      </w:r>
    </w:p>
    <w:p>
      <w:pPr>
        <w:rPr>
          <w:bCs/>
          <w:color w:val="FF0000"/>
          <w:szCs w:val="24"/>
        </w:rPr>
      </w:pPr>
      <w:r>
        <w:rPr>
          <w:rFonts w:hint="eastAsia"/>
          <w:bCs/>
          <w:color w:val="FF0000"/>
          <w:szCs w:val="24"/>
        </w:rPr>
        <w:t>答：晴天大气电场还与水汽和温度等气象要素相关，观测表明地面晴天大气电场的日变化与水汽的日变化十分一致。在清晨气温较低，水汽压出现谷值，中午及其后，气温较高，水汽压出现峰值；傍晚气温下降，水汽压也下降。地面的气温与大气湍流垂直输送有关，午后温度增大，湍流垂直输送加大，使地面水汽输送到较高的气层，使得大气电场也发生变化</w:t>
      </w:r>
      <w:r>
        <w:rPr>
          <w:rFonts w:hint="eastAsia"/>
          <w:bCs/>
          <w:szCs w:val="24"/>
        </w:rPr>
        <w:t>。</w:t>
      </w:r>
    </w:p>
    <w:p/>
    <w:p>
      <w:pPr>
        <w:rPr>
          <w:rFonts w:hint="eastAsia"/>
        </w:rPr>
      </w:pPr>
    </w:p>
    <w:p/>
    <w:p>
      <w:pPr>
        <w:outlineLvl w:val="1"/>
        <w:rPr>
          <w:rFonts w:cs="等线"/>
          <w:b/>
          <w:bCs/>
          <w:sz w:val="28"/>
          <w:szCs w:val="24"/>
        </w:rPr>
      </w:pPr>
      <w:bookmarkStart w:id="19" w:name="_Toc85659364"/>
      <w:r>
        <w:rPr>
          <w:rFonts w:hint="eastAsia" w:cs="等线"/>
          <w:b/>
          <w:bCs/>
          <w:sz w:val="28"/>
          <w:szCs w:val="24"/>
        </w:rPr>
        <w:t>六、图文分析</w:t>
      </w:r>
      <w:bookmarkEnd w:id="19"/>
    </w:p>
    <w:p>
      <w:pPr>
        <w:rPr>
          <w:bCs/>
          <w:szCs w:val="24"/>
        </w:rPr>
      </w:pPr>
      <w:r>
        <w:rPr>
          <w:rFonts w:hint="eastAsia"/>
          <w:bCs/>
          <w:szCs w:val="24"/>
        </w:rPr>
        <w:t>分析曲线图：图3.6是苏联列宁格勒附近晴天大气电场和气溶胶分布的27次平均结果，请对此图进行简单分析。</w:t>
      </w:r>
    </w:p>
    <w:p>
      <w:pPr>
        <w:rPr>
          <w:bCs/>
          <w:szCs w:val="24"/>
        </w:rPr>
      </w:pPr>
      <w:r>
        <w:rPr>
          <w:rFonts w:hint="eastAsia"/>
          <w:bCs/>
          <w:szCs w:val="24"/>
        </w:rPr>
        <w:drawing>
          <wp:inline distT="0" distB="0" distL="114300" distR="114300">
            <wp:extent cx="3629025" cy="2506345"/>
            <wp:effectExtent l="0" t="0" r="9525" b="825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4"/>
                    <a:stretch>
                      <a:fillRect/>
                    </a:stretch>
                  </pic:blipFill>
                  <pic:spPr>
                    <a:xfrm>
                      <a:off x="0" y="0"/>
                      <a:ext cx="3629025" cy="2506345"/>
                    </a:xfrm>
                    <a:prstGeom prst="rect">
                      <a:avLst/>
                    </a:prstGeom>
                    <a:noFill/>
                    <a:ln>
                      <a:noFill/>
                    </a:ln>
                  </pic:spPr>
                </pic:pic>
              </a:graphicData>
            </a:graphic>
          </wp:inline>
        </w:drawing>
      </w:r>
    </w:p>
    <w:p>
      <w:pPr>
        <w:rPr>
          <w:bCs/>
          <w:szCs w:val="24"/>
        </w:rPr>
      </w:pPr>
      <w:r>
        <w:rPr>
          <w:rFonts w:hint="eastAsia"/>
          <w:bCs/>
          <w:color w:val="FF0000"/>
          <w:szCs w:val="24"/>
        </w:rPr>
        <w:t>答：图中气溶胶浓度随高度递增，至600m高度附近达极大值，然后随高度呈单调递减，而大气电场有相似的变化趋势，在900m高度附近达极大值，这说明不同高度的晴天大气电场气溶胶浓度间呈正相关</w:t>
      </w:r>
      <w:r>
        <w:rPr>
          <w:rFonts w:hint="eastAsia"/>
          <w:bCs/>
          <w:szCs w:val="24"/>
        </w:rPr>
        <w:t>。</w:t>
      </w:r>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20" w:name="_Toc85659365"/>
      <w:r>
        <w:rPr>
          <w:sz w:val="36"/>
          <w:szCs w:val="36"/>
        </w:rPr>
        <w:t>第四章</w:t>
      </w:r>
      <w:r>
        <w:rPr>
          <w:rFonts w:hint="eastAsia"/>
          <w:sz w:val="36"/>
          <w:szCs w:val="36"/>
        </w:rPr>
        <w:t xml:space="preserve"> 晴天大气电导率、大气体电荷和大气电流</w:t>
      </w:r>
      <w:bookmarkEnd w:id="20"/>
    </w:p>
    <w:p>
      <w:pPr>
        <w:outlineLvl w:val="1"/>
        <w:rPr>
          <w:rFonts w:cs="等线"/>
          <w:b/>
          <w:bCs/>
          <w:sz w:val="28"/>
          <w:szCs w:val="24"/>
        </w:rPr>
      </w:pPr>
      <w:bookmarkStart w:id="21" w:name="_Toc85659366"/>
      <w:r>
        <w:rPr>
          <w:rFonts w:hint="eastAsia" w:cs="等线"/>
          <w:b/>
          <w:bCs/>
          <w:sz w:val="28"/>
          <w:szCs w:val="24"/>
        </w:rPr>
        <w:t>一、填空题</w:t>
      </w:r>
      <w:bookmarkEnd w:id="21"/>
    </w:p>
    <w:p>
      <w:pPr>
        <w:rPr>
          <w:rFonts w:ascii="宋体" w:hAnsi="宋体"/>
          <w:szCs w:val="24"/>
        </w:rPr>
      </w:pPr>
      <w:r>
        <w:rPr>
          <w:rFonts w:hint="eastAsia" w:ascii="宋体" w:hAnsi="宋体"/>
          <w:szCs w:val="24"/>
        </w:rPr>
        <w:t>大气电导率取决于</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大气离子电荷量</w:t>
      </w:r>
      <w:r>
        <w:rPr>
          <w:rFonts w:ascii="宋体" w:hAnsi="宋体"/>
          <w:color w:val="FF0000"/>
          <w:szCs w:val="24"/>
          <w:u w:val="single"/>
        </w:rPr>
        <w:t xml:space="preserve">  </w:t>
      </w:r>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大气离子浓度 </w:t>
      </w:r>
      <w:r>
        <w:rPr>
          <w:rFonts w:ascii="宋体" w:hAnsi="宋体"/>
          <w:color w:val="FF0000"/>
          <w:szCs w:val="24"/>
          <w:u w:val="single"/>
        </w:rPr>
        <w:t xml:space="preserve"> </w:t>
      </w:r>
      <w:r>
        <w:rPr>
          <w:rFonts w:hint="eastAsia" w:ascii="宋体" w:hAnsi="宋体"/>
          <w:szCs w:val="24"/>
        </w:rPr>
        <w:t>和</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大气离子迁移率 </w:t>
      </w:r>
      <w:r>
        <w:rPr>
          <w:rFonts w:ascii="宋体" w:hAnsi="宋体"/>
          <w:color w:val="FF0000"/>
          <w:szCs w:val="24"/>
          <w:u w:val="single"/>
        </w:rPr>
        <w:t xml:space="preserve"> </w:t>
      </w:r>
      <w:r>
        <w:rPr>
          <w:rFonts w:hint="eastAsia" w:ascii="宋体" w:hAnsi="宋体"/>
          <w:szCs w:val="24"/>
        </w:rPr>
        <w:t>；而大气电导率主要取决于</w:t>
      </w:r>
      <w:r>
        <w:rPr>
          <w:rFonts w:ascii="宋体" w:hAnsi="宋体"/>
          <w:szCs w:val="24"/>
          <w:u w:val="single"/>
        </w:rPr>
        <w:t xml:space="preserve">  </w:t>
      </w:r>
      <w:r>
        <w:rPr>
          <w:rFonts w:hint="eastAsia" w:ascii="宋体" w:hAnsi="宋体"/>
          <w:color w:val="FF0000"/>
          <w:szCs w:val="24"/>
          <w:u w:val="single"/>
        </w:rPr>
        <w:t xml:space="preserve">大气轻离子 </w:t>
      </w:r>
      <w:r>
        <w:rPr>
          <w:rFonts w:ascii="宋体" w:hAnsi="宋体"/>
          <w:color w:val="FF0000"/>
          <w:szCs w:val="24"/>
          <w:u w:val="single"/>
        </w:rPr>
        <w:t xml:space="preserve"> </w:t>
      </w:r>
      <w:r>
        <w:rPr>
          <w:rFonts w:hint="eastAsia" w:ascii="宋体" w:hAnsi="宋体"/>
          <w:szCs w:val="24"/>
        </w:rPr>
        <w:t>。</w:t>
      </w:r>
    </w:p>
    <w:p/>
    <w:p>
      <w:pPr>
        <w:rPr>
          <w:rFonts w:hint="eastAsia"/>
        </w:rPr>
      </w:pPr>
    </w:p>
    <w:p>
      <w:pPr>
        <w:rPr>
          <w:rFonts w:ascii="宋体" w:hAnsi="宋体"/>
          <w:color w:val="FF0000"/>
          <w:szCs w:val="24"/>
          <w:u w:val="single"/>
        </w:rPr>
      </w:pPr>
      <w:r>
        <w:rPr>
          <w:rFonts w:hint="eastAsia" w:ascii="宋体" w:hAnsi="宋体"/>
          <w:szCs w:val="24"/>
        </w:rPr>
        <w:t>晴天大气的主要三个组成部分：</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大气传导电流 </w:t>
      </w:r>
      <w:r>
        <w:rPr>
          <w:rFonts w:ascii="宋体" w:hAnsi="宋体"/>
          <w:color w:val="FF0000"/>
          <w:szCs w:val="24"/>
          <w:u w:val="single"/>
        </w:rPr>
        <w:t xml:space="preserve"> </w:t>
      </w:r>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晴天大气对流电流 </w:t>
      </w:r>
      <w:r>
        <w:rPr>
          <w:rFonts w:ascii="宋体" w:hAnsi="宋体"/>
          <w:color w:val="FF0000"/>
          <w:szCs w:val="24"/>
          <w:u w:val="single"/>
        </w:rPr>
        <w:t xml:space="preserve"> </w:t>
      </w:r>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晴天大气扩散电流 </w:t>
      </w:r>
      <w:r>
        <w:rPr>
          <w:rFonts w:ascii="宋体" w:hAnsi="宋体"/>
          <w:color w:val="FF0000"/>
          <w:szCs w:val="24"/>
          <w:u w:val="single"/>
        </w:rPr>
        <w:t xml:space="preserve"> </w:t>
      </w:r>
      <w:r>
        <w:rPr>
          <w:rFonts w:hint="eastAsia" w:ascii="宋体" w:hAnsi="宋体"/>
          <w:szCs w:val="24"/>
        </w:rPr>
        <w:t>。</w:t>
      </w:r>
    </w:p>
    <w:p/>
    <w:p/>
    <w:p>
      <w:pPr>
        <w:rPr>
          <w:rFonts w:hint="eastAsia"/>
        </w:rPr>
      </w:pPr>
    </w:p>
    <w:p>
      <w:pPr>
        <w:rPr>
          <w:rFonts w:ascii="宋体" w:hAnsi="宋体"/>
          <w:szCs w:val="24"/>
        </w:rPr>
      </w:pPr>
    </w:p>
    <w:p/>
    <w:p>
      <w:pPr>
        <w:rPr>
          <w:rFonts w:hint="eastAsia"/>
        </w:rPr>
      </w:pPr>
    </w:p>
    <w:p/>
    <w:p>
      <w:pPr>
        <w:outlineLvl w:val="1"/>
        <w:rPr>
          <w:rFonts w:cs="等线"/>
          <w:b/>
          <w:bCs/>
          <w:sz w:val="28"/>
          <w:szCs w:val="24"/>
        </w:rPr>
      </w:pPr>
      <w:bookmarkStart w:id="22" w:name="_Toc85659368"/>
      <w:r>
        <w:rPr>
          <w:rFonts w:hint="eastAsia" w:cs="等线"/>
          <w:b/>
          <w:bCs/>
          <w:sz w:val="28"/>
          <w:szCs w:val="24"/>
        </w:rPr>
        <w:t>三、名词解释</w:t>
      </w:r>
      <w:bookmarkEnd w:id="22"/>
    </w:p>
    <w:p>
      <w:pPr>
        <w:rPr>
          <w:rFonts w:ascii="宋体" w:hAnsi="宋体"/>
          <w:szCs w:val="24"/>
        </w:rPr>
      </w:pPr>
      <w:r>
        <w:rPr>
          <w:rFonts w:hint="eastAsia" w:ascii="宋体" w:hAnsi="宋体"/>
          <w:szCs w:val="24"/>
        </w:rPr>
        <w:t>晴天大气电导率；</w:t>
      </w:r>
    </w:p>
    <w:p>
      <w:pPr>
        <w:rPr>
          <w:rFonts w:hint="eastAsia" w:ascii="宋体" w:hAnsi="宋体"/>
          <w:color w:val="FF0000"/>
          <w:szCs w:val="24"/>
        </w:rPr>
      </w:pPr>
      <w:r>
        <w:rPr>
          <w:rFonts w:hint="eastAsia" w:ascii="宋体" w:hAnsi="宋体"/>
          <w:color w:val="FF0000"/>
          <w:szCs w:val="24"/>
        </w:rPr>
        <w:t>大气离子在单位电场作用下产生运动而形成的电流密度值，单位为Ω</w:t>
      </w:r>
      <w:r>
        <w:rPr>
          <w:rFonts w:ascii="宋体" w:hAnsi="宋体"/>
          <w:color w:val="FF0000"/>
          <w:szCs w:val="24"/>
        </w:rPr>
        <w:t>-1•cm－1</w:t>
      </w:r>
      <w:r>
        <w:rPr>
          <w:rFonts w:hint="eastAsia" w:ascii="宋体" w:hAnsi="宋体"/>
          <w:color w:val="FF0000"/>
          <w:szCs w:val="24"/>
        </w:rPr>
        <w:t>。</w:t>
      </w:r>
    </w:p>
    <w:p/>
    <w:p/>
    <w:p>
      <w:pPr>
        <w:rPr>
          <w:rFonts w:ascii="宋体" w:hAnsi="宋体"/>
          <w:szCs w:val="24"/>
        </w:rPr>
      </w:pPr>
      <w:r>
        <w:rPr>
          <w:rFonts w:hint="eastAsia" w:ascii="宋体" w:hAnsi="宋体"/>
          <w:szCs w:val="24"/>
        </w:rPr>
        <w:t>大气体电荷密度；</w:t>
      </w:r>
    </w:p>
    <w:p>
      <w:pPr>
        <w:rPr>
          <w:rFonts w:ascii="宋体" w:hAnsi="宋体"/>
          <w:szCs w:val="24"/>
        </w:rPr>
      </w:pPr>
      <w:r>
        <w:rPr>
          <w:rFonts w:hint="eastAsia" w:ascii="宋体" w:hAnsi="宋体"/>
          <w:color w:val="FF0000"/>
          <w:szCs w:val="24"/>
        </w:rPr>
        <w:t>一定体积大气携带净正电荷或净负电荷，用于描述大气电荷状况。</w:t>
      </w:r>
    </w:p>
    <w:p/>
    <w:p>
      <w:pPr>
        <w:jc w:val="left"/>
        <w:rPr>
          <w:rFonts w:ascii="宋体" w:hAnsi="宋体"/>
          <w:szCs w:val="24"/>
        </w:rPr>
      </w:pPr>
    </w:p>
    <w:p>
      <w:pPr>
        <w:rPr>
          <w:szCs w:val="28"/>
        </w:rPr>
      </w:pPr>
      <w:bookmarkStart w:id="23" w:name="_Hlk85139912"/>
      <w:r>
        <w:rPr>
          <w:szCs w:val="28"/>
        </w:rPr>
        <w:t>大气传导电流</w:t>
      </w:r>
      <w:r>
        <w:rPr>
          <w:rFonts w:hint="eastAsia"/>
          <w:szCs w:val="28"/>
        </w:rPr>
        <w:t>；</w:t>
      </w:r>
    </w:p>
    <w:p>
      <w:pPr>
        <w:rPr>
          <w:rFonts w:ascii="宋体" w:hAnsi="宋体"/>
          <w:sz w:val="32"/>
          <w:szCs w:val="32"/>
        </w:rPr>
      </w:pPr>
      <w:r>
        <w:rPr>
          <w:color w:val="FF0000"/>
          <w:szCs w:val="28"/>
        </w:rPr>
        <w:t>是大气离子在晴天大气电场作用下产生运动而形成的大气电流</w:t>
      </w:r>
      <w:r>
        <w:rPr>
          <w:rFonts w:hint="eastAsia"/>
          <w:color w:val="FF0000"/>
          <w:szCs w:val="28"/>
        </w:rPr>
        <w:t>。</w:t>
      </w:r>
    </w:p>
    <w:p>
      <w:pPr>
        <w:rPr>
          <w:rFonts w:ascii="宋体" w:hAnsi="宋体"/>
          <w:szCs w:val="24"/>
        </w:rPr>
      </w:pPr>
    </w:p>
    <w:bookmarkEnd w:id="23"/>
    <w:p>
      <w:pPr>
        <w:rPr>
          <w:rFonts w:ascii="宋体" w:hAnsi="宋体"/>
          <w:szCs w:val="24"/>
        </w:rPr>
      </w:pPr>
    </w:p>
    <w:p>
      <w:pPr>
        <w:rPr>
          <w:rFonts w:ascii="宋体" w:hAnsi="宋体"/>
          <w:color w:val="FF0000"/>
          <w:szCs w:val="24"/>
          <w:highlight w:val="none"/>
        </w:rPr>
      </w:pPr>
      <w:r>
        <w:rPr>
          <w:rFonts w:hint="eastAsia" w:ascii="宋体" w:hAnsi="宋体"/>
          <w:szCs w:val="24"/>
          <w:highlight w:val="none"/>
        </w:rPr>
        <w:t>大气体电荷</w:t>
      </w:r>
      <w:r>
        <w:rPr>
          <w:rFonts w:ascii="宋体" w:hAnsi="宋体"/>
          <w:szCs w:val="24"/>
          <w:highlight w:val="none"/>
        </w:rPr>
        <w:t>:</w:t>
      </w:r>
    </w:p>
    <w:p>
      <w:pPr>
        <w:rPr>
          <w:rFonts w:ascii="宋体" w:hAnsi="宋体"/>
          <w:szCs w:val="24"/>
          <w:highlight w:val="none"/>
        </w:rPr>
      </w:pPr>
      <w:r>
        <w:rPr>
          <w:rFonts w:hint="eastAsia" w:ascii="宋体" w:hAnsi="宋体"/>
          <w:color w:val="FF0000"/>
          <w:szCs w:val="24"/>
          <w:highlight w:val="none"/>
        </w:rPr>
        <w:t>一定体积大气携带的正电荷或净负电荷</w:t>
      </w:r>
      <w:r>
        <w:rPr>
          <w:rFonts w:ascii="宋体" w:hAnsi="宋体"/>
          <w:color w:val="FF0000"/>
          <w:szCs w:val="24"/>
          <w:highlight w:val="none"/>
        </w:rPr>
        <w:t>。</w:t>
      </w:r>
    </w:p>
    <w:p>
      <w:pPr>
        <w:rPr>
          <w:rFonts w:ascii="宋体" w:hAnsi="宋体"/>
          <w:szCs w:val="24"/>
        </w:rPr>
      </w:pPr>
    </w:p>
    <w:p>
      <w:pPr>
        <w:outlineLvl w:val="1"/>
        <w:rPr>
          <w:rFonts w:cs="等线"/>
          <w:b/>
          <w:bCs/>
          <w:sz w:val="28"/>
          <w:szCs w:val="24"/>
        </w:rPr>
      </w:pPr>
      <w:bookmarkStart w:id="24" w:name="_Toc85659369"/>
      <w:r>
        <w:rPr>
          <w:rFonts w:hint="eastAsia" w:cs="等线"/>
          <w:b/>
          <w:bCs/>
          <w:sz w:val="28"/>
          <w:szCs w:val="24"/>
        </w:rPr>
        <w:t>四、</w:t>
      </w:r>
      <w:r>
        <w:rPr>
          <w:rFonts w:hint="eastAsia" w:cs="等线"/>
          <w:b/>
          <w:bCs/>
          <w:sz w:val="28"/>
          <w:szCs w:val="24"/>
          <w:lang w:eastAsia="zh-CN"/>
        </w:rPr>
        <w:t>问</w:t>
      </w:r>
      <w:r>
        <w:rPr>
          <w:rFonts w:hint="eastAsia" w:cs="等线"/>
          <w:b/>
          <w:bCs/>
          <w:sz w:val="28"/>
          <w:szCs w:val="24"/>
        </w:rPr>
        <w:t>答题</w:t>
      </w:r>
      <w:bookmarkEnd w:id="24"/>
    </w:p>
    <w:p>
      <w:pPr>
        <w:rPr>
          <w:rFonts w:ascii="宋体" w:hAnsi="宋体"/>
          <w:szCs w:val="24"/>
        </w:rPr>
      </w:pPr>
      <w:r>
        <w:rPr>
          <w:rFonts w:hint="eastAsia" w:ascii="宋体" w:hAnsi="宋体"/>
          <w:szCs w:val="24"/>
          <w:lang w:eastAsia="zh-CN"/>
        </w:rPr>
        <w:t>试述</w:t>
      </w:r>
      <w:r>
        <w:rPr>
          <w:rFonts w:hint="eastAsia" w:ascii="宋体" w:hAnsi="宋体"/>
          <w:szCs w:val="24"/>
        </w:rPr>
        <w:t>晴天大气电导率的定义，大小特点及影响因素？</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定义：大气离子在单位电场作用下产生运动而形成电流密度值；</w:t>
      </w:r>
    </w:p>
    <w:p>
      <w:pPr>
        <w:rPr>
          <w:rFonts w:ascii="宋体" w:hAnsi="宋体"/>
          <w:color w:val="FF0000"/>
          <w:szCs w:val="24"/>
        </w:rPr>
      </w:pPr>
      <w:r>
        <w:rPr>
          <w:rFonts w:hint="eastAsia" w:ascii="宋体" w:hAnsi="宋体"/>
          <w:color w:val="FF0000"/>
          <w:szCs w:val="24"/>
        </w:rPr>
        <w:t>大小特点：包括大气正极性电导率和大气负极性电导率，大气正极性电导率取决于大气正离子，大气负极性电导率取决于大气负离子，总的大气电电导率等于两者之和；但由于轻离子的迁移率比大气重离子的迁移率约大2个数 量级，又大气轻离子浓度比大气重离子浓度仅小一个数量级左右，因此大气的电导率主要取决于大气轻离子；</w:t>
      </w:r>
    </w:p>
    <w:p>
      <w:pPr>
        <w:rPr>
          <w:rFonts w:ascii="宋体" w:hAnsi="宋体"/>
          <w:szCs w:val="24"/>
        </w:rPr>
      </w:pPr>
      <w:r>
        <w:rPr>
          <w:rFonts w:hint="eastAsia" w:ascii="宋体" w:hAnsi="宋体"/>
          <w:color w:val="FF0000"/>
          <w:szCs w:val="24"/>
        </w:rPr>
        <w:t>影响因素：大气电导率取决于大气离子电荷量、大气离子浓度和大气离子迁移率。</w:t>
      </w:r>
      <w:r>
        <w:rPr>
          <w:rFonts w:hint="eastAsia" w:ascii="宋体" w:hAnsi="宋体"/>
          <w:szCs w:val="24"/>
        </w:rPr>
        <w:t xml:space="preserve"> </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大气体电荷的定义</w:t>
      </w:r>
      <w:r>
        <w:rPr>
          <w:rFonts w:hint="eastAsia" w:ascii="宋体" w:hAnsi="宋体"/>
          <w:szCs w:val="24"/>
          <w:lang w:eastAsia="zh-CN"/>
        </w:rPr>
        <w:t>是什么</w:t>
      </w:r>
      <w:r>
        <w:rPr>
          <w:rFonts w:hint="eastAsia" w:ascii="宋体" w:hAnsi="宋体"/>
          <w:szCs w:val="24"/>
        </w:rPr>
        <w:t>？</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定义：一定体积大气携带的正电荷或净负电荷，晴天大气电场是晴天大气体电荷分布的结果，反过来，晴天大气电场也会影响晴天大气体电荷分布。</w:t>
      </w:r>
    </w:p>
    <w:p>
      <w:pPr>
        <w:rPr>
          <w:rFonts w:ascii="宋体" w:hAnsi="宋体"/>
          <w:color w:val="FF0000"/>
          <w:szCs w:val="24"/>
        </w:rPr>
      </w:pPr>
      <w:r>
        <w:rPr>
          <w:rFonts w:hint="eastAsia" w:ascii="宋体" w:hAnsi="宋体"/>
          <w:color w:val="FF0000"/>
          <w:szCs w:val="24"/>
        </w:rPr>
        <w:t>如由于大地的电极效应，晴天大气正离子在晴天大气电场作用下，大量聚集在贴近地面的气层中，形成较高的大气体电荷密度。</w:t>
      </w:r>
    </w:p>
    <w:p>
      <w:pPr>
        <w:rPr>
          <w:rFonts w:ascii="宋体" w:hAnsi="宋体"/>
          <w:szCs w:val="24"/>
        </w:rPr>
      </w:pPr>
    </w:p>
    <w:p>
      <w:pPr>
        <w:rPr>
          <w:rFonts w:ascii="宋体" w:hAnsi="宋体"/>
          <w:szCs w:val="24"/>
        </w:rPr>
      </w:pPr>
    </w:p>
    <w:p>
      <w:pPr>
        <w:rPr>
          <w:rFonts w:ascii="宋体" w:hAnsi="宋体"/>
          <w:szCs w:val="24"/>
        </w:rPr>
      </w:pPr>
      <w:r>
        <w:rPr>
          <w:rFonts w:hint="eastAsia" w:ascii="宋体" w:hAnsi="宋体"/>
          <w:szCs w:val="24"/>
        </w:rPr>
        <w:t>晴天大气电流由几部分组成？如何表示？</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组成：主要有晴天大气传导电流、晴天大气对流电流和晴天大气扩散电流。</w:t>
      </w:r>
    </w:p>
    <w:p>
      <w:pPr>
        <w:rPr>
          <w:rFonts w:ascii="宋体" w:hAnsi="宋体"/>
          <w:color w:val="FF0000"/>
          <w:szCs w:val="24"/>
        </w:rPr>
      </w:pPr>
      <w:r>
        <w:rPr>
          <w:rFonts w:hint="eastAsia" w:ascii="宋体" w:hAnsi="宋体"/>
          <w:color w:val="FF0000"/>
          <w:szCs w:val="24"/>
        </w:rPr>
        <w:t>大气传导电流是大气离子在晴天大气电场作用下产生运动而形成的大气电流；</w:t>
      </w:r>
    </w:p>
    <w:p>
      <w:pPr>
        <w:rPr>
          <w:rFonts w:ascii="宋体" w:hAnsi="宋体"/>
          <w:color w:val="FF0000"/>
          <w:szCs w:val="24"/>
        </w:rPr>
      </w:pPr>
      <w:r>
        <w:rPr>
          <w:rFonts w:hint="eastAsia" w:ascii="宋体" w:hAnsi="宋体"/>
          <w:color w:val="FF0000"/>
          <w:szCs w:val="24"/>
        </w:rPr>
        <w:t>晴天大气对流电流则是由于晴天大气体电荷随气流移动而形成的大气电流；</w:t>
      </w:r>
    </w:p>
    <w:p>
      <w:pPr>
        <w:rPr>
          <w:rFonts w:ascii="宋体" w:hAnsi="宋体"/>
          <w:color w:val="FF0000"/>
          <w:szCs w:val="24"/>
        </w:rPr>
      </w:pPr>
      <w:r>
        <w:rPr>
          <w:rFonts w:hint="eastAsia" w:ascii="宋体" w:hAnsi="宋体"/>
          <w:color w:val="FF0000"/>
          <w:szCs w:val="24"/>
        </w:rPr>
        <w:t>晴天大气扩散电流是晴天大气体电荷因湍流扩散输送而形成的大气电流。</w:t>
      </w:r>
    </w:p>
    <w:p>
      <w:pPr>
        <w:rPr>
          <w:rFonts w:ascii="宋体" w:hAnsi="宋体"/>
          <w:color w:val="FF0000"/>
          <w:szCs w:val="24"/>
        </w:rPr>
      </w:pPr>
      <w:r>
        <w:rPr>
          <w:rFonts w:hint="eastAsia" w:ascii="宋体" w:hAnsi="宋体"/>
          <w:color w:val="FF0000"/>
          <w:szCs w:val="24"/>
        </w:rPr>
        <w:t>数学表示：</w:t>
      </w:r>
    </w:p>
    <w:p>
      <w:pPr>
        <w:rPr>
          <w:rFonts w:ascii="宋体" w:hAnsi="宋体"/>
          <w:color w:val="FF0000"/>
          <w:szCs w:val="24"/>
        </w:rPr>
      </w:pPr>
      <w:r>
        <w:rPr>
          <w:rFonts w:hint="eastAsia" w:ascii="宋体" w:hAnsi="宋体"/>
          <w:color w:val="FF0000"/>
          <w:szCs w:val="24"/>
        </w:rPr>
        <w:t xml:space="preserve"> (1)晴天大气传导电流: 利用晴天大气传导电流密度表示，大小与晴天大气总电导率和大气电场有关，方向垂直向下。</w:t>
      </w:r>
    </w:p>
    <w:p>
      <w:pPr>
        <w:rPr>
          <w:rFonts w:ascii="宋体" w:hAnsi="宋体"/>
          <w:color w:val="FF0000"/>
          <w:szCs w:val="24"/>
        </w:rPr>
      </w:pPr>
      <w:r>
        <w:rPr>
          <w:rFonts w:hint="eastAsia" w:ascii="宋体" w:hAnsi="宋体"/>
          <w:color w:val="FF0000"/>
          <w:szCs w:val="24"/>
        </w:rPr>
        <w:t>（2）晴天大气对流电流：利用大气对流电荷密度表示，大小与大气体电荷密度和气流速度有关，方向与气流速度方向一致。</w:t>
      </w:r>
    </w:p>
    <w:p>
      <w:pPr>
        <w:rPr>
          <w:rFonts w:ascii="宋体" w:hAnsi="宋体"/>
          <w:color w:val="FF0000"/>
          <w:szCs w:val="24"/>
        </w:rPr>
      </w:pPr>
      <w:r>
        <w:rPr>
          <w:rFonts w:hint="eastAsia" w:ascii="宋体" w:hAnsi="宋体"/>
          <w:color w:val="FF0000"/>
          <w:szCs w:val="24"/>
        </w:rPr>
        <w:t>（3）晴天大气扩散电流：利用晴天大气扩散电流密度表示，大小与大气湍流扩散系数和晴天大气体电荷密度梯度有关，方向与电荷密度梯度相反。</w:t>
      </w:r>
    </w:p>
    <w:p>
      <w:pPr>
        <w:rPr>
          <w:rFonts w:ascii="宋体" w:hAnsi="宋体"/>
          <w:szCs w:val="24"/>
        </w:rPr>
      </w:pPr>
    </w:p>
    <w:p>
      <w:pPr>
        <w:rPr>
          <w:rFonts w:ascii="宋体" w:hAnsi="宋体"/>
          <w:szCs w:val="24"/>
        </w:rPr>
      </w:pPr>
    </w:p>
    <w:p>
      <w:pPr>
        <w:rPr>
          <w:rFonts w:hint="eastAsia" w:ascii="宋体" w:hAnsi="宋体" w:eastAsia="宋体"/>
          <w:szCs w:val="24"/>
          <w:lang w:eastAsia="zh-CN"/>
        </w:rPr>
      </w:pPr>
      <w:r>
        <w:rPr>
          <w:rFonts w:hint="eastAsia" w:ascii="宋体" w:hAnsi="宋体"/>
          <w:szCs w:val="24"/>
          <w:lang w:eastAsia="zh-CN"/>
        </w:rPr>
        <w:t>试</w:t>
      </w:r>
      <w:r>
        <w:rPr>
          <w:rFonts w:hint="eastAsia" w:ascii="宋体" w:hAnsi="宋体"/>
          <w:szCs w:val="24"/>
        </w:rPr>
        <w:t>述影响大气电导率的因素有哪些</w:t>
      </w:r>
      <w:r>
        <w:rPr>
          <w:rFonts w:hint="eastAsia" w:ascii="宋体" w:hAnsi="宋体"/>
          <w:szCs w:val="24"/>
          <w:lang w:eastAsia="zh-CN"/>
        </w:rPr>
        <w:t>。</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（1）大气电导率主要取决于大气轻离子：</w:t>
      </w:r>
    </w:p>
    <w:p>
      <w:pPr>
        <w:rPr>
          <w:rFonts w:ascii="宋体" w:hAnsi="宋体"/>
          <w:color w:val="FF0000"/>
          <w:szCs w:val="24"/>
        </w:rPr>
      </w:pPr>
      <w:r>
        <w:rPr>
          <w:rFonts w:hint="eastAsia" w:ascii="宋体" w:hAnsi="宋体"/>
          <w:color w:val="FF0000"/>
          <w:szCs w:val="24"/>
        </w:rPr>
        <w:t>在大气中，轻离子的迁移率比重离子的迁移率约大2个数量级，而大气轻离子浓度仅比大气重离子浓度小一个数量级左右，因此大气的电导率主要取决于大气轻离子。一般大气轻离子对大气电导率的贡献可占大气总离子数对大气电导率总的贡献大约在90％左右 ；</w:t>
      </w:r>
    </w:p>
    <w:p>
      <w:pPr>
        <w:rPr>
          <w:rFonts w:ascii="宋体" w:hAnsi="宋体"/>
          <w:color w:val="FF0000"/>
          <w:szCs w:val="24"/>
        </w:rPr>
      </w:pPr>
      <w:r>
        <w:rPr>
          <w:rFonts w:hint="eastAsia" w:ascii="宋体" w:hAnsi="宋体"/>
          <w:color w:val="FF0000"/>
          <w:szCs w:val="24"/>
        </w:rPr>
        <w:t>（2）大气气溶胶对大气电导率的影响：</w:t>
      </w:r>
    </w:p>
    <w:p>
      <w:pPr>
        <w:rPr>
          <w:rFonts w:ascii="宋体" w:hAnsi="宋体"/>
          <w:color w:val="FF0000"/>
          <w:szCs w:val="24"/>
        </w:rPr>
      </w:pPr>
      <w:r>
        <w:rPr>
          <w:rFonts w:hint="eastAsia" w:ascii="宋体" w:hAnsi="宋体"/>
          <w:color w:val="FF0000"/>
          <w:szCs w:val="24"/>
        </w:rPr>
        <w:t>大气气溶胶浓度增大，晴天大气重离子浓度也增加，而大气轻离子浓度减小，导致大气电导率减小。</w:t>
      </w:r>
    </w:p>
    <w:p>
      <w:pPr>
        <w:rPr>
          <w:rFonts w:ascii="宋体" w:hAnsi="宋体"/>
          <w:color w:val="FF0000"/>
          <w:szCs w:val="24"/>
        </w:rPr>
      </w:pPr>
      <w:r>
        <w:rPr>
          <w:rFonts w:hint="eastAsia" w:ascii="宋体" w:hAnsi="宋体"/>
          <w:color w:val="FF0000"/>
          <w:szCs w:val="24"/>
        </w:rPr>
        <w:t>（3）宇宙射线对大气电导率的影响：</w:t>
      </w:r>
    </w:p>
    <w:p>
      <w:pPr>
        <w:rPr>
          <w:rFonts w:ascii="宋体" w:hAnsi="宋体"/>
          <w:color w:val="FF0000"/>
          <w:szCs w:val="24"/>
        </w:rPr>
      </w:pPr>
      <w:r>
        <w:rPr>
          <w:rFonts w:hint="eastAsia" w:ascii="宋体" w:hAnsi="宋体"/>
          <w:color w:val="FF0000"/>
          <w:szCs w:val="24"/>
        </w:rPr>
        <w:t>一般太阳宇宙射线越强，大气电离率大，从而导致电导率高。</w:t>
      </w:r>
    </w:p>
    <w:p>
      <w:pPr>
        <w:rPr>
          <w:rFonts w:ascii="宋体" w:hAnsi="宋体"/>
          <w:szCs w:val="24"/>
        </w:rPr>
      </w:pPr>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25" w:name="_Toc85659370"/>
      <w:r>
        <w:rPr>
          <w:rFonts w:hint="eastAsia"/>
          <w:sz w:val="36"/>
          <w:szCs w:val="36"/>
        </w:rPr>
        <w:t>第五章 云雾降水电结构和电场</w:t>
      </w:r>
      <w:bookmarkEnd w:id="25"/>
    </w:p>
    <w:p>
      <w:pPr>
        <w:outlineLvl w:val="1"/>
        <w:rPr>
          <w:rFonts w:cs="等线"/>
          <w:b/>
          <w:bCs/>
          <w:sz w:val="28"/>
          <w:szCs w:val="24"/>
        </w:rPr>
      </w:pPr>
      <w:bookmarkStart w:id="26" w:name="_Toc85659371"/>
      <w:r>
        <w:rPr>
          <w:rFonts w:hint="eastAsia" w:cs="等线"/>
          <w:b/>
          <w:bCs/>
          <w:sz w:val="28"/>
          <w:szCs w:val="24"/>
        </w:rPr>
        <w:t>一、填空题</w:t>
      </w:r>
      <w:bookmarkEnd w:id="26"/>
    </w:p>
    <w:p>
      <w:pPr>
        <w:rPr>
          <w:rFonts w:ascii="宋体" w:hAnsi="宋体"/>
          <w:color w:val="FF0000"/>
          <w:szCs w:val="24"/>
        </w:rPr>
      </w:pPr>
      <w:r>
        <w:rPr>
          <w:rFonts w:hint="eastAsia" w:ascii="宋体" w:hAnsi="宋体"/>
          <w:color w:val="000000"/>
          <w:szCs w:val="24"/>
        </w:rPr>
        <w:t>雷暴分类为</w:t>
      </w:r>
      <w:r>
        <w:rPr>
          <w:rFonts w:hint="eastAsia" w:ascii="宋体" w:hAnsi="宋体"/>
          <w:color w:val="000000"/>
          <w:szCs w:val="24"/>
          <w:u w:val="single"/>
        </w:rPr>
        <w:t xml:space="preserve"> </w:t>
      </w:r>
      <w:r>
        <w:rPr>
          <w:rFonts w:ascii="宋体" w:hAnsi="宋体"/>
          <w:color w:val="000000"/>
          <w:szCs w:val="24"/>
          <w:u w:val="single"/>
        </w:rPr>
        <w:t xml:space="preserve"> </w:t>
      </w:r>
      <w:r>
        <w:rPr>
          <w:rFonts w:hint="eastAsia" w:ascii="宋体" w:hAnsi="宋体"/>
          <w:color w:val="FF0000"/>
          <w:szCs w:val="24"/>
          <w:u w:val="single"/>
        </w:rPr>
        <w:t xml:space="preserve">单体雷暴 </w:t>
      </w:r>
      <w:r>
        <w:rPr>
          <w:rFonts w:ascii="宋体" w:hAnsi="宋体"/>
          <w:color w:val="FF0000"/>
          <w:szCs w:val="24"/>
          <w:u w:val="single"/>
        </w:rPr>
        <w:t xml:space="preserve"> </w:t>
      </w:r>
      <w:r>
        <w:rPr>
          <w:rFonts w:hint="eastAsia" w:ascii="宋体" w:hAnsi="宋体"/>
          <w:color w:val="FF0000"/>
          <w:szCs w:val="24"/>
        </w:rPr>
        <w:t>、</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多单体雷暴 </w:t>
      </w:r>
      <w:r>
        <w:rPr>
          <w:rFonts w:ascii="宋体" w:hAnsi="宋体"/>
          <w:color w:val="FF0000"/>
          <w:szCs w:val="24"/>
          <w:u w:val="single"/>
        </w:rPr>
        <w:t xml:space="preserve"> </w:t>
      </w:r>
      <w:r>
        <w:rPr>
          <w:rFonts w:hint="eastAsia" w:ascii="宋体" w:hAnsi="宋体"/>
          <w:color w:val="FF0000"/>
          <w:szCs w:val="24"/>
        </w:rPr>
        <w:t>、</w:t>
      </w:r>
      <w:r>
        <w:rPr>
          <w:rFonts w:hint="eastAsia" w:ascii="宋体" w:hAnsi="宋体"/>
          <w:color w:val="FF0000"/>
          <w:szCs w:val="24"/>
          <w:u w:val="single"/>
        </w:rPr>
        <w:t>超级单体雷暴</w:t>
      </w:r>
      <w:r>
        <w:rPr>
          <w:rFonts w:hint="eastAsia" w:ascii="宋体" w:hAnsi="宋体"/>
          <w:szCs w:val="24"/>
        </w:rPr>
        <w:t>。</w:t>
      </w:r>
    </w:p>
    <w:p>
      <w:pPr>
        <w:rPr>
          <w:rFonts w:ascii="宋体" w:hAnsi="宋体"/>
          <w:szCs w:val="24"/>
        </w:rPr>
      </w:pPr>
    </w:p>
    <w:p>
      <w:pPr>
        <w:rPr>
          <w:rFonts w:ascii="宋体" w:hAnsi="宋体"/>
          <w:szCs w:val="24"/>
        </w:rPr>
      </w:pPr>
    </w:p>
    <w:p>
      <w:pPr>
        <w:rPr>
          <w:rFonts w:ascii="宋体" w:hAnsi="宋体"/>
          <w:szCs w:val="24"/>
        </w:rPr>
      </w:pPr>
      <w:r>
        <w:rPr>
          <w:rFonts w:hint="eastAsia" w:ascii="宋体" w:hAnsi="宋体"/>
          <w:szCs w:val="24"/>
        </w:rPr>
        <w:t>雷暴云的移动和传播机制可以分为</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移动或平流 </w:t>
      </w:r>
      <w:r>
        <w:rPr>
          <w:rFonts w:ascii="宋体" w:hAnsi="宋体"/>
          <w:color w:val="FF0000"/>
          <w:szCs w:val="24"/>
          <w:u w:val="single"/>
        </w:rPr>
        <w:t xml:space="preserve"> </w:t>
      </w:r>
      <w:r>
        <w:rPr>
          <w:rFonts w:hint="eastAsia" w:ascii="宋体" w:hAnsi="宋体"/>
          <w:szCs w:val="24"/>
        </w:rPr>
        <w:t>、</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强迫传播 </w:t>
      </w:r>
      <w:r>
        <w:rPr>
          <w:rFonts w:ascii="宋体" w:hAnsi="宋体"/>
          <w:color w:val="FF0000"/>
          <w:szCs w:val="24"/>
          <w:u w:val="single"/>
        </w:rPr>
        <w:t xml:space="preserve"> </w:t>
      </w:r>
      <w:r>
        <w:rPr>
          <w:rFonts w:hint="eastAsia" w:ascii="宋体" w:hAnsi="宋体"/>
          <w:szCs w:val="24"/>
        </w:rPr>
        <w:t>、</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自传播过程 </w:t>
      </w:r>
      <w:r>
        <w:rPr>
          <w:rFonts w:ascii="宋体" w:hAnsi="宋体"/>
          <w:color w:val="FF0000"/>
          <w:szCs w:val="24"/>
          <w:u w:val="single"/>
        </w:rPr>
        <w:t xml:space="preserve"> </w:t>
      </w:r>
      <w:r>
        <w:rPr>
          <w:rFonts w:hint="eastAsia" w:ascii="宋体" w:hAnsi="宋体"/>
          <w:szCs w:val="24"/>
        </w:rPr>
        <w:t>三种不同类型。</w:t>
      </w:r>
    </w:p>
    <w:p>
      <w:pPr>
        <w:rPr>
          <w:rFonts w:ascii="宋体" w:hAnsi="宋体"/>
          <w:szCs w:val="24"/>
        </w:rPr>
      </w:pPr>
    </w:p>
    <w:p>
      <w:pPr>
        <w:rPr>
          <w:rFonts w:ascii="宋体" w:hAnsi="宋体"/>
          <w:szCs w:val="24"/>
        </w:rPr>
      </w:pPr>
    </w:p>
    <w:p>
      <w:pPr>
        <w:ind w:left="480" w:hanging="480" w:hangingChars="200"/>
        <w:rPr>
          <w:rFonts w:ascii="宋体" w:hAnsi="宋体"/>
          <w:szCs w:val="24"/>
        </w:rPr>
      </w:pPr>
      <w:r>
        <w:rPr>
          <w:rFonts w:hint="eastAsia" w:ascii="宋体" w:hAnsi="宋体"/>
          <w:szCs w:val="24"/>
        </w:rPr>
        <w:t>云雾粒子云内上升气流很弱，离子扩散引起云内起电，其中</w:t>
      </w:r>
      <w:r>
        <w:rPr>
          <w:rFonts w:ascii="宋体" w:hAnsi="宋体"/>
          <w:szCs w:val="24"/>
        </w:rPr>
        <w:t>云雾大气离子从</w:t>
      </w:r>
      <w:r>
        <w:rPr>
          <w:rFonts w:hint="eastAsia" w:ascii="宋体" w:hAnsi="宋体"/>
          <w:color w:val="FF0000"/>
          <w:szCs w:val="24"/>
          <w:u w:val="single"/>
        </w:rPr>
        <w:t xml:space="preserve"> 高</w:t>
      </w:r>
      <w:r>
        <w:rPr>
          <w:rFonts w:ascii="宋体" w:hAnsi="宋体"/>
          <w:szCs w:val="24"/>
        </w:rPr>
        <w:t>浓度向</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低 </w:t>
      </w:r>
      <w:r>
        <w:rPr>
          <w:rFonts w:ascii="宋体" w:hAnsi="宋体"/>
          <w:color w:val="FF0000"/>
          <w:szCs w:val="24"/>
          <w:u w:val="single"/>
        </w:rPr>
        <w:t xml:space="preserve"> </w:t>
      </w:r>
      <w:r>
        <w:rPr>
          <w:rFonts w:ascii="宋体" w:hAnsi="宋体"/>
          <w:szCs w:val="24"/>
        </w:rPr>
        <w:t>浓度扩散。</w:t>
      </w:r>
    </w:p>
    <w:p>
      <w:pPr>
        <w:rPr>
          <w:rFonts w:ascii="宋体" w:hAnsi="宋体"/>
          <w:szCs w:val="24"/>
        </w:rPr>
      </w:pPr>
    </w:p>
    <w:p>
      <w:pPr>
        <w:rPr>
          <w:rFonts w:ascii="宋体" w:hAnsi="宋体"/>
          <w:szCs w:val="24"/>
        </w:rPr>
      </w:pPr>
    </w:p>
    <w:p>
      <w:pPr>
        <w:rPr>
          <w:rFonts w:ascii="宋体" w:hAnsi="宋体"/>
          <w:szCs w:val="24"/>
        </w:rPr>
      </w:pPr>
      <w:r>
        <w:rPr>
          <w:rFonts w:ascii="宋体" w:hAnsi="宋体"/>
          <w:szCs w:val="24"/>
        </w:rPr>
        <w:t>雨层云的电场垂直分布与降水粒子的相态有关，降雨时，E</w:t>
      </w:r>
      <w:r>
        <w:rPr>
          <w:rFonts w:hint="eastAsia" w:ascii="宋体" w:hAnsi="宋体"/>
          <w:color w:val="FF0000"/>
          <w:szCs w:val="24"/>
          <w:u w:val="single"/>
        </w:rPr>
        <w:t xml:space="preserve"> </w:t>
      </w:r>
      <w:r>
        <w:rPr>
          <w:rFonts w:ascii="宋体" w:hAnsi="宋体"/>
          <w:color w:val="FF0000"/>
          <w:szCs w:val="24"/>
          <w:u w:val="single"/>
        </w:rPr>
        <w:t xml:space="preserve"> 小于</w:t>
      </w:r>
      <w:r>
        <w:rPr>
          <w:rFonts w:hint="eastAsia" w:ascii="宋体" w:hAnsi="宋体"/>
          <w:color w:val="FF0000"/>
          <w:szCs w:val="24"/>
          <w:u w:val="single"/>
        </w:rPr>
        <w:t xml:space="preserve"> </w:t>
      </w:r>
      <w:r>
        <w:rPr>
          <w:rFonts w:ascii="宋体" w:hAnsi="宋体"/>
          <w:color w:val="FF0000"/>
          <w:szCs w:val="24"/>
          <w:u w:val="single"/>
        </w:rPr>
        <w:t xml:space="preserve"> </w:t>
      </w:r>
      <w:r>
        <w:rPr>
          <w:rFonts w:ascii="宋体" w:hAnsi="宋体"/>
          <w:szCs w:val="24"/>
        </w:rPr>
        <w:t>0；降雪时，E</w:t>
      </w:r>
      <w:r>
        <w:rPr>
          <w:rFonts w:hint="eastAsia" w:ascii="宋体" w:hAnsi="宋体"/>
          <w:color w:val="FF0000"/>
          <w:szCs w:val="24"/>
          <w:u w:val="single"/>
        </w:rPr>
        <w:t xml:space="preserve"> </w:t>
      </w:r>
      <w:r>
        <w:rPr>
          <w:rFonts w:ascii="宋体" w:hAnsi="宋体"/>
          <w:color w:val="FF0000"/>
          <w:szCs w:val="24"/>
          <w:u w:val="single"/>
        </w:rPr>
        <w:t xml:space="preserve"> 大于</w:t>
      </w:r>
      <w:r>
        <w:rPr>
          <w:rFonts w:hint="eastAsia" w:ascii="宋体" w:hAnsi="宋体"/>
          <w:color w:val="FF0000"/>
          <w:szCs w:val="24"/>
          <w:u w:val="single"/>
        </w:rPr>
        <w:t xml:space="preserve"> </w:t>
      </w:r>
      <w:r>
        <w:rPr>
          <w:rFonts w:ascii="宋体" w:hAnsi="宋体"/>
          <w:color w:val="FF0000"/>
          <w:szCs w:val="24"/>
          <w:u w:val="single"/>
        </w:rPr>
        <w:t xml:space="preserve"> </w:t>
      </w:r>
      <w:r>
        <w:rPr>
          <w:rFonts w:ascii="宋体" w:hAnsi="宋体"/>
          <w:szCs w:val="24"/>
        </w:rPr>
        <w:t>0。</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在雨层云中，雨滴转变成雪时电场的极性由</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负 </w:t>
      </w:r>
      <w:r>
        <w:rPr>
          <w:rFonts w:ascii="宋体" w:hAnsi="宋体"/>
          <w:color w:val="FF0000"/>
          <w:szCs w:val="24"/>
          <w:u w:val="single"/>
        </w:rPr>
        <w:t xml:space="preserve"> </w:t>
      </w:r>
      <w:r>
        <w:rPr>
          <w:rFonts w:hint="eastAsia" w:ascii="宋体" w:hAnsi="宋体"/>
          <w:szCs w:val="24"/>
        </w:rPr>
        <w:t>极性转变为</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正 </w:t>
      </w:r>
      <w:r>
        <w:rPr>
          <w:rFonts w:ascii="宋体" w:hAnsi="宋体"/>
          <w:color w:val="FF0000"/>
          <w:szCs w:val="24"/>
          <w:u w:val="single"/>
        </w:rPr>
        <w:t xml:space="preserve"> </w:t>
      </w:r>
      <w:r>
        <w:rPr>
          <w:rFonts w:hint="eastAsia" w:ascii="宋体" w:hAnsi="宋体"/>
          <w:szCs w:val="24"/>
        </w:rPr>
        <w:t>极性。</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雨层云的固态降水区电场为</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正 </w:t>
      </w:r>
      <w:r>
        <w:rPr>
          <w:rFonts w:ascii="宋体" w:hAnsi="宋体"/>
          <w:color w:val="FF0000"/>
          <w:szCs w:val="24"/>
          <w:u w:val="single"/>
        </w:rPr>
        <w:t xml:space="preserve"> </w:t>
      </w:r>
      <w:r>
        <w:rPr>
          <w:rFonts w:hint="eastAsia" w:ascii="宋体" w:hAnsi="宋体"/>
          <w:szCs w:val="24"/>
        </w:rPr>
        <w:t>值，液态降水区为</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负 </w:t>
      </w:r>
      <w:r>
        <w:rPr>
          <w:rFonts w:ascii="宋体" w:hAnsi="宋体"/>
          <w:color w:val="FF0000"/>
          <w:szCs w:val="24"/>
          <w:u w:val="single"/>
        </w:rPr>
        <w:t xml:space="preserve"> </w:t>
      </w:r>
      <w:r>
        <w:rPr>
          <w:rFonts w:hint="eastAsia" w:ascii="宋体" w:hAnsi="宋体"/>
          <w:szCs w:val="24"/>
        </w:rPr>
        <w:t>电场。</w:t>
      </w:r>
    </w:p>
    <w:p>
      <w:pPr>
        <w:rPr>
          <w:rFonts w:ascii="宋体" w:hAnsi="宋体"/>
          <w:szCs w:val="24"/>
        </w:rPr>
      </w:pPr>
    </w:p>
    <w:p>
      <w:pPr>
        <w:rPr>
          <w:rFonts w:hint="eastAsia" w:ascii="宋体" w:hAnsi="宋体"/>
          <w:szCs w:val="24"/>
        </w:rPr>
      </w:pPr>
    </w:p>
    <w:p>
      <w:pPr>
        <w:rPr>
          <w:rFonts w:ascii="宋体" w:hAnsi="宋体"/>
          <w:szCs w:val="24"/>
        </w:rPr>
      </w:pPr>
      <w:r>
        <w:rPr>
          <w:rFonts w:ascii="宋体" w:hAnsi="宋体"/>
          <w:szCs w:val="24"/>
        </w:rPr>
        <w:t>积</w:t>
      </w:r>
      <w:r>
        <w:rPr>
          <w:rFonts w:hint="eastAsia" w:ascii="宋体" w:hAnsi="宋体"/>
          <w:szCs w:val="24"/>
        </w:rPr>
        <w:t>雨</w:t>
      </w:r>
      <w:r>
        <w:rPr>
          <w:rFonts w:ascii="宋体" w:hAnsi="宋体"/>
          <w:szCs w:val="24"/>
        </w:rPr>
        <w:t>云上部带</w:t>
      </w:r>
      <w:r>
        <w:rPr>
          <w:rFonts w:hint="eastAsia" w:ascii="宋体" w:hAnsi="宋体"/>
          <w:color w:val="FF0000"/>
          <w:szCs w:val="24"/>
          <w:u w:val="single"/>
        </w:rPr>
        <w:t xml:space="preserve"> </w:t>
      </w:r>
      <w:r>
        <w:rPr>
          <w:rFonts w:ascii="宋体" w:hAnsi="宋体"/>
          <w:color w:val="FF0000"/>
          <w:szCs w:val="24"/>
          <w:u w:val="single"/>
        </w:rPr>
        <w:t xml:space="preserve"> 正</w:t>
      </w:r>
      <w:r>
        <w:rPr>
          <w:rFonts w:hint="eastAsia" w:ascii="宋体" w:hAnsi="宋体"/>
          <w:color w:val="FF0000"/>
          <w:szCs w:val="24"/>
          <w:u w:val="single"/>
        </w:rPr>
        <w:t xml:space="preserve"> </w:t>
      </w:r>
      <w:r>
        <w:rPr>
          <w:rFonts w:ascii="宋体" w:hAnsi="宋体"/>
          <w:color w:val="FF0000"/>
          <w:szCs w:val="24"/>
          <w:u w:val="single"/>
        </w:rPr>
        <w:t xml:space="preserve"> </w:t>
      </w:r>
      <w:r>
        <w:rPr>
          <w:rFonts w:ascii="宋体" w:hAnsi="宋体"/>
          <w:szCs w:val="24"/>
        </w:rPr>
        <w:t>电荷，下部带</w:t>
      </w:r>
      <w:r>
        <w:rPr>
          <w:rFonts w:hint="eastAsia" w:ascii="宋体" w:hAnsi="宋体"/>
          <w:color w:val="FF0000"/>
          <w:szCs w:val="24"/>
          <w:u w:val="single"/>
        </w:rPr>
        <w:t xml:space="preserve"> </w:t>
      </w:r>
      <w:r>
        <w:rPr>
          <w:rFonts w:ascii="宋体" w:hAnsi="宋体"/>
          <w:color w:val="FF0000"/>
          <w:szCs w:val="24"/>
          <w:u w:val="single"/>
        </w:rPr>
        <w:t xml:space="preserve"> 负</w:t>
      </w:r>
      <w:r>
        <w:rPr>
          <w:rFonts w:hint="eastAsia" w:ascii="宋体" w:hAnsi="宋体"/>
          <w:color w:val="FF0000"/>
          <w:szCs w:val="24"/>
          <w:u w:val="single"/>
        </w:rPr>
        <w:t xml:space="preserve"> </w:t>
      </w:r>
      <w:r>
        <w:rPr>
          <w:rFonts w:ascii="宋体" w:hAnsi="宋体"/>
          <w:color w:val="FF0000"/>
          <w:szCs w:val="24"/>
          <w:u w:val="single"/>
        </w:rPr>
        <w:t xml:space="preserve"> </w:t>
      </w:r>
      <w:r>
        <w:rPr>
          <w:rFonts w:ascii="宋体" w:hAnsi="宋体"/>
          <w:szCs w:val="24"/>
        </w:rPr>
        <w:t>电荷，云中电荷基本为</w:t>
      </w:r>
      <w:r>
        <w:rPr>
          <w:rFonts w:hint="eastAsia" w:ascii="宋体" w:hAnsi="宋体"/>
          <w:color w:val="FF0000"/>
          <w:szCs w:val="24"/>
          <w:u w:val="single"/>
        </w:rPr>
        <w:t xml:space="preserve"> </w:t>
      </w:r>
      <w:r>
        <w:rPr>
          <w:rFonts w:ascii="宋体" w:hAnsi="宋体"/>
          <w:color w:val="FF0000"/>
          <w:szCs w:val="24"/>
          <w:u w:val="single"/>
        </w:rPr>
        <w:t xml:space="preserve"> 正双极性</w:t>
      </w:r>
      <w:r>
        <w:rPr>
          <w:rFonts w:hint="eastAsia" w:ascii="宋体" w:hAnsi="宋体"/>
          <w:color w:val="FF0000"/>
          <w:szCs w:val="24"/>
          <w:u w:val="single"/>
        </w:rPr>
        <w:t xml:space="preserve"> </w:t>
      </w:r>
      <w:r>
        <w:rPr>
          <w:rFonts w:ascii="宋体" w:hAnsi="宋体"/>
          <w:color w:val="FF0000"/>
          <w:szCs w:val="24"/>
          <w:u w:val="single"/>
        </w:rPr>
        <w:t xml:space="preserve"> </w:t>
      </w:r>
      <w:r>
        <w:rPr>
          <w:rFonts w:ascii="宋体" w:hAnsi="宋体"/>
          <w:szCs w:val="24"/>
        </w:rPr>
        <w:t>电荷分布。</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积云中大气体电荷密度分布是不均匀的，云中大气体电荷尺度与体电荷密度呈</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负 </w:t>
      </w:r>
      <w:r>
        <w:rPr>
          <w:rFonts w:ascii="宋体" w:hAnsi="宋体"/>
          <w:color w:val="FF0000"/>
          <w:szCs w:val="24"/>
          <w:u w:val="single"/>
        </w:rPr>
        <w:t xml:space="preserve"> </w:t>
      </w:r>
      <w:r>
        <w:rPr>
          <w:rFonts w:hint="eastAsia" w:ascii="宋体" w:hAnsi="宋体"/>
          <w:szCs w:val="24"/>
        </w:rPr>
        <w:t>相关，云中大气体电荷尺度大，则体电荷密度就</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小 </w:t>
      </w:r>
      <w:r>
        <w:rPr>
          <w:rFonts w:ascii="宋体" w:hAnsi="宋体"/>
          <w:color w:val="FF0000"/>
          <w:szCs w:val="24"/>
          <w:u w:val="single"/>
        </w:rPr>
        <w:t xml:space="preserve"> </w:t>
      </w:r>
      <w:r>
        <w:rPr>
          <w:rFonts w:hint="eastAsia" w:ascii="宋体" w:hAnsi="宋体"/>
          <w:szCs w:val="24"/>
        </w:rPr>
        <w:t>。</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降水粒子荷电谱分布随高度而变化，其高度变化特征反映了降水粒子群在降落过程中的荷电变化，高度越低，宽度</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越宽 </w:t>
      </w:r>
      <w:r>
        <w:rPr>
          <w:rFonts w:ascii="宋体" w:hAnsi="宋体"/>
          <w:color w:val="FF0000"/>
          <w:szCs w:val="24"/>
          <w:u w:val="single"/>
        </w:rPr>
        <w:t xml:space="preserve"> </w:t>
      </w:r>
      <w:r>
        <w:rPr>
          <w:rFonts w:hint="eastAsia" w:ascii="宋体" w:hAnsi="宋体"/>
          <w:szCs w:val="24"/>
        </w:rPr>
        <w:t>，峰值</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越大 </w:t>
      </w:r>
      <w:r>
        <w:rPr>
          <w:rFonts w:ascii="宋体" w:hAnsi="宋体"/>
          <w:color w:val="FF0000"/>
          <w:szCs w:val="24"/>
          <w:u w:val="single"/>
        </w:rPr>
        <w:t xml:space="preserve"> </w:t>
      </w:r>
      <w:r>
        <w:rPr>
          <w:rFonts w:hint="eastAsia" w:ascii="宋体" w:hAnsi="宋体"/>
          <w:szCs w:val="24"/>
        </w:rPr>
        <w:t>。</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连续性降水和阵性降水时的雨滴平均正、负电荷绝对值军具有随雨滴下降距离而</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递减 </w:t>
      </w:r>
      <w:r>
        <w:rPr>
          <w:rFonts w:ascii="宋体" w:hAnsi="宋体"/>
          <w:color w:val="FF0000"/>
          <w:szCs w:val="24"/>
          <w:u w:val="single"/>
        </w:rPr>
        <w:t xml:space="preserve"> </w:t>
      </w:r>
      <w:r>
        <w:rPr>
          <w:rFonts w:hint="eastAsia" w:ascii="宋体" w:hAnsi="宋体"/>
          <w:szCs w:val="24"/>
        </w:rPr>
        <w:t>的变化趋势，两种降水类型荷电绝对值相比，</w:t>
      </w:r>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color w:val="FF0000"/>
          <w:szCs w:val="24"/>
          <w:u w:val="single"/>
        </w:rPr>
        <w:t xml:space="preserve">连续性雨滴 </w:t>
      </w:r>
      <w:r>
        <w:rPr>
          <w:rFonts w:ascii="宋体" w:hAnsi="宋体"/>
          <w:color w:val="FF0000"/>
          <w:szCs w:val="24"/>
          <w:u w:val="single"/>
        </w:rPr>
        <w:t xml:space="preserve"> </w:t>
      </w:r>
      <w:r>
        <w:rPr>
          <w:rFonts w:hint="eastAsia" w:ascii="宋体" w:hAnsi="宋体"/>
          <w:szCs w:val="24"/>
        </w:rPr>
        <w:t>约小1个数量级。</w:t>
      </w:r>
    </w:p>
    <w:p>
      <w:pPr>
        <w:rPr>
          <w:rFonts w:ascii="宋体" w:hAnsi="宋体"/>
          <w:szCs w:val="24"/>
        </w:rPr>
      </w:pPr>
    </w:p>
    <w:p>
      <w:pPr>
        <w:rPr>
          <w:rFonts w:ascii="宋体" w:hAnsi="宋体"/>
          <w:szCs w:val="24"/>
        </w:rPr>
      </w:pPr>
    </w:p>
    <w:p>
      <w:pPr>
        <w:rPr>
          <w:rFonts w:hint="eastAsia" w:ascii="宋体" w:hAnsi="宋体"/>
          <w:szCs w:val="24"/>
        </w:rPr>
      </w:pPr>
    </w:p>
    <w:p>
      <w:pPr>
        <w:outlineLvl w:val="1"/>
        <w:rPr>
          <w:rFonts w:cs="等线"/>
          <w:b/>
          <w:bCs/>
          <w:sz w:val="28"/>
          <w:szCs w:val="24"/>
        </w:rPr>
      </w:pPr>
      <w:bookmarkStart w:id="27" w:name="_Toc85659372"/>
      <w:r>
        <w:rPr>
          <w:rFonts w:hint="eastAsia" w:cs="等线"/>
          <w:b/>
          <w:bCs/>
          <w:sz w:val="28"/>
          <w:szCs w:val="24"/>
        </w:rPr>
        <w:t>二、选择题</w:t>
      </w:r>
      <w:bookmarkEnd w:id="27"/>
    </w:p>
    <w:p>
      <w:pPr>
        <w:rPr>
          <w:rFonts w:ascii="宋体" w:hAnsi="宋体"/>
          <w:szCs w:val="24"/>
        </w:rPr>
      </w:pPr>
      <w:r>
        <w:rPr>
          <w:rFonts w:hint="eastAsia" w:ascii="宋体" w:hAnsi="宋体"/>
          <w:szCs w:val="24"/>
        </w:rPr>
        <w:t>雷暴云的电荷分布为（</w:t>
      </w:r>
      <w:r>
        <w:rPr>
          <w:rFonts w:ascii="宋体" w:hAnsi="宋体"/>
          <w:color w:val="FF0000"/>
          <w:szCs w:val="24"/>
        </w:rPr>
        <w:t xml:space="preserve">  </w:t>
      </w:r>
      <w:r>
        <w:rPr>
          <w:rFonts w:hint="eastAsia" w:ascii="宋体" w:hAnsi="宋体"/>
          <w:color w:val="FF0000"/>
          <w:szCs w:val="24"/>
          <w:lang w:val="en-US" w:eastAsia="zh-CN"/>
        </w:rPr>
        <w:t xml:space="preserve">    </w:t>
      </w:r>
      <w:r>
        <w:rPr>
          <w:rFonts w:ascii="宋体" w:hAnsi="宋体"/>
          <w:color w:val="FF0000"/>
          <w:szCs w:val="24"/>
        </w:rPr>
        <w:t xml:space="preserve"> </w:t>
      </w:r>
      <w:r>
        <w:rPr>
          <w:rFonts w:hint="eastAsia" w:ascii="宋体" w:hAnsi="宋体"/>
          <w:szCs w:val="24"/>
        </w:rPr>
        <w:t>）。</w:t>
      </w:r>
    </w:p>
    <w:p>
      <w:pPr>
        <w:rPr>
          <w:rFonts w:ascii="宋体" w:hAnsi="宋体"/>
          <w:szCs w:val="24"/>
        </w:rPr>
      </w:pPr>
      <w:r>
        <w:rPr>
          <w:rFonts w:hint="eastAsia" w:ascii="宋体" w:hAnsi="宋体"/>
          <w:szCs w:val="24"/>
        </w:rPr>
        <w:t>A、雷暴云的上部为正电荷，下部为负电荷；底部少量负电荷；</w:t>
      </w:r>
    </w:p>
    <w:p>
      <w:pPr>
        <w:rPr>
          <w:rFonts w:ascii="宋体" w:hAnsi="宋体"/>
          <w:szCs w:val="24"/>
        </w:rPr>
      </w:pPr>
      <w:r>
        <w:rPr>
          <w:rFonts w:hint="eastAsia" w:ascii="宋体" w:hAnsi="宋体"/>
          <w:color w:val="C00000"/>
          <w:szCs w:val="24"/>
        </w:rPr>
        <w:t>B、</w:t>
      </w:r>
      <w:r>
        <w:rPr>
          <w:rFonts w:hint="eastAsia" w:ascii="宋体" w:hAnsi="宋体"/>
          <w:color w:val="FF0000"/>
          <w:szCs w:val="24"/>
        </w:rPr>
        <w:t>雷暴云的上部为正电荷，下部为负电荷，底部少量正电荷</w:t>
      </w:r>
      <w:r>
        <w:rPr>
          <w:rFonts w:hint="eastAsia" w:ascii="宋体" w:hAnsi="宋体"/>
          <w:szCs w:val="24"/>
        </w:rPr>
        <w:t>；</w:t>
      </w:r>
    </w:p>
    <w:p>
      <w:pPr>
        <w:rPr>
          <w:rFonts w:ascii="宋体" w:hAnsi="宋体"/>
          <w:szCs w:val="24"/>
        </w:rPr>
      </w:pPr>
      <w:r>
        <w:rPr>
          <w:rFonts w:ascii="宋体" w:hAnsi="宋体"/>
          <w:szCs w:val="24"/>
        </w:rPr>
        <w:t>C</w:t>
      </w:r>
      <w:r>
        <w:rPr>
          <w:rFonts w:hint="eastAsia" w:ascii="宋体" w:hAnsi="宋体"/>
          <w:szCs w:val="24"/>
        </w:rPr>
        <w:t>、雷暴云的上部为负电荷，下部为正电荷，底部少量负电荷；</w:t>
      </w:r>
    </w:p>
    <w:p>
      <w:pPr>
        <w:rPr>
          <w:rFonts w:ascii="宋体" w:hAnsi="宋体"/>
          <w:color w:val="FF0000"/>
          <w:szCs w:val="24"/>
        </w:rPr>
      </w:pPr>
      <w:r>
        <w:rPr>
          <w:rFonts w:hint="eastAsia" w:ascii="宋体" w:hAnsi="宋体"/>
          <w:color w:val="000000"/>
          <w:szCs w:val="24"/>
        </w:rPr>
        <w:t>D、</w:t>
      </w:r>
      <w:r>
        <w:rPr>
          <w:rFonts w:hint="eastAsia" w:ascii="宋体" w:hAnsi="宋体"/>
          <w:szCs w:val="24"/>
        </w:rPr>
        <w:t>雷暴云的上部为负电荷，下部为负电荷，底部少量正电荷</w:t>
      </w:r>
      <w:r>
        <w:rPr>
          <w:rFonts w:hint="eastAsia" w:ascii="宋体" w:hAnsi="宋体"/>
          <w:color w:val="000000"/>
          <w:szCs w:val="24"/>
        </w:rPr>
        <w:t>。</w:t>
      </w:r>
    </w:p>
    <w:p>
      <w:pPr>
        <w:rPr>
          <w:rFonts w:ascii="宋体" w:hAnsi="宋体"/>
          <w:szCs w:val="24"/>
        </w:rPr>
      </w:pPr>
    </w:p>
    <w:p>
      <w:pPr>
        <w:rPr>
          <w:rFonts w:ascii="宋体" w:hAnsi="宋体"/>
          <w:szCs w:val="24"/>
        </w:rPr>
      </w:pPr>
    </w:p>
    <w:p>
      <w:pPr>
        <w:rPr>
          <w:rFonts w:ascii="宋体" w:hAnsi="宋体"/>
          <w:szCs w:val="24"/>
          <w:highlight w:val="none"/>
          <w:shd w:val="clear" w:color="auto" w:fill="auto"/>
        </w:rPr>
      </w:pPr>
      <w:r>
        <w:rPr>
          <w:rFonts w:hint="eastAsia" w:ascii="宋体" w:hAnsi="宋体"/>
          <w:szCs w:val="24"/>
          <w:highlight w:val="none"/>
          <w:shd w:val="clear" w:color="auto" w:fill="auto"/>
        </w:rPr>
        <w:t xml:space="preserve">积雨云中荷电量与空气电导率呈（ </w:t>
      </w:r>
      <w:r>
        <w:rPr>
          <w:rFonts w:hint="eastAsia" w:ascii="宋体" w:hAnsi="宋体"/>
          <w:szCs w:val="24"/>
          <w:highlight w:val="none"/>
          <w:shd w:val="clear" w:color="auto" w:fill="auto"/>
          <w:lang w:val="en-US" w:eastAsia="zh-CN"/>
        </w:rPr>
        <w:t xml:space="preserve">    </w:t>
      </w:r>
      <w:r>
        <w:rPr>
          <w:rFonts w:ascii="宋体" w:hAnsi="宋体"/>
          <w:szCs w:val="24"/>
          <w:highlight w:val="none"/>
          <w:shd w:val="clear" w:color="auto" w:fill="auto"/>
        </w:rPr>
        <w:t xml:space="preserve">  </w:t>
      </w:r>
      <w:r>
        <w:rPr>
          <w:rFonts w:hint="eastAsia" w:ascii="宋体" w:hAnsi="宋体"/>
          <w:szCs w:val="24"/>
          <w:highlight w:val="none"/>
          <w:shd w:val="clear" w:color="auto" w:fill="auto"/>
        </w:rPr>
        <w:t>），云上部正电荷较下部负电荷量要（</w:t>
      </w:r>
      <w:r>
        <w:rPr>
          <w:rFonts w:ascii="宋体" w:hAnsi="宋体"/>
          <w:color w:val="FF0000"/>
          <w:szCs w:val="24"/>
          <w:highlight w:val="none"/>
          <w:shd w:val="clear" w:color="auto" w:fill="auto"/>
        </w:rPr>
        <w:t xml:space="preserve"> </w:t>
      </w:r>
      <w:r>
        <w:rPr>
          <w:rFonts w:hint="eastAsia" w:ascii="宋体" w:hAnsi="宋体"/>
          <w:color w:val="FF0000"/>
          <w:szCs w:val="24"/>
          <w:highlight w:val="none"/>
          <w:shd w:val="clear" w:color="auto" w:fill="auto"/>
          <w:lang w:val="en-US" w:eastAsia="zh-CN"/>
        </w:rPr>
        <w:t xml:space="preserve">    </w:t>
      </w:r>
      <w:r>
        <w:rPr>
          <w:rFonts w:ascii="宋体" w:hAnsi="宋体"/>
          <w:color w:val="FF0000"/>
          <w:szCs w:val="24"/>
          <w:highlight w:val="none"/>
          <w:shd w:val="clear" w:color="auto" w:fill="auto"/>
        </w:rPr>
        <w:t xml:space="preserve">  </w:t>
      </w:r>
      <w:r>
        <w:rPr>
          <w:rFonts w:hint="eastAsia" w:ascii="宋体" w:hAnsi="宋体"/>
          <w:szCs w:val="24"/>
          <w:highlight w:val="none"/>
          <w:shd w:val="clear" w:color="auto" w:fill="auto"/>
        </w:rPr>
        <w:t>）。</w:t>
      </w:r>
    </w:p>
    <w:p>
      <w:pPr>
        <w:rPr>
          <w:rFonts w:ascii="宋体" w:hAnsi="宋体"/>
          <w:szCs w:val="24"/>
          <w:highlight w:val="none"/>
          <w:shd w:val="clear" w:color="auto" w:fill="auto"/>
        </w:rPr>
      </w:pPr>
      <w:r>
        <w:rPr>
          <w:rFonts w:hint="eastAsia" w:ascii="宋体" w:hAnsi="宋体"/>
          <w:szCs w:val="24"/>
          <w:highlight w:val="none"/>
          <w:shd w:val="clear" w:color="auto" w:fill="auto"/>
        </w:rPr>
        <w:t xml:space="preserve">A、正比，大； </w:t>
      </w:r>
      <w:r>
        <w:rPr>
          <w:rFonts w:ascii="宋体" w:hAnsi="宋体"/>
          <w:szCs w:val="24"/>
          <w:highlight w:val="none"/>
          <w:shd w:val="clear" w:color="auto" w:fill="auto"/>
        </w:rPr>
        <w:t xml:space="preserve">   </w:t>
      </w:r>
      <w:r>
        <w:rPr>
          <w:rFonts w:hint="eastAsia" w:ascii="宋体" w:hAnsi="宋体"/>
          <w:color w:val="FF0000"/>
          <w:szCs w:val="24"/>
          <w:highlight w:val="none"/>
          <w:shd w:val="clear" w:color="auto" w:fill="auto"/>
        </w:rPr>
        <w:t>B、反比，小；</w:t>
      </w:r>
      <w:r>
        <w:rPr>
          <w:rFonts w:ascii="宋体" w:hAnsi="宋体"/>
          <w:szCs w:val="24"/>
          <w:highlight w:val="none"/>
          <w:shd w:val="clear" w:color="auto" w:fill="auto"/>
        </w:rPr>
        <w:t xml:space="preserve">   </w:t>
      </w:r>
      <w:r>
        <w:rPr>
          <w:rFonts w:hint="eastAsia" w:ascii="宋体" w:hAnsi="宋体"/>
          <w:szCs w:val="24"/>
          <w:highlight w:val="none"/>
          <w:shd w:val="clear" w:color="auto" w:fill="auto"/>
        </w:rPr>
        <w:t xml:space="preserve">C、正比，小； </w:t>
      </w:r>
      <w:r>
        <w:rPr>
          <w:rFonts w:ascii="宋体" w:hAnsi="宋体"/>
          <w:szCs w:val="24"/>
          <w:highlight w:val="none"/>
          <w:shd w:val="clear" w:color="auto" w:fill="auto"/>
        </w:rPr>
        <w:t xml:space="preserve">   </w:t>
      </w:r>
      <w:r>
        <w:rPr>
          <w:rFonts w:hint="eastAsia" w:ascii="宋体" w:hAnsi="宋体"/>
          <w:szCs w:val="24"/>
          <w:highlight w:val="none"/>
          <w:shd w:val="clear" w:color="auto" w:fill="auto"/>
        </w:rPr>
        <w:t>D、反比，大。</w:t>
      </w:r>
    </w:p>
    <w:p>
      <w:pPr>
        <w:rPr>
          <w:rFonts w:hint="eastAsia" w:ascii="宋体" w:hAnsi="宋体"/>
          <w:szCs w:val="24"/>
          <w:highlight w:val="none"/>
          <w:shd w:val="clear" w:color="auto" w:fill="auto"/>
        </w:rPr>
      </w:pPr>
    </w:p>
    <w:p>
      <w:pPr>
        <w:rPr>
          <w:rFonts w:ascii="宋体" w:hAnsi="宋体"/>
          <w:szCs w:val="24"/>
        </w:rPr>
      </w:pPr>
    </w:p>
    <w:p>
      <w:pPr>
        <w:rPr>
          <w:rFonts w:hint="eastAsia" w:ascii="宋体" w:hAnsi="宋体"/>
          <w:szCs w:val="24"/>
        </w:rPr>
      </w:pPr>
    </w:p>
    <w:p>
      <w:pPr>
        <w:outlineLvl w:val="1"/>
        <w:rPr>
          <w:rFonts w:cs="等线"/>
          <w:b/>
          <w:bCs/>
          <w:sz w:val="28"/>
          <w:szCs w:val="24"/>
        </w:rPr>
      </w:pPr>
      <w:bookmarkStart w:id="28" w:name="_Toc85659373"/>
      <w:r>
        <w:rPr>
          <w:rFonts w:hint="eastAsia" w:cs="等线"/>
          <w:b/>
          <w:bCs/>
          <w:sz w:val="28"/>
          <w:szCs w:val="24"/>
        </w:rPr>
        <w:t>三、名词解释</w:t>
      </w:r>
      <w:bookmarkEnd w:id="28"/>
    </w:p>
    <w:p>
      <w:pPr>
        <w:rPr>
          <w:rFonts w:ascii="宋体" w:hAnsi="宋体"/>
          <w:szCs w:val="24"/>
        </w:rPr>
      </w:pPr>
      <w:r>
        <w:rPr>
          <w:rFonts w:hint="eastAsia" w:ascii="宋体" w:hAnsi="宋体"/>
          <w:szCs w:val="24"/>
        </w:rPr>
        <w:t>雷暴</w:t>
      </w:r>
      <w:bookmarkStart w:id="29" w:name="_Hlk85148003"/>
      <w:bookmarkStart w:id="30" w:name="_Hlk85148035"/>
      <w:r>
        <w:rPr>
          <w:rFonts w:hint="eastAsia" w:ascii="宋体" w:hAnsi="宋体"/>
          <w:szCs w:val="24"/>
        </w:rPr>
        <w:t>；</w:t>
      </w:r>
    </w:p>
    <w:p>
      <w:pPr>
        <w:rPr>
          <w:rFonts w:hint="eastAsia" w:ascii="宋体" w:hAnsi="宋体"/>
          <w:szCs w:val="24"/>
        </w:rPr>
      </w:pPr>
      <w:r>
        <w:rPr>
          <w:rFonts w:hint="eastAsia" w:ascii="宋体" w:hAnsi="宋体"/>
          <w:color w:val="FF0000"/>
          <w:szCs w:val="24"/>
        </w:rPr>
        <w:t>发展旺盛的</w:t>
      </w:r>
      <w:bookmarkEnd w:id="29"/>
      <w:r>
        <w:rPr>
          <w:rFonts w:hint="eastAsia" w:ascii="宋体" w:hAnsi="宋体"/>
          <w:color w:val="FF0000"/>
          <w:szCs w:val="24"/>
        </w:rPr>
        <w:t>强对流现象，是</w:t>
      </w:r>
      <w:bookmarkEnd w:id="30"/>
      <w:r>
        <w:rPr>
          <w:rFonts w:hint="eastAsia" w:ascii="宋体" w:hAnsi="宋体"/>
          <w:color w:val="FF0000"/>
          <w:szCs w:val="24"/>
        </w:rPr>
        <w:t>伴有强风骤雨、雷鸣电闪的积雨云系统的统称。</w:t>
      </w:r>
    </w:p>
    <w:p>
      <w:pPr>
        <w:rPr>
          <w:rFonts w:ascii="宋体" w:hAnsi="宋体"/>
          <w:szCs w:val="24"/>
        </w:rPr>
      </w:pPr>
    </w:p>
    <w:p>
      <w:pPr>
        <w:rPr>
          <w:rFonts w:hint="eastAsia" w:ascii="宋体" w:hAnsi="宋体"/>
          <w:szCs w:val="24"/>
        </w:rPr>
      </w:pPr>
    </w:p>
    <w:p>
      <w:pPr>
        <w:rPr>
          <w:rFonts w:ascii="宋体" w:hAnsi="宋体"/>
          <w:szCs w:val="24"/>
        </w:rPr>
      </w:pPr>
      <w:r>
        <w:rPr>
          <w:rFonts w:hint="eastAsia" w:ascii="宋体" w:hAnsi="宋体"/>
          <w:szCs w:val="24"/>
        </w:rPr>
        <w:t>镜像效应；</w:t>
      </w:r>
    </w:p>
    <w:p>
      <w:pPr>
        <w:rPr>
          <w:rFonts w:ascii="宋体" w:hAnsi="宋体"/>
          <w:color w:val="FF0000"/>
          <w:szCs w:val="24"/>
        </w:rPr>
      </w:pPr>
      <w:r>
        <w:rPr>
          <w:rFonts w:hint="eastAsia" w:ascii="宋体" w:hAnsi="宋体"/>
          <w:color w:val="FF0000"/>
          <w:szCs w:val="24"/>
        </w:rPr>
        <w:t>降水电流密度与大气电场以反相位随时间变化，即降水电流密度的绝对值和地面大气电场的绝对值随时间的变化同时增大或减小，但两者符号相反。</w:t>
      </w:r>
    </w:p>
    <w:p/>
    <w:p/>
    <w:p>
      <w:pPr>
        <w:rPr>
          <w:rFonts w:hint="eastAsia"/>
        </w:rPr>
      </w:pPr>
    </w:p>
    <w:p>
      <w:pPr>
        <w:outlineLvl w:val="1"/>
        <w:rPr>
          <w:rFonts w:cs="等线"/>
          <w:b/>
          <w:bCs/>
          <w:sz w:val="28"/>
          <w:szCs w:val="24"/>
        </w:rPr>
      </w:pPr>
      <w:bookmarkStart w:id="31" w:name="_Toc85659374"/>
      <w:r>
        <w:rPr>
          <w:rFonts w:hint="eastAsia" w:cs="等线"/>
          <w:b/>
          <w:bCs/>
          <w:sz w:val="28"/>
          <w:szCs w:val="24"/>
        </w:rPr>
        <w:t>四、判断题</w:t>
      </w:r>
      <w:bookmarkEnd w:id="31"/>
    </w:p>
    <w:p>
      <w:pPr>
        <w:rPr>
          <w:rFonts w:ascii="宋体" w:hAnsi="宋体"/>
          <w:szCs w:val="24"/>
        </w:rPr>
      </w:pPr>
      <w:r>
        <w:rPr>
          <w:rFonts w:hint="eastAsia" w:ascii="宋体" w:hAnsi="宋体"/>
          <w:szCs w:val="24"/>
        </w:rPr>
        <w:t xml:space="preserve">积云底荷电空间的云区厚度较高积云/层积云下沉情况要小得多。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rFonts w:ascii="宋体" w:hAnsi="宋体"/>
          <w:szCs w:val="24"/>
        </w:rPr>
      </w:pPr>
    </w:p>
    <w:p>
      <w:pPr>
        <w:rPr>
          <w:rFonts w:hint="eastAsia" w:ascii="宋体" w:hAnsi="宋体"/>
          <w:szCs w:val="24"/>
        </w:rPr>
      </w:pPr>
    </w:p>
    <w:p>
      <w:pPr>
        <w:rPr>
          <w:rFonts w:ascii="宋体" w:hAnsi="宋体"/>
          <w:szCs w:val="24"/>
        </w:rPr>
      </w:pPr>
      <w:r>
        <w:rPr>
          <w:rFonts w:ascii="宋体" w:hAnsi="宋体"/>
          <w:szCs w:val="24"/>
        </w:rPr>
        <w:t>在云层很厚的下面电场和电流与晴天电场变化不大。</w:t>
      </w:r>
      <w:r>
        <w:rPr>
          <w:rFonts w:hint="eastAsia" w:ascii="宋体" w:hAnsi="宋体"/>
          <w:szCs w:val="24"/>
        </w:rPr>
        <w:t xml:space="preserve">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rFonts w:ascii="宋体" w:hAnsi="宋体"/>
          <w:szCs w:val="24"/>
        </w:rPr>
      </w:pPr>
    </w:p>
    <w:p>
      <w:pPr>
        <w:rPr>
          <w:rFonts w:hint="eastAsia" w:ascii="宋体" w:hAnsi="宋体"/>
          <w:szCs w:val="24"/>
        </w:rPr>
      </w:pPr>
    </w:p>
    <w:p>
      <w:pPr>
        <w:rPr>
          <w:rFonts w:hint="eastAsia" w:ascii="宋体" w:hAnsi="宋体"/>
          <w:szCs w:val="24"/>
        </w:rPr>
      </w:pPr>
      <w:r>
        <w:rPr>
          <w:rFonts w:ascii="宋体" w:hAnsi="宋体"/>
          <w:szCs w:val="24"/>
        </w:rPr>
        <w:t>雨层云中电场在降雨和降雪时明显不同。</w:t>
      </w:r>
      <w:r>
        <w:rPr>
          <w:rFonts w:hint="eastAsia" w:ascii="宋体" w:hAnsi="宋体"/>
          <w:szCs w:val="24"/>
        </w:rPr>
        <w:t xml:space="preserve"> </w:t>
      </w:r>
    </w:p>
    <w:p>
      <w:pPr>
        <w:rPr>
          <w:rFonts w:ascii="宋体" w:hAnsi="宋体"/>
          <w:szCs w:val="24"/>
        </w:rPr>
      </w:pP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szCs w:val="24"/>
        </w:rPr>
      </w:pPr>
    </w:p>
    <w:p>
      <w:pPr>
        <w:rPr>
          <w:rFonts w:hint="eastAsia"/>
          <w:szCs w:val="24"/>
        </w:rPr>
      </w:pPr>
    </w:p>
    <w:p>
      <w:pPr>
        <w:rPr>
          <w:rFonts w:hint="eastAsia"/>
          <w:szCs w:val="24"/>
        </w:rPr>
      </w:pPr>
      <w:r>
        <w:rPr>
          <w:rFonts w:hint="eastAsia"/>
          <w:szCs w:val="24"/>
        </w:rPr>
        <w:t xml:space="preserve">部分积状云中电荷分布与积云相反，云体上部荷负电荷，下部荷正电荷，具有负的双极性电荷分布特征。 </w:t>
      </w:r>
    </w:p>
    <w:p>
      <w:pPr>
        <w:rPr>
          <w:szCs w:val="24"/>
        </w:rPr>
      </w:pPr>
      <w:r>
        <w:rPr>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szCs w:val="24"/>
        </w:rPr>
      </w:pPr>
    </w:p>
    <w:p>
      <w:pPr>
        <w:rPr>
          <w:rFonts w:hint="eastAsia"/>
          <w:szCs w:val="24"/>
        </w:rPr>
      </w:pPr>
    </w:p>
    <w:p>
      <w:pPr>
        <w:rPr>
          <w:rFonts w:hint="eastAsia" w:ascii="宋体" w:hAnsi="宋体"/>
          <w:szCs w:val="24"/>
        </w:rPr>
      </w:pPr>
      <w:r>
        <w:rPr>
          <w:rFonts w:ascii="宋体" w:hAnsi="宋体"/>
          <w:szCs w:val="24"/>
        </w:rPr>
        <w:t>积云中大气体电荷尺度和大气体电荷密度呈</w:t>
      </w:r>
      <w:r>
        <w:rPr>
          <w:rFonts w:hint="eastAsia" w:ascii="宋体" w:hAnsi="宋体"/>
          <w:szCs w:val="24"/>
        </w:rPr>
        <w:t>正</w:t>
      </w:r>
      <w:r>
        <w:rPr>
          <w:rFonts w:ascii="宋体" w:hAnsi="宋体"/>
          <w:szCs w:val="24"/>
        </w:rPr>
        <w:t>相关，积云中大气体电荷尺度越大，则体电荷密度越</w:t>
      </w:r>
      <w:r>
        <w:rPr>
          <w:rFonts w:hint="eastAsia" w:ascii="宋体" w:hAnsi="宋体"/>
          <w:szCs w:val="24"/>
        </w:rPr>
        <w:t>大。</w:t>
      </w:r>
    </w:p>
    <w:p>
      <w:pPr>
        <w:rPr>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szCs w:val="28"/>
        </w:rPr>
      </w:pPr>
    </w:p>
    <w:p>
      <w:pPr>
        <w:rPr>
          <w:rFonts w:hint="eastAsia"/>
          <w:szCs w:val="28"/>
        </w:rPr>
      </w:pPr>
    </w:p>
    <w:p>
      <w:pPr>
        <w:rPr>
          <w:szCs w:val="28"/>
        </w:rPr>
      </w:pPr>
      <w:r>
        <w:rPr>
          <w:rFonts w:hint="eastAsia"/>
          <w:szCs w:val="28"/>
        </w:rPr>
        <w:t xml:space="preserve">云雾粒子荷电值比降水粒子电荷的绝对值大五个数量级左右。 </w:t>
      </w:r>
      <w:r>
        <w:rPr>
          <w:szCs w:val="28"/>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ascii="宋体" w:hAnsi="宋体"/>
          <w:szCs w:val="24"/>
        </w:rPr>
      </w:pPr>
      <w:r>
        <w:rPr>
          <w:rFonts w:hint="eastAsia" w:ascii="宋体" w:hAnsi="宋体"/>
          <w:szCs w:val="24"/>
        </w:rPr>
        <w:t xml:space="preserve">在各类层状云的电气电场绝对值，低纬度略大于高纬度，夏季略大于冬季。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ind w:left="240" w:hanging="240" w:hangingChars="100"/>
        <w:rPr>
          <w:rFonts w:hint="eastAsia" w:ascii="宋体" w:hAnsi="宋体"/>
          <w:szCs w:val="24"/>
        </w:rPr>
      </w:pPr>
      <w:r>
        <w:rPr>
          <w:rFonts w:hint="eastAsia" w:ascii="宋体" w:hAnsi="宋体"/>
          <w:szCs w:val="24"/>
        </w:rPr>
        <w:t>层状云中电场与云厚有关，云层越厚，电场越弱。</w:t>
      </w:r>
    </w:p>
    <w:p>
      <w:pPr>
        <w:ind w:left="240" w:hanging="240" w:hangingChars="100"/>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云雾粒子电荷绝对值一般与云雾粒子半径呈正相关。</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积雨云中体电荷分布类型为负双极性电荷分布。</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rPr>
          <w:rFonts w:ascii="宋体" w:hAnsi="宋体"/>
          <w:szCs w:val="24"/>
        </w:rPr>
      </w:pPr>
    </w:p>
    <w:p>
      <w:pPr>
        <w:rPr>
          <w:rFonts w:ascii="宋体" w:hAnsi="宋体"/>
          <w:szCs w:val="24"/>
        </w:rPr>
      </w:pPr>
    </w:p>
    <w:p>
      <w:pPr>
        <w:rPr>
          <w:rFonts w:hint="eastAsia" w:ascii="宋体" w:hAnsi="宋体"/>
          <w:szCs w:val="24"/>
        </w:rPr>
      </w:pPr>
    </w:p>
    <w:p>
      <w:pPr>
        <w:outlineLvl w:val="1"/>
        <w:rPr>
          <w:rFonts w:hint="eastAsia" w:cs="等线"/>
          <w:b/>
          <w:bCs/>
          <w:sz w:val="28"/>
          <w:szCs w:val="24"/>
        </w:rPr>
      </w:pPr>
      <w:bookmarkStart w:id="32" w:name="_Toc85659375"/>
      <w:r>
        <w:rPr>
          <w:rFonts w:hint="eastAsia" w:cs="等线"/>
          <w:b/>
          <w:bCs/>
          <w:sz w:val="28"/>
          <w:szCs w:val="24"/>
        </w:rPr>
        <w:t>五、简答题</w:t>
      </w:r>
      <w:bookmarkEnd w:id="32"/>
    </w:p>
    <w:p>
      <w:pPr>
        <w:rPr>
          <w:rFonts w:ascii="宋体" w:hAnsi="宋体"/>
          <w:szCs w:val="24"/>
        </w:rPr>
      </w:pPr>
      <w:bookmarkStart w:id="33" w:name="_Hlk85135484"/>
      <w:r>
        <w:rPr>
          <w:rFonts w:hint="eastAsia" w:ascii="宋体" w:hAnsi="宋体"/>
          <w:szCs w:val="24"/>
        </w:rPr>
        <w:t>超级单体雷暴发生的条件有哪些？</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（1）大气强烈的不稳定；</w:t>
      </w:r>
    </w:p>
    <w:p>
      <w:pPr>
        <w:rPr>
          <w:rFonts w:ascii="宋体" w:hAnsi="宋体"/>
          <w:color w:val="FF0000"/>
          <w:szCs w:val="24"/>
        </w:rPr>
      </w:pPr>
      <w:r>
        <w:rPr>
          <w:rFonts w:hint="eastAsia" w:ascii="宋体" w:hAnsi="宋体"/>
          <w:color w:val="FF0000"/>
          <w:szCs w:val="24"/>
        </w:rPr>
        <w:t>（2）云层平均环境风很强，达1</w:t>
      </w:r>
      <w:r>
        <w:rPr>
          <w:rFonts w:ascii="宋体" w:hAnsi="宋体"/>
          <w:color w:val="FF0000"/>
          <w:szCs w:val="24"/>
        </w:rPr>
        <w:t>0</w:t>
      </w:r>
      <w:r>
        <w:rPr>
          <w:rFonts w:hint="eastAsia" w:ascii="宋体" w:hAnsi="宋体"/>
          <w:color w:val="FF0000"/>
          <w:szCs w:val="24"/>
        </w:rPr>
        <w:t>m</w:t>
      </w:r>
      <w:r>
        <w:rPr>
          <w:rFonts w:ascii="宋体" w:hAnsi="宋体"/>
          <w:color w:val="FF0000"/>
          <w:szCs w:val="24"/>
        </w:rPr>
        <w:t>/s</w:t>
      </w:r>
      <w:r>
        <w:rPr>
          <w:rFonts w:hint="eastAsia" w:ascii="宋体" w:hAnsi="宋体"/>
          <w:color w:val="FF0000"/>
          <w:szCs w:val="24"/>
        </w:rPr>
        <w:t>；</w:t>
      </w:r>
    </w:p>
    <w:p>
      <w:pPr>
        <w:rPr>
          <w:rFonts w:ascii="宋体" w:hAnsi="宋体"/>
          <w:color w:val="FF0000"/>
          <w:szCs w:val="24"/>
        </w:rPr>
      </w:pPr>
      <w:r>
        <w:rPr>
          <w:rFonts w:hint="eastAsia" w:ascii="宋体" w:hAnsi="宋体"/>
          <w:color w:val="FF0000"/>
          <w:szCs w:val="24"/>
        </w:rPr>
        <w:t>（3）有强风速垂直切变；</w:t>
      </w:r>
    </w:p>
    <w:p>
      <w:pPr>
        <w:rPr>
          <w:rFonts w:hint="eastAsia" w:ascii="宋体" w:hAnsi="宋体"/>
          <w:color w:val="FF0000"/>
          <w:szCs w:val="24"/>
        </w:rPr>
      </w:pPr>
      <w:r>
        <w:rPr>
          <w:rFonts w:hint="eastAsia" w:ascii="宋体" w:hAnsi="宋体"/>
          <w:color w:val="FF0000"/>
          <w:szCs w:val="24"/>
        </w:rPr>
        <w:t>（4）云层上风向顺</w:t>
      </w:r>
      <w:bookmarkEnd w:id="33"/>
      <w:r>
        <w:rPr>
          <w:rFonts w:hint="eastAsia" w:ascii="宋体" w:hAnsi="宋体"/>
          <w:color w:val="FF0000"/>
          <w:szCs w:val="24"/>
        </w:rPr>
        <w:t>转</w:t>
      </w:r>
    </w:p>
    <w:p>
      <w:pPr>
        <w:rPr>
          <w:rFonts w:hint="eastAsia" w:ascii="宋体" w:hAnsi="宋体"/>
          <w:color w:val="FF0000"/>
          <w:szCs w:val="24"/>
        </w:rPr>
      </w:pPr>
    </w:p>
    <w:p>
      <w:pPr>
        <w:rPr>
          <w:rFonts w:ascii="宋体" w:hAnsi="宋体"/>
          <w:szCs w:val="24"/>
        </w:rPr>
      </w:pPr>
      <w:bookmarkStart w:id="34" w:name="_Toc85659376"/>
      <w:r>
        <w:rPr>
          <w:rFonts w:hint="eastAsia" w:cs="等线"/>
          <w:b/>
          <w:bCs/>
          <w:sz w:val="28"/>
          <w:szCs w:val="24"/>
        </w:rPr>
        <w:t>六、论述题</w:t>
      </w:r>
      <w:bookmarkEnd w:id="34"/>
    </w:p>
    <w:p>
      <w:pPr>
        <w:jc w:val="left"/>
        <w:rPr>
          <w:rFonts w:hint="eastAsia" w:ascii="宋体" w:hAnsi="宋体"/>
          <w:szCs w:val="24"/>
        </w:rPr>
      </w:pPr>
    </w:p>
    <w:p>
      <w:pPr>
        <w:rPr>
          <w:rFonts w:ascii="宋体" w:hAnsi="宋体"/>
          <w:szCs w:val="24"/>
        </w:rPr>
      </w:pPr>
      <w:r>
        <w:rPr>
          <w:rFonts w:hint="eastAsia" w:ascii="宋体" w:hAnsi="宋体"/>
          <w:szCs w:val="24"/>
          <w:lang w:eastAsia="zh-CN"/>
        </w:rPr>
        <w:t>试</w:t>
      </w:r>
      <w:r>
        <w:rPr>
          <w:rFonts w:hint="eastAsia" w:ascii="宋体" w:hAnsi="宋体"/>
          <w:szCs w:val="24"/>
        </w:rPr>
        <w:t>述云中大气电场和大气体电荷分布六种类型及特点。</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（1）无规则电荷分布：分布较混乱，其体电荷密度较小，随高度变化也不大，云中电场弱，随高度变化也较小。</w:t>
      </w:r>
    </w:p>
    <w:p>
      <w:pPr>
        <w:rPr>
          <w:rFonts w:ascii="宋体" w:hAnsi="宋体"/>
          <w:color w:val="FF0000"/>
          <w:szCs w:val="24"/>
        </w:rPr>
      </w:pPr>
      <w:r>
        <w:rPr>
          <w:rFonts w:hint="eastAsia" w:ascii="宋体" w:hAnsi="宋体"/>
          <w:color w:val="FF0000"/>
          <w:szCs w:val="24"/>
        </w:rPr>
        <w:t>（2）正的单极性电荷分布：云中体电荷密度为正值，整层云体呈现为正电荷；云中电场随高度单调递减。</w:t>
      </w:r>
    </w:p>
    <w:p>
      <w:pPr>
        <w:rPr>
          <w:rFonts w:ascii="宋体" w:hAnsi="宋体"/>
          <w:color w:val="FF0000"/>
          <w:szCs w:val="24"/>
        </w:rPr>
      </w:pPr>
      <w:r>
        <w:rPr>
          <w:rFonts w:hint="eastAsia" w:ascii="宋体" w:hAnsi="宋体"/>
          <w:color w:val="FF0000"/>
          <w:szCs w:val="24"/>
        </w:rPr>
        <w:t>（3）负的单极性电荷分布：云中体电荷密度为负值，整层云呈现负电荷；云中电场随高度单调递增。</w:t>
      </w:r>
    </w:p>
    <w:p>
      <w:pPr>
        <w:rPr>
          <w:rFonts w:ascii="宋体" w:hAnsi="宋体"/>
          <w:color w:val="FF0000"/>
          <w:szCs w:val="24"/>
        </w:rPr>
      </w:pPr>
      <w:r>
        <w:rPr>
          <w:rFonts w:hint="eastAsia" w:ascii="宋体" w:hAnsi="宋体"/>
          <w:color w:val="FF0000"/>
          <w:szCs w:val="24"/>
        </w:rPr>
        <w:t>（4）正的双极性电荷分布：云中正、负电粒子有所分离，云体上部形成荷正电中心，下部形成荷负电中心；在这种电荷分布下，云中电场随高度先增加，到某一高度达极大值，以后随高度减小。</w:t>
      </w:r>
    </w:p>
    <w:p>
      <w:pPr>
        <w:rPr>
          <w:rFonts w:ascii="宋体" w:hAnsi="宋体"/>
          <w:color w:val="FF0000"/>
          <w:szCs w:val="24"/>
        </w:rPr>
      </w:pPr>
      <w:r>
        <w:rPr>
          <w:rFonts w:hint="eastAsia" w:ascii="宋体" w:hAnsi="宋体"/>
          <w:color w:val="FF0000"/>
          <w:szCs w:val="24"/>
        </w:rPr>
        <w:t>（5）负的双极性电荷分布：云中正、负电粒子有所分离，云体上部形成荷负电中心，下部形成荷正电中心；在这种电荷分布下，云中电场随高度先减小，到某一高度达极小值，以后随高度增加。</w:t>
      </w:r>
    </w:p>
    <w:p>
      <w:pPr>
        <w:rPr>
          <w:rFonts w:ascii="宋体" w:hAnsi="宋体"/>
          <w:color w:val="FF0000"/>
          <w:szCs w:val="24"/>
        </w:rPr>
      </w:pPr>
      <w:r>
        <w:rPr>
          <w:rFonts w:hint="eastAsia" w:ascii="宋体" w:hAnsi="宋体"/>
          <w:color w:val="FF0000"/>
          <w:szCs w:val="24"/>
        </w:rPr>
        <w:t>（6）多极性电荷分布：云中有两个以上的荷正、负电中心，形成较为复杂的电荷分布，大气电场具有多个极值分布特征。</w:t>
      </w:r>
    </w:p>
    <w:p>
      <w:pPr>
        <w:jc w:val="left"/>
        <w:rPr>
          <w:rFonts w:ascii="宋体" w:hAnsi="宋体"/>
          <w:szCs w:val="24"/>
        </w:rPr>
      </w:pPr>
    </w:p>
    <w:p>
      <w:pPr>
        <w:rPr>
          <w:rFonts w:hint="eastAsia"/>
        </w:rPr>
      </w:pPr>
    </w:p>
    <w:p>
      <w:pPr>
        <w:jc w:val="left"/>
        <w:rPr>
          <w:rFonts w:ascii="宋体" w:hAnsi="宋体"/>
          <w:color w:val="FF0000"/>
          <w:szCs w:val="24"/>
        </w:rPr>
      </w:pPr>
    </w:p>
    <w:p>
      <w:pPr>
        <w:outlineLvl w:val="1"/>
        <w:rPr>
          <w:rFonts w:cs="等线"/>
          <w:b/>
          <w:bCs/>
          <w:sz w:val="28"/>
          <w:szCs w:val="24"/>
        </w:rPr>
      </w:pPr>
    </w:p>
    <w:p>
      <w:pPr>
        <w:jc w:val="left"/>
        <w:rPr>
          <w:rFonts w:ascii="宋体" w:hAnsi="宋体"/>
          <w:szCs w:val="24"/>
        </w:rPr>
      </w:pPr>
      <w:r>
        <w:rPr>
          <w:rFonts w:hint="eastAsia" w:ascii="宋体" w:hAnsi="宋体"/>
          <w:szCs w:val="24"/>
        </w:rPr>
        <w:t>请根据辛普生模式，分析积雨云中电荷分布特点。</w:t>
      </w:r>
    </w:p>
    <w:p>
      <w:pPr>
        <w:jc w:val="left"/>
        <w:rPr>
          <w:rFonts w:ascii="宋体" w:hAnsi="宋体"/>
          <w:szCs w:val="24"/>
        </w:rPr>
      </w:pPr>
      <w:r>
        <w:drawing>
          <wp:inline distT="0" distB="0" distL="114300" distR="114300">
            <wp:extent cx="2759710" cy="2735580"/>
            <wp:effectExtent l="0" t="0" r="254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2759710" cy="2735580"/>
                    </a:xfrm>
                    <a:prstGeom prst="rect">
                      <a:avLst/>
                    </a:prstGeom>
                    <a:noFill/>
                    <a:ln>
                      <a:noFill/>
                    </a:ln>
                  </pic:spPr>
                </pic:pic>
              </a:graphicData>
            </a:graphic>
          </wp:inline>
        </w:drawing>
      </w:r>
    </w:p>
    <w:p>
      <w:pPr>
        <w:jc w:val="left"/>
        <w:rPr>
          <w:rFonts w:hint="eastAsia" w:ascii="宋体" w:hAnsi="宋体"/>
          <w:color w:val="FF0000"/>
          <w:szCs w:val="24"/>
        </w:rPr>
      </w:pPr>
      <w:r>
        <w:rPr>
          <w:rFonts w:hint="eastAsia" w:ascii="宋体" w:hAnsi="宋体"/>
          <w:color w:val="FF0000"/>
          <w:szCs w:val="24"/>
        </w:rPr>
        <w:t>答：</w:t>
      </w:r>
    </w:p>
    <w:p>
      <w:pPr>
        <w:jc w:val="left"/>
        <w:rPr>
          <w:rFonts w:ascii="宋体" w:hAnsi="宋体"/>
          <w:color w:val="FF0000"/>
          <w:szCs w:val="24"/>
        </w:rPr>
      </w:pPr>
      <w:r>
        <w:rPr>
          <w:rFonts w:hint="eastAsia" w:ascii="宋体" w:hAnsi="宋体"/>
          <w:color w:val="FF0000"/>
          <w:szCs w:val="24"/>
        </w:rPr>
        <w:t>（</w:t>
      </w:r>
      <w:r>
        <w:rPr>
          <w:rFonts w:ascii="宋体" w:hAnsi="宋体"/>
          <w:color w:val="FF0000"/>
          <w:szCs w:val="24"/>
        </w:rPr>
        <w:t>1</w:t>
      </w:r>
      <w:r>
        <w:rPr>
          <w:rFonts w:hint="eastAsia" w:ascii="宋体" w:hAnsi="宋体"/>
          <w:color w:val="FF0000"/>
          <w:szCs w:val="24"/>
        </w:rPr>
        <w:t>）出现三个明显的电荷集中区：最高的集中区为主要的正电荷区，中间区为主要的负电荷区，最低区为弱的正电荷区，构成三极结构；</w:t>
      </w:r>
    </w:p>
    <w:p>
      <w:pPr>
        <w:jc w:val="left"/>
        <w:rPr>
          <w:rFonts w:ascii="宋体" w:hAnsi="宋体"/>
          <w:color w:val="FF0000"/>
          <w:szCs w:val="24"/>
        </w:rPr>
      </w:pPr>
      <w:r>
        <w:rPr>
          <w:rFonts w:hint="eastAsia" w:ascii="宋体" w:hAnsi="宋体"/>
          <w:color w:val="FF0000"/>
          <w:szCs w:val="24"/>
        </w:rPr>
        <w:t>（2）在云下方的地面上观测，好像云总是带负电，因为中间负电荷区所带电荷量最多，对云下空间产生的大气电场起着决定性作用；从远离积雨云处观时，积雨云显示出电偶极子的特性；</w:t>
      </w:r>
    </w:p>
    <w:p>
      <w:pPr>
        <w:jc w:val="left"/>
        <w:rPr>
          <w:rFonts w:ascii="宋体" w:hAnsi="宋体"/>
          <w:color w:val="FF0000"/>
          <w:szCs w:val="24"/>
        </w:rPr>
      </w:pPr>
      <w:r>
        <w:rPr>
          <w:rFonts w:hint="eastAsia" w:ascii="宋体" w:hAnsi="宋体"/>
          <w:color w:val="FF0000"/>
          <w:szCs w:val="24"/>
        </w:rPr>
        <w:t>（3）负电荷常常集中在-10~-20℃高度之间，正电荷在其上面数千米处，有时在云底附近发现有一个次级正电荷区，而负的空间电荷中心位置可以略为低一些，接近冻结高度。</w:t>
      </w:r>
    </w:p>
    <w:p>
      <w:pPr>
        <w:jc w:val="left"/>
        <w:rPr>
          <w:rFonts w:ascii="宋体" w:hAnsi="宋体"/>
          <w:b/>
          <w:bCs/>
          <w:szCs w:val="24"/>
        </w:rPr>
      </w:pPr>
    </w:p>
    <w:p>
      <w:pPr>
        <w:jc w:val="left"/>
        <w:rPr>
          <w:rFonts w:ascii="宋体" w:hAnsi="宋体"/>
          <w:b/>
          <w:bCs/>
          <w:szCs w:val="24"/>
        </w:rPr>
      </w:pPr>
    </w:p>
    <w:p>
      <w:pPr>
        <w:rPr>
          <w:rFonts w:ascii="宋体" w:hAnsi="宋体"/>
          <w:szCs w:val="24"/>
        </w:rPr>
      </w:pPr>
      <w:r>
        <w:rPr>
          <w:rFonts w:hint="eastAsia" w:ascii="宋体" w:hAnsi="宋体"/>
          <w:szCs w:val="24"/>
        </w:rPr>
        <w:t>试述雷暴云内正、负电荷中心是如何形成的。</w:t>
      </w:r>
    </w:p>
    <w:p>
      <w:pPr>
        <w:rPr>
          <w:rFonts w:ascii="宋体" w:hAnsi="宋体"/>
          <w:color w:val="FF0000"/>
          <w:szCs w:val="24"/>
        </w:rPr>
      </w:pPr>
      <w:r>
        <w:rPr>
          <w:rFonts w:hint="eastAsia" w:ascii="宋体" w:hAnsi="宋体"/>
          <w:color w:val="FF0000"/>
          <w:szCs w:val="24"/>
        </w:rPr>
        <w:t>答：雷暴云内产生碰撞感应起电的重要条件是碰撞交换电荷后必须分离。电场垂直向下时，粒子的上半部被极化为负电，下半部极化为正电。当降水与云粒子接触时，降水粒子正电荷与云粒子负电荷相交换，导致降水粒子带负电，云粒子带正电，通过重力分离机制，荷正电的云粒子向上运动，荷负电的降水粒子向下运动，从而形成云中上正下负的电荷中心，并且电场随着时间变化不断增强。</w:t>
      </w:r>
    </w:p>
    <w:p>
      <w:pPr>
        <w:rPr>
          <w:rFonts w:ascii="宋体" w:hAnsi="宋体"/>
          <w:color w:val="FF0000"/>
          <w:szCs w:val="24"/>
        </w:rPr>
      </w:pPr>
      <w:r>
        <w:rPr>
          <w:rFonts w:ascii="宋体" w:hAnsi="宋体"/>
          <w:color w:val="FF0000"/>
          <w:szCs w:val="24"/>
        </w:rPr>
        <w:t>在</w:t>
      </w:r>
      <w:r>
        <w:rPr>
          <w:rFonts w:hint="eastAsia" w:ascii="宋体" w:hAnsi="宋体"/>
          <w:color w:val="FF0000"/>
          <w:szCs w:val="24"/>
        </w:rPr>
        <w:t>雷雨云的发展过程中，上升气流初期把云底以下低层大气净正离子电荷带到云内直至云的上部，这些正电荷在云上部聚集形成正电荷中心，在这正的中心电场作用下，形成向上的传导电流，云顶以上电离层的负离子向下移动到云顶，由于云体周围是以下沉气流为主，这些负离子随下沉气流沿云体侧面下降到云体下部，在云的下部形成负电荷中心，使地面产生尖端放电，形成大量正离子，这些正离子又随上升气流到达云体上部，进一步加强了云上部的正电荷中心，同时又吸引云上方的电离层的负离子，复又随云四周的下沉气流到达云下部。</w:t>
      </w:r>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35" w:name="_Toc85659377"/>
      <w:r>
        <w:rPr>
          <w:rFonts w:hint="eastAsia"/>
          <w:sz w:val="36"/>
          <w:szCs w:val="36"/>
        </w:rPr>
        <w:t>第六章 云雾和雷雨云荷电机制</w:t>
      </w:r>
      <w:bookmarkEnd w:id="35"/>
    </w:p>
    <w:p>
      <w:pPr>
        <w:outlineLvl w:val="1"/>
        <w:rPr>
          <w:rFonts w:cs="等线"/>
          <w:b/>
          <w:bCs/>
          <w:sz w:val="28"/>
          <w:szCs w:val="24"/>
        </w:rPr>
      </w:pPr>
      <w:bookmarkStart w:id="36" w:name="_Toc85659378"/>
      <w:r>
        <w:rPr>
          <w:rFonts w:hint="eastAsia" w:cs="等线"/>
          <w:b/>
          <w:bCs/>
          <w:sz w:val="28"/>
          <w:szCs w:val="24"/>
        </w:rPr>
        <w:t>一、</w:t>
      </w:r>
      <w:r>
        <w:rPr>
          <w:rFonts w:cs="等线"/>
          <w:b/>
          <w:bCs/>
          <w:sz w:val="28"/>
          <w:szCs w:val="24"/>
        </w:rPr>
        <w:t>填空</w:t>
      </w:r>
      <w:r>
        <w:rPr>
          <w:rFonts w:hint="eastAsia" w:cs="等线"/>
          <w:b/>
          <w:bCs/>
          <w:sz w:val="28"/>
          <w:szCs w:val="24"/>
        </w:rPr>
        <w:t>题</w:t>
      </w:r>
      <w:bookmarkEnd w:id="36"/>
    </w:p>
    <w:p>
      <w:pPr>
        <w:rPr>
          <w:rFonts w:ascii="宋体" w:hAnsi="宋体"/>
          <w:szCs w:val="24"/>
        </w:rPr>
      </w:pPr>
      <w:bookmarkStart w:id="37" w:name="_Hlk85146089"/>
      <w:r>
        <w:rPr>
          <w:rFonts w:hint="eastAsia" w:ascii="宋体" w:hAnsi="宋体"/>
          <w:szCs w:val="24"/>
        </w:rPr>
        <w:t>云的起电分类：一是</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云雾粒子起电 </w:t>
      </w:r>
      <w:r>
        <w:rPr>
          <w:rFonts w:ascii="宋体" w:hAnsi="宋体"/>
          <w:color w:val="FF0000"/>
          <w:szCs w:val="24"/>
          <w:u w:val="single"/>
        </w:rPr>
        <w:t xml:space="preserve"> </w:t>
      </w:r>
      <w:r>
        <w:rPr>
          <w:rFonts w:hint="eastAsia" w:ascii="宋体" w:hAnsi="宋体"/>
          <w:szCs w:val="24"/>
        </w:rPr>
        <w:t>，二是</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雷暴云起电 </w:t>
      </w:r>
      <w:r>
        <w:rPr>
          <w:rFonts w:ascii="宋体" w:hAnsi="宋体"/>
          <w:color w:val="FF0000"/>
          <w:szCs w:val="24"/>
          <w:u w:val="single"/>
        </w:rPr>
        <w:t xml:space="preserve"> </w:t>
      </w:r>
      <w:r>
        <w:rPr>
          <w:rFonts w:hint="eastAsia" w:ascii="宋体" w:hAnsi="宋体"/>
          <w:szCs w:val="24"/>
        </w:rPr>
        <w:t>。</w:t>
      </w:r>
      <w:bookmarkEnd w:id="37"/>
    </w:p>
    <w:p>
      <w:pPr>
        <w:rPr>
          <w:rFonts w:ascii="宋体" w:hAnsi="宋体"/>
          <w:szCs w:val="24"/>
        </w:rPr>
      </w:pPr>
    </w:p>
    <w:p>
      <w:pPr>
        <w:rPr>
          <w:rFonts w:ascii="宋体" w:hAnsi="宋体"/>
          <w:szCs w:val="24"/>
        </w:rPr>
      </w:pPr>
    </w:p>
    <w:p>
      <w:pPr>
        <w:rPr>
          <w:rFonts w:ascii="宋体" w:hAnsi="宋体"/>
          <w:i/>
          <w:iCs/>
          <w:sz w:val="32"/>
          <w:szCs w:val="32"/>
        </w:rPr>
      </w:pPr>
      <w:r>
        <w:rPr>
          <w:rStyle w:val="14"/>
          <w:rFonts w:hint="eastAsia" w:ascii="宋体" w:hAnsi="宋体"/>
          <w:i w:val="0"/>
          <w:iCs w:val="0"/>
        </w:rPr>
        <w:t>对于云雾粒子，主要的两种起电类型是</w:t>
      </w:r>
      <w:r>
        <w:rPr>
          <w:rFonts w:hint="eastAsia" w:ascii="宋体" w:hAnsi="宋体"/>
          <w:szCs w:val="24"/>
          <w:u w:val="single"/>
        </w:rPr>
        <w:t xml:space="preserve"> </w:t>
      </w:r>
      <w:r>
        <w:rPr>
          <w:rFonts w:ascii="宋体" w:hAnsi="宋体"/>
          <w:szCs w:val="24"/>
          <w:u w:val="single"/>
        </w:rPr>
        <w:t xml:space="preserve"> </w:t>
      </w:r>
      <w:r>
        <w:rPr>
          <w:rStyle w:val="14"/>
          <w:rFonts w:hint="eastAsia" w:ascii="宋体" w:hAnsi="宋体"/>
          <w:i w:val="0"/>
          <w:iCs w:val="0"/>
          <w:color w:val="FF0000"/>
          <w:u w:val="single"/>
        </w:rPr>
        <w:t xml:space="preserve">大气离子扩散 </w:t>
      </w:r>
      <w:r>
        <w:rPr>
          <w:rStyle w:val="14"/>
          <w:rFonts w:ascii="宋体" w:hAnsi="宋体"/>
          <w:i w:val="0"/>
          <w:iCs w:val="0"/>
          <w:color w:val="FF0000"/>
          <w:u w:val="single"/>
        </w:rPr>
        <w:t xml:space="preserve"> </w:t>
      </w:r>
      <w:r>
        <w:rPr>
          <w:rStyle w:val="14"/>
          <w:rFonts w:hint="eastAsia" w:ascii="宋体" w:hAnsi="宋体"/>
          <w:i w:val="0"/>
          <w:iCs w:val="0"/>
          <w:color w:val="auto"/>
        </w:rPr>
        <w:t>、</w:t>
      </w:r>
      <w:r>
        <w:rPr>
          <w:rFonts w:hint="eastAsia" w:ascii="宋体" w:hAnsi="宋体"/>
          <w:szCs w:val="24"/>
          <w:u w:val="single"/>
        </w:rPr>
        <w:t xml:space="preserve"> </w:t>
      </w:r>
      <w:r>
        <w:rPr>
          <w:rFonts w:ascii="宋体" w:hAnsi="宋体"/>
          <w:szCs w:val="24"/>
          <w:u w:val="single"/>
        </w:rPr>
        <w:t xml:space="preserve"> </w:t>
      </w:r>
      <w:r>
        <w:rPr>
          <w:rStyle w:val="14"/>
          <w:rFonts w:hint="eastAsia" w:ascii="宋体" w:hAnsi="宋体"/>
          <w:i w:val="0"/>
          <w:iCs w:val="0"/>
          <w:color w:val="FF0000"/>
          <w:u w:val="single"/>
        </w:rPr>
        <w:t>云滴选择性吸附大气离子</w:t>
      </w:r>
      <w:r>
        <w:rPr>
          <w:rFonts w:hint="eastAsia" w:ascii="宋体" w:hAnsi="宋体"/>
          <w:szCs w:val="24"/>
          <w:u w:val="single"/>
        </w:rPr>
        <w:t xml:space="preserve"> </w:t>
      </w:r>
      <w:r>
        <w:rPr>
          <w:rFonts w:ascii="宋体" w:hAnsi="宋体"/>
          <w:szCs w:val="24"/>
          <w:u w:val="single"/>
        </w:rPr>
        <w:t xml:space="preserve"> </w:t>
      </w:r>
      <w:r>
        <w:rPr>
          <w:rStyle w:val="14"/>
          <w:rFonts w:hint="eastAsia" w:ascii="宋体" w:hAnsi="宋体"/>
          <w:i w:val="0"/>
          <w:iCs w:val="0"/>
          <w:color w:val="000000"/>
        </w:rPr>
        <w:t>。</w:t>
      </w:r>
    </w:p>
    <w:p>
      <w:pPr>
        <w:rPr>
          <w:rFonts w:ascii="宋体" w:hAnsi="宋体"/>
          <w:szCs w:val="24"/>
        </w:rPr>
      </w:pPr>
    </w:p>
    <w:p>
      <w:pPr>
        <w:rPr>
          <w:rFonts w:hint="eastAsia" w:ascii="宋体" w:hAnsi="宋体"/>
          <w:szCs w:val="24"/>
        </w:rPr>
      </w:pPr>
    </w:p>
    <w:p>
      <w:pPr>
        <w:rPr>
          <w:rFonts w:ascii="宋体" w:hAnsi="宋体"/>
          <w:color w:val="000000"/>
          <w:szCs w:val="24"/>
        </w:rPr>
      </w:pPr>
      <w:r>
        <w:rPr>
          <w:rFonts w:hint="eastAsia" w:ascii="宋体" w:hAnsi="宋体"/>
          <w:color w:val="000000"/>
          <w:szCs w:val="24"/>
        </w:rPr>
        <w:t>云雾粒子电荷绝对值一般与云雾粒子半径呈</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正 </w:t>
      </w:r>
      <w:r>
        <w:rPr>
          <w:rFonts w:ascii="宋体" w:hAnsi="宋体"/>
          <w:color w:val="FF0000"/>
          <w:szCs w:val="24"/>
          <w:u w:val="single"/>
        </w:rPr>
        <w:t xml:space="preserve"> </w:t>
      </w:r>
      <w:r>
        <w:rPr>
          <w:rFonts w:hint="eastAsia" w:ascii="宋体" w:hAnsi="宋体"/>
          <w:color w:val="000000"/>
          <w:szCs w:val="24"/>
        </w:rPr>
        <w:t>相关，云雾粒子群荷电利用云雾粒子电荷谱分布函数来表示，近似呈</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正态 </w:t>
      </w:r>
      <w:r>
        <w:rPr>
          <w:rFonts w:ascii="宋体" w:hAnsi="宋体"/>
          <w:color w:val="FF0000"/>
          <w:szCs w:val="24"/>
          <w:u w:val="single"/>
        </w:rPr>
        <w:t xml:space="preserve"> </w:t>
      </w:r>
      <w:r>
        <w:rPr>
          <w:rFonts w:hint="eastAsia" w:ascii="宋体" w:hAnsi="宋体"/>
          <w:color w:val="000000"/>
          <w:szCs w:val="24"/>
        </w:rPr>
        <w:t>分布。</w:t>
      </w:r>
    </w:p>
    <w:p>
      <w:pPr>
        <w:rPr>
          <w:rFonts w:ascii="宋体" w:hAnsi="宋体"/>
          <w:color w:val="000000"/>
          <w:szCs w:val="24"/>
        </w:rPr>
      </w:pPr>
    </w:p>
    <w:p>
      <w:pPr>
        <w:rPr>
          <w:rFonts w:hint="eastAsia" w:ascii="宋体" w:hAnsi="宋体"/>
          <w:color w:val="000000"/>
          <w:szCs w:val="24"/>
        </w:rPr>
      </w:pPr>
    </w:p>
    <w:p>
      <w:pPr>
        <w:jc w:val="left"/>
        <w:rPr>
          <w:rFonts w:ascii="宋体" w:hAnsi="宋体"/>
          <w:szCs w:val="24"/>
        </w:rPr>
      </w:pPr>
      <w:r>
        <w:rPr>
          <w:rFonts w:hint="eastAsia" w:ascii="宋体" w:hAnsi="宋体"/>
          <w:szCs w:val="24"/>
        </w:rPr>
        <w:t>积雨云中的温差起电机制包括：一是</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摩擦温差起电 </w:t>
      </w:r>
      <w:r>
        <w:rPr>
          <w:rFonts w:ascii="宋体" w:hAnsi="宋体"/>
          <w:color w:val="FF0000"/>
          <w:szCs w:val="24"/>
          <w:u w:val="single"/>
        </w:rPr>
        <w:t xml:space="preserve"> </w:t>
      </w:r>
      <w:r>
        <w:rPr>
          <w:rFonts w:hint="eastAsia" w:ascii="宋体" w:hAnsi="宋体"/>
          <w:szCs w:val="24"/>
        </w:rPr>
        <w:t>，二是</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碰冻温差起电 </w:t>
      </w:r>
      <w:r>
        <w:rPr>
          <w:rFonts w:ascii="宋体" w:hAnsi="宋体"/>
          <w:color w:val="FF0000"/>
          <w:szCs w:val="24"/>
          <w:u w:val="single"/>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jc w:val="left"/>
        <w:rPr>
          <w:rFonts w:ascii="宋体" w:hAnsi="宋体"/>
          <w:szCs w:val="24"/>
        </w:rPr>
      </w:pPr>
      <w:r>
        <w:rPr>
          <w:rFonts w:hint="eastAsia" w:ascii="宋体" w:hAnsi="宋体"/>
          <w:szCs w:val="24"/>
        </w:rPr>
        <w:t>云中温度低至只有</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冰相粒子 </w:t>
      </w:r>
      <w:r>
        <w:rPr>
          <w:rFonts w:ascii="宋体" w:hAnsi="宋体"/>
          <w:color w:val="FF0000"/>
          <w:szCs w:val="24"/>
          <w:u w:val="single"/>
        </w:rPr>
        <w:t xml:space="preserve"> </w:t>
      </w:r>
      <w:r>
        <w:rPr>
          <w:rFonts w:hint="eastAsia" w:ascii="宋体" w:hAnsi="宋体"/>
          <w:szCs w:val="24"/>
        </w:rPr>
        <w:t>存在的区域内不能够产生强起电和闪电。</w:t>
      </w:r>
    </w:p>
    <w:p>
      <w:pPr>
        <w:jc w:val="left"/>
        <w:rPr>
          <w:rFonts w:ascii="宋体" w:hAnsi="宋体"/>
          <w:szCs w:val="24"/>
        </w:rPr>
      </w:pPr>
    </w:p>
    <w:p>
      <w:pPr>
        <w:jc w:val="left"/>
        <w:rPr>
          <w:rFonts w:hint="eastAsia" w:ascii="宋体" w:hAnsi="宋体"/>
          <w:szCs w:val="24"/>
        </w:rPr>
      </w:pPr>
    </w:p>
    <w:p>
      <w:pPr>
        <w:jc w:val="left"/>
        <w:rPr>
          <w:rFonts w:hint="eastAsia" w:ascii="宋体" w:hAnsi="宋体"/>
          <w:szCs w:val="24"/>
        </w:rPr>
      </w:pPr>
      <w:r>
        <w:rPr>
          <w:rFonts w:ascii="宋体" w:hAnsi="宋体"/>
          <w:szCs w:val="24"/>
        </w:rPr>
        <w:t>由于小云滴</w:t>
      </w:r>
      <w:r>
        <w:rPr>
          <w:rFonts w:hint="eastAsia" w:ascii="宋体" w:hAnsi="宋体"/>
          <w:szCs w:val="24"/>
        </w:rPr>
        <w:t>惯性很小，其运动完全没空气带动。云滴与离子的相互作用力有：</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热扩散力 </w:t>
      </w:r>
      <w:r>
        <w:rPr>
          <w:rFonts w:ascii="宋体" w:hAnsi="宋体"/>
          <w:color w:val="FF0000"/>
          <w:szCs w:val="24"/>
          <w:u w:val="single"/>
        </w:rPr>
        <w:t xml:space="preserve"> </w:t>
      </w:r>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静电库仑力 </w:t>
      </w:r>
      <w:r>
        <w:rPr>
          <w:rFonts w:ascii="宋体" w:hAnsi="宋体"/>
          <w:color w:val="FF0000"/>
          <w:szCs w:val="24"/>
          <w:u w:val="single"/>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jc w:val="left"/>
        <w:rPr>
          <w:rFonts w:ascii="宋体" w:hAnsi="宋体"/>
          <w:szCs w:val="24"/>
        </w:rPr>
      </w:pPr>
      <w:r>
        <w:rPr>
          <w:rFonts w:ascii="宋体" w:hAnsi="宋体"/>
          <w:szCs w:val="24"/>
        </w:rPr>
        <w:t>降水粒子和云粒子发生碰撞感应起电机制后，</w:t>
      </w:r>
      <w:r>
        <w:rPr>
          <w:rFonts w:hint="eastAsia" w:ascii="宋体" w:hAnsi="宋体"/>
          <w:szCs w:val="24"/>
        </w:rPr>
        <w:t>最终雷雨云顶部为主要的</w:t>
      </w:r>
      <w:r>
        <w:rPr>
          <w:rFonts w:hint="eastAsia" w:ascii="宋体" w:hAnsi="宋体"/>
          <w:color w:val="FF0000"/>
          <w:szCs w:val="24"/>
          <w:u w:val="single"/>
        </w:rPr>
        <w:t>正</w:t>
      </w:r>
      <w:r>
        <w:rPr>
          <w:rFonts w:hint="eastAsia" w:ascii="宋体" w:hAnsi="宋体"/>
          <w:szCs w:val="24"/>
        </w:rPr>
        <w:t>极性电荷中心；</w:t>
      </w:r>
      <w:r>
        <w:rPr>
          <w:rFonts w:ascii="宋体" w:hAnsi="宋体"/>
          <w:szCs w:val="24"/>
        </w:rPr>
        <w:t>雷雨云中下半部为</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负 </w:t>
      </w:r>
      <w:r>
        <w:rPr>
          <w:rFonts w:ascii="宋体" w:hAnsi="宋体"/>
          <w:color w:val="FF0000"/>
          <w:szCs w:val="24"/>
          <w:u w:val="single"/>
        </w:rPr>
        <w:t xml:space="preserve"> </w:t>
      </w:r>
      <w:r>
        <w:rPr>
          <w:rFonts w:ascii="宋体" w:hAnsi="宋体"/>
          <w:szCs w:val="24"/>
        </w:rPr>
        <w:t>极性电荷中心；雷雨云最低端还残留有较弱的</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正 </w:t>
      </w:r>
      <w:r>
        <w:rPr>
          <w:rFonts w:ascii="宋体" w:hAnsi="宋体"/>
          <w:color w:val="FF0000"/>
          <w:szCs w:val="24"/>
          <w:u w:val="single"/>
        </w:rPr>
        <w:t xml:space="preserve"> </w:t>
      </w:r>
      <w:r>
        <w:rPr>
          <w:rFonts w:ascii="宋体" w:hAnsi="宋体"/>
          <w:szCs w:val="24"/>
        </w:rPr>
        <w:t>极性电荷中心。</w:t>
      </w:r>
      <w:r>
        <w:rPr>
          <w:rFonts w:ascii="宋体" w:hAnsi="宋体"/>
          <w:szCs w:val="24"/>
        </w:rPr>
        <w:cr/>
      </w:r>
      <w:r>
        <w:rPr>
          <w:rFonts w:ascii="宋体" w:hAnsi="宋体"/>
          <w:szCs w:val="24"/>
        </w:rPr>
        <w:cr/>
      </w:r>
      <w:bookmarkStart w:id="38" w:name="_Hlk85148298"/>
    </w:p>
    <w:p>
      <w:pPr>
        <w:jc w:val="left"/>
        <w:rPr>
          <w:rFonts w:ascii="宋体" w:hAnsi="宋体"/>
          <w:szCs w:val="24"/>
        </w:rPr>
      </w:pPr>
      <w:r>
        <w:rPr>
          <w:rFonts w:ascii="宋体" w:hAnsi="宋体"/>
          <w:szCs w:val="24"/>
        </w:rPr>
        <w:t>降水粒子和云粒子发生碰撞感应起电机制后，</w:t>
      </w:r>
      <w:r>
        <w:rPr>
          <w:rFonts w:hint="eastAsia" w:ascii="宋体" w:hAnsi="宋体"/>
          <w:szCs w:val="24"/>
        </w:rPr>
        <w:t>最终</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降水粒子 </w:t>
      </w:r>
      <w:r>
        <w:rPr>
          <w:rFonts w:ascii="宋体" w:hAnsi="宋体"/>
          <w:color w:val="FF0000"/>
          <w:szCs w:val="24"/>
          <w:u w:val="single"/>
        </w:rPr>
        <w:t xml:space="preserve"> </w:t>
      </w:r>
      <w:r>
        <w:rPr>
          <w:rFonts w:hint="eastAsia" w:ascii="宋体" w:hAnsi="宋体"/>
          <w:szCs w:val="24"/>
        </w:rPr>
        <w:t>带负电，</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云粒子 </w:t>
      </w:r>
      <w:r>
        <w:rPr>
          <w:rFonts w:ascii="宋体" w:hAnsi="宋体"/>
          <w:color w:val="FF0000"/>
          <w:szCs w:val="24"/>
          <w:u w:val="single"/>
        </w:rPr>
        <w:t xml:space="preserve"> </w:t>
      </w:r>
      <w:r>
        <w:rPr>
          <w:rFonts w:hint="eastAsia" w:ascii="宋体" w:hAnsi="宋体"/>
          <w:szCs w:val="24"/>
        </w:rPr>
        <w:t>带正电。</w:t>
      </w:r>
    </w:p>
    <w:bookmarkEnd w:id="38"/>
    <w:p>
      <w:pPr>
        <w:jc w:val="left"/>
        <w:rPr>
          <w:rFonts w:ascii="宋体" w:hAnsi="宋体"/>
          <w:szCs w:val="24"/>
        </w:rPr>
      </w:pPr>
    </w:p>
    <w:p>
      <w:pPr>
        <w:jc w:val="left"/>
        <w:rPr>
          <w:rFonts w:hint="eastAsia" w:ascii="宋体" w:hAnsi="宋体"/>
          <w:szCs w:val="24"/>
        </w:rPr>
      </w:pPr>
    </w:p>
    <w:p>
      <w:pPr>
        <w:jc w:val="left"/>
        <w:rPr>
          <w:rFonts w:ascii="宋体" w:hAnsi="宋体"/>
          <w:szCs w:val="24"/>
        </w:rPr>
      </w:pPr>
      <w:r>
        <w:rPr>
          <w:rFonts w:ascii="宋体" w:hAnsi="宋体"/>
          <w:szCs w:val="24"/>
        </w:rPr>
        <w:t>雷雨云有多重形式的起电机制</w:t>
      </w:r>
      <w:bookmarkStart w:id="39" w:name="_Hlk85148402"/>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大气粒子扩散起电</w:t>
      </w:r>
      <w:bookmarkEnd w:id="39"/>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szCs w:val="24"/>
        </w:rPr>
        <w:t>（大气粒子扩散起电/湍流电碰起电）机制适用于</w:t>
      </w:r>
      <w:r>
        <w:rPr>
          <w:rFonts w:ascii="宋体" w:hAnsi="宋体"/>
          <w:szCs w:val="24"/>
        </w:rPr>
        <w:t>云内的小云滴起电</w:t>
      </w:r>
      <w:r>
        <w:rPr>
          <w:rFonts w:hint="eastAsia" w:ascii="宋体" w:hAnsi="宋体"/>
          <w:szCs w:val="24"/>
        </w:rPr>
        <w:t>；</w:t>
      </w:r>
      <w:r>
        <w:rPr>
          <w:rFonts w:hint="eastAsia" w:ascii="宋体" w:hAnsi="宋体"/>
          <w:szCs w:val="24"/>
          <w:u w:val="single"/>
        </w:rPr>
        <w:t xml:space="preserve"> </w:t>
      </w:r>
      <w:r>
        <w:rPr>
          <w:rFonts w:ascii="宋体" w:hAnsi="宋体"/>
          <w:szCs w:val="24"/>
          <w:u w:val="single"/>
        </w:rPr>
        <w:t xml:space="preserve"> </w:t>
      </w:r>
      <w:r>
        <w:rPr>
          <w:rFonts w:hint="eastAsia" w:ascii="宋体" w:hAnsi="宋体"/>
          <w:color w:val="FF0000"/>
          <w:szCs w:val="24"/>
          <w:u w:val="single"/>
        </w:rPr>
        <w:t xml:space="preserve">湍流电碰起电 </w:t>
      </w:r>
      <w:r>
        <w:rPr>
          <w:rFonts w:ascii="宋体" w:hAnsi="宋体"/>
          <w:color w:val="FF0000"/>
          <w:szCs w:val="24"/>
          <w:u w:val="single"/>
        </w:rPr>
        <w:t xml:space="preserve"> </w:t>
      </w:r>
      <w:r>
        <w:rPr>
          <w:rFonts w:hint="eastAsia" w:ascii="宋体" w:hAnsi="宋体"/>
          <w:szCs w:val="24"/>
        </w:rPr>
        <w:t>（大气粒子扩散起电/湍流电碰起电）</w:t>
      </w:r>
      <w:r>
        <w:rPr>
          <w:rFonts w:ascii="宋体" w:hAnsi="宋体"/>
          <w:szCs w:val="24"/>
        </w:rPr>
        <w:t>机制适用于大云滴粒子起电。</w:t>
      </w:r>
    </w:p>
    <w:p>
      <w:pPr>
        <w:jc w:val="left"/>
        <w:rPr>
          <w:rFonts w:ascii="宋体" w:hAnsi="宋体"/>
          <w:szCs w:val="24"/>
        </w:rPr>
      </w:pPr>
    </w:p>
    <w:p>
      <w:pPr>
        <w:jc w:val="left"/>
        <w:rPr>
          <w:rFonts w:hint="eastAsia" w:ascii="宋体" w:hAnsi="宋体"/>
          <w:szCs w:val="24"/>
        </w:rPr>
      </w:pPr>
    </w:p>
    <w:p>
      <w:pPr>
        <w:jc w:val="left"/>
        <w:rPr>
          <w:rFonts w:ascii="宋体" w:hAnsi="宋体"/>
          <w:szCs w:val="24"/>
        </w:rPr>
      </w:pPr>
      <w:bookmarkStart w:id="40" w:name="_Hlk85147987"/>
      <w:r>
        <w:rPr>
          <w:rFonts w:ascii="宋体" w:hAnsi="宋体"/>
          <w:szCs w:val="24"/>
        </w:rPr>
        <w:t>降水粒子</w:t>
      </w:r>
      <w:bookmarkEnd w:id="40"/>
      <w:r>
        <w:rPr>
          <w:rFonts w:ascii="宋体" w:hAnsi="宋体"/>
          <w:szCs w:val="24"/>
        </w:rPr>
        <w:t>和云粒子发生碰撞感应起电机制后，</w:t>
      </w:r>
      <w:r>
        <w:rPr>
          <w:rFonts w:hint="eastAsia" w:ascii="宋体" w:hAnsi="宋体"/>
          <w:szCs w:val="24"/>
        </w:rPr>
        <w:t>降水粒子的最大电荷量q应该为</w:t>
      </w:r>
      <w:r>
        <w:rPr>
          <w:rFonts w:hint="eastAsia" w:ascii="宋体" w:hAnsi="宋体"/>
          <w:szCs w:val="24"/>
          <w:u w:val="single"/>
        </w:rPr>
        <w:t xml:space="preserve"> </w:t>
      </w:r>
      <w:r>
        <w:rPr>
          <w:rFonts w:ascii="宋体" w:hAnsi="宋体"/>
          <w:szCs w:val="24"/>
          <w:u w:val="single"/>
        </w:rPr>
        <w:t xml:space="preserve"> </w:t>
      </w:r>
      <m:oMath>
        <m:r>
          <m:rPr/>
          <w:rPr>
            <w:rFonts w:hint="default" w:ascii="Cambria Math" w:hAnsi="Cambria Math"/>
            <w:color w:val="FF0000"/>
            <w:szCs w:val="24"/>
            <w:u w:val="single"/>
          </w:rPr>
          <m:t>−2.12E</m:t>
        </m:r>
        <m:sSup>
          <m:sSupPr>
            <m:ctrlPr>
              <w:rPr>
                <w:rFonts w:hint="default" w:ascii="Cambria Math" w:hAnsi="Cambria Math"/>
                <w:i/>
                <w:color w:val="FF0000"/>
                <w:szCs w:val="24"/>
                <w:u w:val="single"/>
              </w:rPr>
            </m:ctrlPr>
          </m:sSupPr>
          <m:e>
            <m:r>
              <m:rPr/>
              <w:rPr>
                <w:rFonts w:hint="default" w:ascii="Cambria Math" w:hAnsi="Cambria Math"/>
                <w:color w:val="FF0000"/>
                <w:szCs w:val="24"/>
                <w:u w:val="single"/>
              </w:rPr>
              <m:t>R</m:t>
            </m:r>
            <m:ctrlPr>
              <w:rPr>
                <w:rFonts w:hint="default" w:ascii="Cambria Math" w:hAnsi="Cambria Math"/>
                <w:i/>
                <w:color w:val="FF0000"/>
                <w:szCs w:val="24"/>
                <w:u w:val="single"/>
              </w:rPr>
            </m:ctrlPr>
          </m:e>
          <m:sup>
            <m:r>
              <m:rPr/>
              <w:rPr>
                <w:rFonts w:hint="default" w:ascii="Cambria Math" w:hAnsi="Cambria Math"/>
                <w:color w:val="FF0000"/>
                <w:szCs w:val="24"/>
                <w:u w:val="single"/>
              </w:rPr>
              <m:t>2</m:t>
            </m:r>
            <m:ctrlPr>
              <w:rPr>
                <w:rFonts w:hint="default" w:ascii="Cambria Math" w:hAnsi="Cambria Math"/>
                <w:i/>
                <w:color w:val="FF0000"/>
                <w:szCs w:val="24"/>
                <w:u w:val="single"/>
              </w:rPr>
            </m:ctrlPr>
          </m:sup>
        </m:sSup>
      </m:oMath>
      <w:r>
        <w:rPr>
          <w:rFonts w:hint="eastAsia" w:ascii="宋体" w:hAnsi="宋体"/>
          <w:color w:val="FF0000"/>
          <w:szCs w:val="24"/>
          <w:u w:val="single"/>
        </w:rPr>
        <w:t xml:space="preserve"> </w:t>
      </w:r>
      <w:r>
        <w:rPr>
          <w:rFonts w:ascii="宋体" w:hAnsi="宋体"/>
          <w:color w:val="FF0000"/>
          <w:szCs w:val="24"/>
          <w:u w:val="single"/>
        </w:rPr>
        <w:t xml:space="preserve"> </w:t>
      </w:r>
      <w:r>
        <w:rPr>
          <w:rFonts w:hint="eastAsia" w:ascii="宋体" w:hAnsi="宋体"/>
          <w:szCs w:val="24"/>
        </w:rPr>
        <w:t>。</w:t>
      </w:r>
    </w:p>
    <w:p/>
    <w:p/>
    <w:p>
      <w:pPr>
        <w:rPr>
          <w:rFonts w:hint="eastAsia"/>
        </w:rPr>
      </w:pPr>
    </w:p>
    <w:p>
      <w:pPr>
        <w:outlineLvl w:val="1"/>
        <w:rPr>
          <w:rFonts w:hint="eastAsia" w:cs="等线"/>
          <w:b/>
          <w:bCs/>
          <w:sz w:val="28"/>
          <w:szCs w:val="24"/>
        </w:rPr>
      </w:pPr>
      <w:bookmarkStart w:id="41" w:name="_Toc85659379"/>
      <w:r>
        <w:rPr>
          <w:rFonts w:hint="eastAsia" w:cs="等线"/>
          <w:b/>
          <w:bCs/>
          <w:sz w:val="28"/>
          <w:szCs w:val="24"/>
        </w:rPr>
        <w:t>二、选择题</w:t>
      </w:r>
      <w:bookmarkEnd w:id="41"/>
    </w:p>
    <w:p>
      <w:pPr>
        <w:rPr>
          <w:rFonts w:ascii="宋体" w:hAnsi="宋体"/>
          <w:szCs w:val="24"/>
        </w:rPr>
      </w:pPr>
      <w:r>
        <w:rPr>
          <w:rFonts w:hint="eastAsia" w:ascii="宋体" w:hAnsi="宋体"/>
          <w:szCs w:val="24"/>
        </w:rPr>
        <w:t xml:space="preserve">云雾粒子云内起电主要是由（ </w:t>
      </w:r>
      <w:r>
        <w:rPr>
          <w:rFonts w:ascii="宋体" w:hAnsi="宋体"/>
          <w:szCs w:val="24"/>
        </w:rPr>
        <w:t xml:space="preserve">  </w:t>
      </w:r>
      <w:r>
        <w:rPr>
          <w:rFonts w:ascii="宋体" w:hAnsi="宋体"/>
          <w:color w:val="FF0000"/>
          <w:szCs w:val="24"/>
        </w:rPr>
        <w:t xml:space="preserve"> </w:t>
      </w:r>
      <w:r>
        <w:rPr>
          <w:rFonts w:hint="eastAsia" w:ascii="宋体" w:hAnsi="宋体"/>
          <w:color w:val="FF0000"/>
          <w:szCs w:val="24"/>
          <w:lang w:val="en-US" w:eastAsia="zh-CN"/>
        </w:rPr>
        <w:t xml:space="preserve"> </w:t>
      </w:r>
      <w:r>
        <w:rPr>
          <w:rFonts w:ascii="宋体" w:hAnsi="宋体"/>
          <w:color w:val="FF0000"/>
          <w:szCs w:val="24"/>
        </w:rPr>
        <w:t xml:space="preserve">  </w:t>
      </w:r>
      <w:r>
        <w:rPr>
          <w:rFonts w:hint="eastAsia" w:ascii="宋体" w:hAnsi="宋体"/>
          <w:szCs w:val="24"/>
        </w:rPr>
        <w:t>）引起的。</w:t>
      </w:r>
    </w:p>
    <w:p>
      <w:pPr>
        <w:rPr>
          <w:rFonts w:ascii="宋体" w:hAnsi="宋体"/>
          <w:szCs w:val="24"/>
        </w:rPr>
      </w:pPr>
      <w:r>
        <w:rPr>
          <w:rFonts w:hint="eastAsia" w:ascii="宋体" w:hAnsi="宋体"/>
          <w:szCs w:val="24"/>
        </w:rPr>
        <w:t>A、大气离子扩散和正、负离子碰撞；</w:t>
      </w:r>
    </w:p>
    <w:p>
      <w:pPr>
        <w:rPr>
          <w:rFonts w:ascii="宋体" w:hAnsi="宋体"/>
          <w:szCs w:val="24"/>
        </w:rPr>
      </w:pPr>
      <w:r>
        <w:rPr>
          <w:rFonts w:hint="eastAsia" w:ascii="宋体" w:hAnsi="宋体"/>
          <w:szCs w:val="24"/>
        </w:rPr>
        <w:t>B、云滴选择性吸附大气离子和正、负离子碰撞；</w:t>
      </w:r>
    </w:p>
    <w:p>
      <w:pPr>
        <w:rPr>
          <w:rFonts w:ascii="宋体" w:hAnsi="宋体"/>
          <w:color w:val="FF0000"/>
          <w:szCs w:val="24"/>
        </w:rPr>
      </w:pPr>
      <w:r>
        <w:rPr>
          <w:rFonts w:hint="eastAsia" w:ascii="宋体" w:hAnsi="宋体"/>
          <w:color w:val="FF0000"/>
          <w:szCs w:val="24"/>
        </w:rPr>
        <w:t>C、大气离子扩散</w:t>
      </w:r>
      <w:r>
        <w:rPr>
          <w:rFonts w:hint="eastAsia" w:ascii="宋体" w:hAnsi="宋体"/>
          <w:color w:val="C00000"/>
          <w:szCs w:val="24"/>
        </w:rPr>
        <w:t>和</w:t>
      </w:r>
      <w:r>
        <w:rPr>
          <w:rFonts w:hint="eastAsia" w:ascii="宋体" w:hAnsi="宋体"/>
          <w:color w:val="FF0000"/>
          <w:szCs w:val="24"/>
        </w:rPr>
        <w:t>云滴选择性吸附大气离子；</w:t>
      </w:r>
    </w:p>
    <w:p>
      <w:pPr>
        <w:rPr>
          <w:rFonts w:ascii="宋体" w:hAnsi="宋体"/>
          <w:szCs w:val="24"/>
        </w:rPr>
      </w:pPr>
      <w:r>
        <w:rPr>
          <w:rFonts w:ascii="宋体" w:hAnsi="宋体"/>
          <w:szCs w:val="24"/>
        </w:rPr>
        <w:t>D</w:t>
      </w:r>
      <w:r>
        <w:rPr>
          <w:rFonts w:hint="eastAsia" w:ascii="宋体" w:hAnsi="宋体"/>
          <w:szCs w:val="24"/>
        </w:rPr>
        <w:t>、正、负离子碰撞和云滴湍流碰并。</w:t>
      </w:r>
    </w:p>
    <w:p>
      <w:pPr>
        <w:rPr>
          <w:rFonts w:hint="eastAsia" w:ascii="宋体" w:hAnsi="宋体"/>
          <w:szCs w:val="24"/>
        </w:rPr>
      </w:pPr>
    </w:p>
    <w:p>
      <w:pPr>
        <w:rPr>
          <w:rFonts w:ascii="宋体" w:hAnsi="宋体"/>
          <w:szCs w:val="24"/>
        </w:rPr>
      </w:pPr>
    </w:p>
    <w:p>
      <w:pPr>
        <w:rPr>
          <w:rFonts w:hint="eastAsia" w:ascii="宋体" w:hAnsi="宋体"/>
          <w:szCs w:val="24"/>
        </w:rPr>
      </w:pPr>
      <w:bookmarkStart w:id="42" w:name="_Hlk85146237"/>
      <w:r>
        <w:rPr>
          <w:rFonts w:hint="eastAsia" w:ascii="宋体" w:hAnsi="宋体"/>
          <w:szCs w:val="24"/>
        </w:rPr>
        <w:t>当大气离子扩散引起云雾粒子起电时，若温度T</w:t>
      </w:r>
      <w:r>
        <w:rPr>
          <w:rFonts w:ascii="宋体" w:hAnsi="宋体"/>
          <w:szCs w:val="24"/>
        </w:rPr>
        <w:t>=</w:t>
      </w:r>
      <w:r>
        <w:rPr>
          <w:rFonts w:hint="eastAsia" w:ascii="宋体" w:hAnsi="宋体"/>
          <w:szCs w:val="24"/>
        </w:rPr>
        <w:t>3</w:t>
      </w:r>
      <w:r>
        <w:rPr>
          <w:rFonts w:ascii="宋体" w:hAnsi="宋体"/>
          <w:szCs w:val="24"/>
        </w:rPr>
        <w:t>00K，</w:t>
      </w:r>
      <w:r>
        <w:rPr>
          <w:rFonts w:hint="eastAsia" w:ascii="宋体" w:hAnsi="宋体"/>
          <w:szCs w:val="24"/>
        </w:rPr>
        <w:t>正负电荷的平均值为（</w:t>
      </w:r>
      <w:r>
        <w:rPr>
          <w:rFonts w:hint="eastAsia" w:ascii="宋体" w:hAnsi="宋体"/>
          <w:szCs w:val="24"/>
          <w:lang w:val="en-US" w:eastAsia="zh-CN"/>
        </w:rPr>
        <w:t xml:space="preserve">   </w:t>
      </w:r>
      <w:r>
        <w:rPr>
          <w:rFonts w:hint="eastAsia" w:ascii="宋体" w:hAnsi="宋体"/>
          <w:color w:val="FF0000"/>
          <w:szCs w:val="24"/>
        </w:rPr>
        <w:t>B</w:t>
      </w:r>
      <w:r>
        <w:rPr>
          <w:rFonts w:hint="eastAsia" w:ascii="宋体" w:hAnsi="宋体"/>
          <w:color w:val="FF0000"/>
          <w:szCs w:val="24"/>
          <w:lang w:val="en-US" w:eastAsia="zh-CN"/>
        </w:rPr>
        <w:t xml:space="preserve">   </w:t>
      </w:r>
      <w:r>
        <w:rPr>
          <w:rFonts w:hint="eastAsia" w:ascii="宋体" w:hAnsi="宋体"/>
          <w:szCs w:val="24"/>
        </w:rPr>
        <w:t>）。</w:t>
      </w:r>
    </w:p>
    <w:p>
      <w:pPr>
        <w:rPr>
          <w:rFonts w:ascii="宋体" w:hAnsi="宋体"/>
          <w:szCs w:val="24"/>
        </w:rPr>
      </w:pPr>
      <w:r>
        <w:rPr>
          <w:rFonts w:hint="eastAsia" w:ascii="宋体" w:hAnsi="宋体"/>
          <w:szCs w:val="24"/>
        </w:rPr>
        <w:t>A、</w:t>
      </w:r>
      <m:oMath>
        <m:r>
          <m:rPr/>
          <w:rPr>
            <w:rFonts w:hint="default" w:ascii="Cambria Math" w:hAnsi="Cambria Math"/>
            <w:szCs w:val="24"/>
          </w:rPr>
          <m:t>2.0e</m:t>
        </m:r>
        <m:sSup>
          <m:sSupPr>
            <m:ctrlPr>
              <w:rPr>
                <w:rFonts w:hint="default" w:ascii="Cambria Math" w:hAnsi="Cambria Math"/>
                <w:i/>
                <w:szCs w:val="24"/>
              </w:rPr>
            </m:ctrlPr>
          </m:sSupPr>
          <m:e>
            <m:r>
              <m:rPr/>
              <w:rPr>
                <w:rFonts w:hint="default" w:ascii="Cambria Math" w:hAnsi="Cambria Math"/>
                <w:szCs w:val="24"/>
              </w:rPr>
              <m:t>R</m:t>
            </m:r>
            <m:ctrlPr>
              <w:rPr>
                <w:rFonts w:hint="default" w:ascii="Cambria Math" w:hAnsi="Cambria Math"/>
                <w:i/>
                <w:szCs w:val="24"/>
              </w:rPr>
            </m:ctrlPr>
          </m:e>
          <m:sup>
            <m:r>
              <m:rPr/>
              <w:rPr>
                <w:rFonts w:hint="default" w:ascii="Cambria Math" w:hAnsi="Cambria Math"/>
                <w:szCs w:val="24"/>
              </w:rPr>
              <m:t>1/2</m:t>
            </m:r>
            <m:ctrlPr>
              <w:rPr>
                <w:rFonts w:hint="default" w:ascii="Cambria Math" w:hAnsi="Cambria Math"/>
                <w:i/>
                <w:szCs w:val="24"/>
              </w:rPr>
            </m:ctrlPr>
          </m:sup>
        </m:sSup>
      </m:oMath>
      <w:r>
        <w:rPr>
          <w:rFonts w:hint="eastAsia" w:ascii="宋体" w:hAnsi="宋体"/>
          <w:szCs w:val="24"/>
        </w:rPr>
        <w:t xml:space="preserve">； </w:t>
      </w:r>
      <w:r>
        <w:rPr>
          <w:rFonts w:ascii="宋体" w:hAnsi="宋体"/>
          <w:szCs w:val="24"/>
        </w:rPr>
        <w:t xml:space="preserve">    </w:t>
      </w:r>
      <w:r>
        <w:rPr>
          <w:rFonts w:ascii="宋体" w:hAnsi="宋体"/>
          <w:color w:val="FF0000"/>
          <w:szCs w:val="24"/>
        </w:rPr>
        <w:t>B</w:t>
      </w:r>
      <w:r>
        <w:rPr>
          <w:rFonts w:hint="eastAsia" w:ascii="宋体" w:hAnsi="宋体"/>
          <w:color w:val="FF0000"/>
          <w:szCs w:val="24"/>
        </w:rPr>
        <w:t>、</w:t>
      </w:r>
      <m:oMath>
        <m:r>
          <m:rPr/>
          <w:rPr>
            <w:rFonts w:hint="default" w:ascii="Cambria Math" w:hAnsi="Cambria Math"/>
            <w:color w:val="FF0000"/>
            <w:szCs w:val="24"/>
          </w:rPr>
          <m:t>4.2e</m:t>
        </m:r>
        <m:sSup>
          <m:sSupPr>
            <m:ctrlPr>
              <w:rPr>
                <w:rFonts w:hint="default" w:ascii="Cambria Math" w:hAnsi="Cambria Math"/>
                <w:i/>
                <w:color w:val="FF0000"/>
                <w:szCs w:val="24"/>
              </w:rPr>
            </m:ctrlPr>
          </m:sSupPr>
          <m:e>
            <m:r>
              <m:rPr/>
              <w:rPr>
                <w:rFonts w:hint="default" w:ascii="Cambria Math" w:hAnsi="Cambria Math"/>
                <w:color w:val="FF0000"/>
                <w:szCs w:val="24"/>
              </w:rPr>
              <m:t>R</m:t>
            </m:r>
            <m:ctrlPr>
              <w:rPr>
                <w:rFonts w:hint="default" w:ascii="Cambria Math" w:hAnsi="Cambria Math"/>
                <w:i/>
                <w:color w:val="FF0000"/>
                <w:szCs w:val="24"/>
              </w:rPr>
            </m:ctrlPr>
          </m:e>
          <m:sup>
            <m:r>
              <m:rPr/>
              <w:rPr>
                <w:rFonts w:hint="default" w:ascii="Cambria Math" w:hAnsi="Cambria Math"/>
                <w:color w:val="FF0000"/>
                <w:szCs w:val="24"/>
              </w:rPr>
              <m:t>1/2</m:t>
            </m:r>
            <m:ctrlPr>
              <w:rPr>
                <w:rFonts w:hint="default" w:ascii="Cambria Math" w:hAnsi="Cambria Math"/>
                <w:i/>
                <w:color w:val="FF0000"/>
                <w:szCs w:val="24"/>
              </w:rPr>
            </m:ctrlPr>
          </m:sup>
        </m:sSup>
      </m:oMath>
      <w:r>
        <w:rPr>
          <w:rFonts w:hint="eastAsia" w:ascii="宋体" w:hAnsi="宋体"/>
          <w:color w:val="FF0000"/>
          <w:szCs w:val="24"/>
        </w:rPr>
        <w:t xml:space="preserve">； </w:t>
      </w:r>
      <w:r>
        <w:rPr>
          <w:rFonts w:ascii="宋体" w:hAnsi="宋体"/>
          <w:color w:val="FF0000"/>
          <w:szCs w:val="24"/>
        </w:rPr>
        <w:t xml:space="preserve">    </w:t>
      </w:r>
      <w:r>
        <w:rPr>
          <w:rFonts w:hint="eastAsia" w:ascii="宋体" w:hAnsi="宋体"/>
          <w:szCs w:val="24"/>
        </w:rPr>
        <w:t>C、</w:t>
      </w:r>
      <m:oMath>
        <m:r>
          <m:rPr/>
          <w:rPr>
            <w:rFonts w:hint="default" w:ascii="Cambria Math" w:hAnsi="Cambria Math"/>
            <w:szCs w:val="24"/>
          </w:rPr>
          <m:t>4.2</m:t>
        </m:r>
        <m:sSup>
          <m:sSupPr>
            <m:ctrlPr>
              <w:rPr>
                <w:rFonts w:hint="default" w:ascii="Cambria Math" w:hAnsi="Cambria Math"/>
                <w:i/>
                <w:szCs w:val="24"/>
              </w:rPr>
            </m:ctrlPr>
          </m:sSupPr>
          <m:e>
            <m:r>
              <m:rPr/>
              <w:rPr>
                <w:rFonts w:hint="default" w:ascii="Cambria Math" w:hAnsi="Cambria Math"/>
                <w:szCs w:val="24"/>
              </w:rPr>
              <m:t>R</m:t>
            </m:r>
            <m:ctrlPr>
              <w:rPr>
                <w:rFonts w:hint="default" w:ascii="Cambria Math" w:hAnsi="Cambria Math"/>
                <w:i/>
                <w:szCs w:val="24"/>
              </w:rPr>
            </m:ctrlPr>
          </m:e>
          <m:sup>
            <m:r>
              <m:rPr/>
              <w:rPr>
                <w:rFonts w:hint="default" w:ascii="Cambria Math" w:hAnsi="Cambria Math"/>
                <w:szCs w:val="24"/>
              </w:rPr>
              <m:t>1/2</m:t>
            </m:r>
            <m:ctrlPr>
              <w:rPr>
                <w:rFonts w:hint="default" w:ascii="Cambria Math" w:hAnsi="Cambria Math"/>
                <w:i/>
                <w:szCs w:val="24"/>
              </w:rPr>
            </m:ctrlPr>
          </m:sup>
        </m:sSup>
      </m:oMath>
      <w:r>
        <w:rPr>
          <w:rFonts w:hint="eastAsia" w:ascii="宋体" w:hAnsi="宋体"/>
          <w:szCs w:val="24"/>
        </w:rPr>
        <w:t xml:space="preserve">； </w:t>
      </w:r>
      <w:r>
        <w:rPr>
          <w:rFonts w:ascii="宋体" w:hAnsi="宋体"/>
          <w:szCs w:val="24"/>
        </w:rPr>
        <w:t xml:space="preserve">     D</w:t>
      </w:r>
      <w:r>
        <w:rPr>
          <w:rFonts w:hint="eastAsia" w:ascii="宋体" w:hAnsi="宋体"/>
          <w:szCs w:val="24"/>
        </w:rPr>
        <w:t>、</w:t>
      </w:r>
      <m:oMath>
        <m:r>
          <m:rPr/>
          <w:rPr>
            <w:rFonts w:hint="default" w:ascii="Cambria Math" w:hAnsi="Cambria Math"/>
            <w:szCs w:val="24"/>
          </w:rPr>
          <m:t>2.0e</m:t>
        </m:r>
        <m:sSup>
          <m:sSupPr>
            <m:ctrlPr>
              <w:rPr>
                <w:rFonts w:hint="default" w:ascii="Cambria Math" w:hAnsi="Cambria Math"/>
                <w:i/>
                <w:szCs w:val="24"/>
              </w:rPr>
            </m:ctrlPr>
          </m:sSupPr>
          <m:e>
            <m:r>
              <m:rPr/>
              <w:rPr>
                <w:rFonts w:hint="default" w:ascii="Cambria Math" w:hAnsi="Cambria Math"/>
                <w:szCs w:val="24"/>
              </w:rPr>
              <m:t>R</m:t>
            </m:r>
            <m:ctrlPr>
              <w:rPr>
                <w:rFonts w:hint="default" w:ascii="Cambria Math" w:hAnsi="Cambria Math"/>
                <w:i/>
                <w:szCs w:val="24"/>
              </w:rPr>
            </m:ctrlPr>
          </m:e>
          <m:sup>
            <m:r>
              <m:rPr/>
              <w:rPr>
                <w:rFonts w:hint="default" w:ascii="Cambria Math" w:hAnsi="Cambria Math"/>
                <w:szCs w:val="24"/>
              </w:rPr>
              <m:t>2</m:t>
            </m:r>
            <m:ctrlPr>
              <w:rPr>
                <w:rFonts w:hint="default" w:ascii="Cambria Math" w:hAnsi="Cambria Math"/>
                <w:i/>
                <w:szCs w:val="24"/>
              </w:rPr>
            </m:ctrlPr>
          </m:sup>
        </m:sSup>
      </m:oMath>
      <w:r>
        <w:rPr>
          <w:rFonts w:hint="eastAsia" w:ascii="宋体" w:hAnsi="宋体"/>
          <w:szCs w:val="24"/>
        </w:rPr>
        <w:t>。</w:t>
      </w:r>
    </w:p>
    <w:bookmarkEnd w:id="42"/>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强对流活动和下落降水两者</w:t>
      </w:r>
      <w:r>
        <w:rPr>
          <w:rFonts w:ascii="宋体" w:hAnsi="宋体"/>
          <w:szCs w:val="24"/>
        </w:rPr>
        <w:t>是产生闪电的</w:t>
      </w:r>
      <w:r>
        <w:rPr>
          <w:rFonts w:hint="eastAsia" w:ascii="宋体" w:hAnsi="宋体"/>
          <w:szCs w:val="24"/>
        </w:rPr>
        <w:t>（</w:t>
      </w:r>
      <w:r>
        <w:rPr>
          <w:rFonts w:ascii="宋体" w:hAnsi="宋体"/>
          <w:color w:val="FF0000"/>
          <w:szCs w:val="24"/>
        </w:rPr>
        <w:t xml:space="preserve"> </w:t>
      </w:r>
      <w:r>
        <w:rPr>
          <w:rFonts w:hint="eastAsia" w:ascii="宋体" w:hAnsi="宋体"/>
          <w:color w:val="FF0000"/>
          <w:szCs w:val="24"/>
          <w:lang w:val="en-US" w:eastAsia="zh-CN"/>
        </w:rPr>
        <w:t xml:space="preserve">    </w:t>
      </w:r>
      <w:r>
        <w:rPr>
          <w:rFonts w:ascii="宋体" w:hAnsi="宋体"/>
          <w:color w:val="FF0000"/>
          <w:szCs w:val="24"/>
        </w:rPr>
        <w:t xml:space="preserve">  </w:t>
      </w:r>
      <w:r>
        <w:rPr>
          <w:rFonts w:hint="eastAsia" w:ascii="宋体" w:hAnsi="宋体"/>
          <w:szCs w:val="24"/>
        </w:rPr>
        <w:t>）。</w:t>
      </w:r>
    </w:p>
    <w:p>
      <w:pPr>
        <w:rPr>
          <w:rFonts w:ascii="宋体" w:hAnsi="宋体"/>
          <w:szCs w:val="24"/>
        </w:rPr>
      </w:pPr>
      <w:r>
        <w:rPr>
          <w:rFonts w:hint="eastAsia" w:ascii="宋体" w:hAnsi="宋体"/>
          <w:color w:val="FF0000"/>
          <w:szCs w:val="24"/>
        </w:rPr>
        <w:t>A、</w:t>
      </w:r>
      <w:r>
        <w:rPr>
          <w:rFonts w:ascii="宋体" w:hAnsi="宋体"/>
          <w:color w:val="FF0000"/>
          <w:szCs w:val="24"/>
        </w:rPr>
        <w:t>必要条件</w:t>
      </w:r>
      <w:r>
        <w:rPr>
          <w:rFonts w:hint="eastAsia" w:ascii="宋体" w:hAnsi="宋体"/>
          <w:color w:val="FF0000"/>
          <w:szCs w:val="24"/>
        </w:rPr>
        <w:t xml:space="preserve">； </w:t>
      </w:r>
      <w:r>
        <w:rPr>
          <w:rFonts w:ascii="宋体" w:hAnsi="宋体"/>
          <w:color w:val="FF0000"/>
          <w:szCs w:val="24"/>
        </w:rPr>
        <w:t xml:space="preserve">   </w:t>
      </w:r>
      <w:r>
        <w:rPr>
          <w:rFonts w:ascii="宋体" w:hAnsi="宋体"/>
          <w:szCs w:val="24"/>
        </w:rPr>
        <w:t>B</w:t>
      </w:r>
      <w:r>
        <w:rPr>
          <w:rFonts w:hint="eastAsia" w:ascii="宋体" w:hAnsi="宋体"/>
          <w:szCs w:val="24"/>
        </w:rPr>
        <w:t>、</w:t>
      </w:r>
      <w:r>
        <w:rPr>
          <w:rFonts w:ascii="宋体" w:hAnsi="宋体"/>
          <w:szCs w:val="24"/>
        </w:rPr>
        <w:t>充分条件</w:t>
      </w:r>
      <w:r>
        <w:rPr>
          <w:rFonts w:hint="eastAsia" w:ascii="宋体" w:hAnsi="宋体"/>
          <w:szCs w:val="24"/>
        </w:rPr>
        <w:t xml:space="preserve">； </w:t>
      </w:r>
      <w:r>
        <w:rPr>
          <w:rFonts w:ascii="宋体" w:hAnsi="宋体"/>
          <w:szCs w:val="24"/>
        </w:rPr>
        <w:t xml:space="preserve">   </w:t>
      </w:r>
      <w:r>
        <w:rPr>
          <w:rFonts w:hint="eastAsia" w:ascii="宋体" w:hAnsi="宋体"/>
          <w:szCs w:val="24"/>
        </w:rPr>
        <w:t xml:space="preserve">C、充要条件； </w:t>
      </w:r>
      <w:r>
        <w:rPr>
          <w:rFonts w:ascii="宋体" w:hAnsi="宋体"/>
          <w:szCs w:val="24"/>
        </w:rPr>
        <w:t xml:space="preserve">   D</w:t>
      </w:r>
      <w:r>
        <w:rPr>
          <w:rFonts w:hint="eastAsia" w:ascii="宋体" w:hAnsi="宋体"/>
          <w:szCs w:val="24"/>
        </w:rPr>
        <w:t>、</w:t>
      </w:r>
      <w:r>
        <w:rPr>
          <w:rFonts w:ascii="宋体" w:hAnsi="宋体"/>
          <w:szCs w:val="24"/>
        </w:rPr>
        <w:t>没有关系</w:t>
      </w:r>
      <w:r>
        <w:rPr>
          <w:rFonts w:hint="eastAsia" w:ascii="宋体" w:hAnsi="宋体"/>
          <w:szCs w:val="24"/>
        </w:rPr>
        <w:t>。</w:t>
      </w:r>
    </w:p>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 xml:space="preserve">当对流和降水处于消亡阶段时，在云下方的地面上经常有强（ </w:t>
      </w:r>
      <w:r>
        <w:rPr>
          <w:rFonts w:ascii="宋体" w:hAnsi="宋体"/>
          <w:szCs w:val="24"/>
        </w:rPr>
        <w:t xml:space="preserve"> </w:t>
      </w:r>
      <w:r>
        <w:rPr>
          <w:rFonts w:hint="eastAsia" w:ascii="宋体" w:hAnsi="宋体"/>
          <w:szCs w:val="24"/>
          <w:lang w:val="en-US" w:eastAsia="zh-CN"/>
        </w:rPr>
        <w:t xml:space="preserve">    </w:t>
      </w:r>
      <w:r>
        <w:rPr>
          <w:rFonts w:ascii="宋体" w:hAnsi="宋体"/>
          <w:szCs w:val="24"/>
        </w:rPr>
        <w:t xml:space="preserve"> </w:t>
      </w:r>
      <w:r>
        <w:rPr>
          <w:rFonts w:hint="eastAsia" w:ascii="宋体" w:hAnsi="宋体"/>
          <w:szCs w:val="24"/>
        </w:rPr>
        <w:t>）电</w:t>
      </w:r>
      <w:r>
        <w:rPr>
          <w:rFonts w:ascii="宋体" w:hAnsi="宋体"/>
          <w:szCs w:val="24"/>
        </w:rPr>
        <w:t>场，能持续十分钟或更长，有时可能伴有向下输送</w:t>
      </w:r>
      <w:r>
        <w:rPr>
          <w:rFonts w:hint="eastAsia" w:ascii="宋体" w:hAnsi="宋体"/>
          <w:szCs w:val="24"/>
        </w:rPr>
        <w:t>（</w:t>
      </w:r>
      <w:r>
        <w:rPr>
          <w:rFonts w:ascii="宋体" w:hAnsi="宋体"/>
          <w:color w:val="FF0000"/>
          <w:szCs w:val="24"/>
        </w:rPr>
        <w:t xml:space="preserve"> </w:t>
      </w:r>
      <w:r>
        <w:rPr>
          <w:rFonts w:hint="eastAsia" w:ascii="宋体" w:hAnsi="宋体"/>
          <w:color w:val="FF0000"/>
          <w:szCs w:val="24"/>
          <w:lang w:val="en-US" w:eastAsia="zh-CN"/>
        </w:rPr>
        <w:t xml:space="preserve">    </w:t>
      </w:r>
      <w:r>
        <w:rPr>
          <w:rFonts w:ascii="宋体" w:hAnsi="宋体"/>
          <w:color w:val="FF0000"/>
          <w:szCs w:val="24"/>
        </w:rPr>
        <w:t xml:space="preserve">  </w:t>
      </w:r>
      <w:r>
        <w:rPr>
          <w:rFonts w:hint="eastAsia" w:ascii="宋体" w:hAnsi="宋体"/>
          <w:szCs w:val="24"/>
        </w:rPr>
        <w:t>）</w:t>
      </w:r>
      <w:r>
        <w:rPr>
          <w:rFonts w:ascii="宋体" w:hAnsi="宋体"/>
          <w:szCs w:val="24"/>
        </w:rPr>
        <w:t>电荷。</w:t>
      </w:r>
    </w:p>
    <w:p>
      <w:pPr>
        <w:rPr>
          <w:rFonts w:ascii="宋体" w:hAnsi="宋体"/>
          <w:color w:val="FF0000"/>
          <w:szCs w:val="24"/>
        </w:rPr>
      </w:pPr>
      <w:r>
        <w:rPr>
          <w:rFonts w:hint="eastAsia" w:ascii="宋体" w:hAnsi="宋体"/>
          <w:szCs w:val="24"/>
        </w:rPr>
        <w:t xml:space="preserve">A、正、正； </w:t>
      </w:r>
      <w:r>
        <w:rPr>
          <w:rFonts w:ascii="宋体" w:hAnsi="宋体"/>
          <w:szCs w:val="24"/>
        </w:rPr>
        <w:t xml:space="preserve">    </w:t>
      </w:r>
      <w:r>
        <w:rPr>
          <w:rFonts w:hint="eastAsia" w:ascii="宋体" w:hAnsi="宋体"/>
          <w:szCs w:val="24"/>
        </w:rPr>
        <w:t xml:space="preserve"> </w:t>
      </w:r>
      <w:r>
        <w:rPr>
          <w:rFonts w:ascii="宋体" w:hAnsi="宋体"/>
          <w:szCs w:val="24"/>
        </w:rPr>
        <w:t xml:space="preserve">  B</w:t>
      </w:r>
      <w:r>
        <w:rPr>
          <w:rFonts w:hint="eastAsia" w:ascii="宋体" w:hAnsi="宋体"/>
          <w:szCs w:val="24"/>
        </w:rPr>
        <w:t xml:space="preserve">、负、负； </w:t>
      </w:r>
      <w:r>
        <w:rPr>
          <w:rFonts w:ascii="宋体" w:hAnsi="宋体"/>
          <w:szCs w:val="24"/>
        </w:rPr>
        <w:t xml:space="preserve">        </w:t>
      </w:r>
      <w:r>
        <w:rPr>
          <w:rFonts w:hint="eastAsia" w:ascii="宋体" w:hAnsi="宋体"/>
          <w:szCs w:val="24"/>
        </w:rPr>
        <w:t xml:space="preserve">C、正、负； </w:t>
      </w:r>
      <w:r>
        <w:rPr>
          <w:rFonts w:ascii="宋体" w:hAnsi="宋体"/>
          <w:szCs w:val="24"/>
        </w:rPr>
        <w:t xml:space="preserve">       </w:t>
      </w:r>
      <w:r>
        <w:rPr>
          <w:rFonts w:ascii="宋体" w:hAnsi="宋体"/>
          <w:color w:val="FF0000"/>
          <w:szCs w:val="24"/>
        </w:rPr>
        <w:t>D</w:t>
      </w:r>
      <w:r>
        <w:rPr>
          <w:rFonts w:hint="eastAsia" w:ascii="宋体" w:hAnsi="宋体"/>
          <w:color w:val="FF0000"/>
          <w:szCs w:val="24"/>
        </w:rPr>
        <w:t>、负、正。</w:t>
      </w:r>
    </w:p>
    <w:p/>
    <w:p/>
    <w:p>
      <w:pPr>
        <w:rPr>
          <w:rFonts w:hint="eastAsia"/>
        </w:rPr>
      </w:pPr>
    </w:p>
    <w:p>
      <w:pPr>
        <w:outlineLvl w:val="1"/>
        <w:rPr>
          <w:rFonts w:cs="等线"/>
          <w:b/>
          <w:bCs/>
          <w:sz w:val="28"/>
          <w:szCs w:val="24"/>
        </w:rPr>
      </w:pPr>
      <w:bookmarkStart w:id="43" w:name="_Toc85659380"/>
      <w:r>
        <w:rPr>
          <w:rFonts w:hint="eastAsia" w:cs="等线"/>
          <w:b/>
          <w:bCs/>
          <w:sz w:val="28"/>
          <w:szCs w:val="24"/>
        </w:rPr>
        <w:t>三、名词解释</w:t>
      </w:r>
      <w:bookmarkEnd w:id="43"/>
    </w:p>
    <w:p>
      <w:pPr>
        <w:rPr>
          <w:rFonts w:ascii="宋体" w:hAnsi="宋体"/>
          <w:szCs w:val="24"/>
        </w:rPr>
      </w:pPr>
      <w:r>
        <w:rPr>
          <w:rFonts w:hint="eastAsia" w:ascii="宋体" w:hAnsi="宋体"/>
          <w:szCs w:val="24"/>
        </w:rPr>
        <w:t>宏观起电机制；</w:t>
      </w:r>
    </w:p>
    <w:p>
      <w:pPr>
        <w:rPr>
          <w:rFonts w:hint="eastAsia" w:ascii="宋体" w:hAnsi="宋体" w:eastAsia="宋体"/>
          <w:szCs w:val="24"/>
          <w:lang w:val="en-US" w:eastAsia="zh-CN"/>
        </w:rPr>
      </w:pPr>
      <w:r>
        <w:rPr>
          <w:rFonts w:hint="eastAsia" w:ascii="宋体" w:hAnsi="宋体"/>
          <w:color w:val="FF0000"/>
          <w:szCs w:val="24"/>
          <w:highlight w:val="none"/>
        </w:rPr>
        <w:t>云内大尺度上升气流使云不同部位荷不同极性电荷的机制</w:t>
      </w:r>
      <w:r>
        <w:rPr>
          <w:rFonts w:hint="eastAsia" w:ascii="宋体" w:hAnsi="宋体"/>
          <w:color w:val="FF0000"/>
          <w:szCs w:val="24"/>
          <w:highlight w:val="none"/>
          <w:lang w:val="en-US" w:eastAsia="zh-CN"/>
        </w:rPr>
        <w:t>.</w:t>
      </w:r>
    </w:p>
    <w:p>
      <w:pPr>
        <w:rPr>
          <w:rFonts w:ascii="宋体" w:hAnsi="宋体"/>
          <w:szCs w:val="24"/>
        </w:rPr>
      </w:pPr>
    </w:p>
    <w:p>
      <w:pPr>
        <w:rPr>
          <w:rFonts w:ascii="宋体" w:hAnsi="宋体"/>
          <w:szCs w:val="24"/>
        </w:rPr>
      </w:pPr>
    </w:p>
    <w:p>
      <w:pPr>
        <w:jc w:val="left"/>
        <w:rPr>
          <w:rFonts w:ascii="宋体" w:hAnsi="宋体"/>
          <w:szCs w:val="24"/>
        </w:rPr>
      </w:pPr>
      <w:r>
        <w:rPr>
          <w:rFonts w:ascii="宋体" w:hAnsi="宋体"/>
          <w:szCs w:val="24"/>
        </w:rPr>
        <w:t>热电效应</w:t>
      </w:r>
      <w:r>
        <w:rPr>
          <w:rFonts w:hint="eastAsia" w:ascii="宋体" w:hAnsi="宋体"/>
          <w:szCs w:val="24"/>
        </w:rPr>
        <w:t>；</w:t>
      </w:r>
    </w:p>
    <w:p>
      <w:pPr>
        <w:jc w:val="left"/>
        <w:rPr>
          <w:rFonts w:ascii="宋体" w:hAnsi="宋体"/>
          <w:color w:val="FF0000"/>
          <w:szCs w:val="24"/>
        </w:rPr>
      </w:pPr>
      <w:r>
        <w:rPr>
          <w:rFonts w:hint="eastAsia" w:ascii="宋体" w:hAnsi="宋体"/>
          <w:color w:val="FF0000"/>
          <w:szCs w:val="24"/>
        </w:rPr>
        <w:t>不同温度的云接触时，粒子会产生温度梯度，温度梯度可以引起离子梯度和电场。负电荷会传给大的粒子，正电荷会传给小的粒子，而由于重力原因会将这两种电荷分离开来。</w:t>
      </w:r>
    </w:p>
    <w:p/>
    <w:p/>
    <w:p>
      <w:pPr>
        <w:rPr>
          <w:rFonts w:hint="eastAsia"/>
        </w:rPr>
      </w:pPr>
    </w:p>
    <w:p>
      <w:pPr>
        <w:outlineLvl w:val="1"/>
        <w:rPr>
          <w:rFonts w:hint="eastAsia" w:cs="等线"/>
          <w:b/>
          <w:bCs/>
          <w:sz w:val="28"/>
          <w:szCs w:val="24"/>
        </w:rPr>
      </w:pPr>
      <w:bookmarkStart w:id="44" w:name="_Toc85659381"/>
      <w:r>
        <w:rPr>
          <w:rFonts w:hint="eastAsia" w:cs="等线"/>
          <w:b/>
          <w:bCs/>
          <w:sz w:val="28"/>
          <w:szCs w:val="24"/>
        </w:rPr>
        <w:t>四、</w:t>
      </w:r>
      <w:r>
        <w:rPr>
          <w:rFonts w:cs="等线"/>
          <w:b/>
          <w:bCs/>
          <w:sz w:val="28"/>
          <w:szCs w:val="24"/>
        </w:rPr>
        <w:t>判断</w:t>
      </w:r>
      <w:r>
        <w:rPr>
          <w:rFonts w:hint="eastAsia" w:cs="等线"/>
          <w:b/>
          <w:bCs/>
          <w:sz w:val="28"/>
          <w:szCs w:val="24"/>
        </w:rPr>
        <w:t>题</w:t>
      </w:r>
      <w:bookmarkEnd w:id="44"/>
    </w:p>
    <w:p>
      <w:pPr>
        <w:rPr>
          <w:rFonts w:ascii="宋体" w:hAnsi="宋体"/>
          <w:szCs w:val="24"/>
        </w:rPr>
      </w:pPr>
      <w:r>
        <w:rPr>
          <w:rFonts w:hint="eastAsia" w:ascii="宋体" w:hAnsi="宋体"/>
          <w:szCs w:val="24"/>
        </w:rPr>
        <w:t xml:space="preserve">云中温度低至只有冰相粒子存在的区域内不能够产生强起电和闪电。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ascii="宋体" w:hAnsi="宋体"/>
          <w:szCs w:val="24"/>
        </w:rPr>
      </w:pPr>
      <w:r>
        <w:rPr>
          <w:rFonts w:hint="eastAsia" w:ascii="宋体" w:hAnsi="宋体"/>
          <w:szCs w:val="24"/>
        </w:rPr>
        <w:t xml:space="preserve">云雾粒子大气离子扩散的起电机制适用于大云滴粒子起电。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ascii="宋体" w:hAnsi="宋体"/>
          <w:szCs w:val="24"/>
        </w:rPr>
      </w:pPr>
      <w:r>
        <w:rPr>
          <w:rFonts w:hint="eastAsia" w:ascii="宋体" w:hAnsi="宋体"/>
          <w:szCs w:val="24"/>
        </w:rPr>
        <w:t xml:space="preserve">云雾粒子群荷电利用云雾粒子电荷谱分布函数来表示，近似呈正态分布。 </w:t>
      </w:r>
      <w:r>
        <w:rPr>
          <w:rFonts w:ascii="宋体" w:hAnsi="宋体"/>
          <w:szCs w:val="24"/>
        </w:rPr>
        <w:t xml:space="preserve">   </w:t>
      </w: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降水粒子电荷的大小和极性，取决于降水的类型和强度以及云内的微物理条件，同时与云下的大气电状况有关。</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云内的电荷分布总是与云内温度相关联。</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较高的雷暴要比一般高度的雷暴产生的闪电频数高得多。</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r>
        <w:rPr>
          <w:rFonts w:ascii="宋体" w:hAnsi="宋体"/>
          <w:szCs w:val="24"/>
        </w:rPr>
        <w:cr/>
      </w:r>
    </w:p>
    <w:p>
      <w:pPr>
        <w:jc w:val="left"/>
        <w:rPr>
          <w:rFonts w:ascii="宋体" w:hAnsi="宋体"/>
          <w:szCs w:val="24"/>
        </w:rPr>
      </w:pP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云中电场通常要比周围晴空电场弱得多。</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ascii="宋体" w:hAnsi="宋体"/>
          <w:szCs w:val="24"/>
        </w:rPr>
      </w:pPr>
      <w:r>
        <w:rPr>
          <w:rFonts w:hint="eastAsia" w:ascii="宋体" w:hAnsi="宋体"/>
          <w:szCs w:val="24"/>
        </w:rPr>
        <w:t>由闪电放电频数所表示的起电强度，与当时的降水强度或之前的</w:t>
      </w:r>
      <w:r>
        <w:rPr>
          <w:rFonts w:ascii="宋体" w:hAnsi="宋体"/>
          <w:szCs w:val="24"/>
        </w:rPr>
        <w:t>降水量或强度几乎无关。</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rPr>
          <w:rFonts w:hint="eastAsia" w:ascii="宋体" w:hAnsi="宋体"/>
          <w:szCs w:val="24"/>
        </w:rPr>
      </w:pPr>
      <w:r>
        <w:rPr>
          <w:rFonts w:hint="eastAsia" w:ascii="宋体" w:hAnsi="宋体"/>
          <w:szCs w:val="24"/>
        </w:rPr>
        <w:t>云中不存在冰晶粒子时，能够产生强起电。</w:t>
      </w:r>
    </w:p>
    <w:p>
      <w:pPr>
        <w:rPr>
          <w:rFonts w:ascii="宋体" w:hAnsi="宋体"/>
          <w:szCs w:val="24"/>
        </w:rPr>
      </w:pPr>
      <w:r>
        <w:rPr>
          <w:rFonts w:hint="eastAsia" w:ascii="宋体" w:hAnsi="宋体"/>
          <w:szCs w:val="24"/>
        </w:rPr>
        <w:t>（</w:t>
      </w:r>
      <w:r>
        <w:rPr>
          <w:rFonts w:hint="eastAsia" w:ascii="宋体" w:hAnsi="宋体"/>
          <w:szCs w:val="24"/>
          <w:lang w:val="en-US" w:eastAsia="zh-CN"/>
        </w:rPr>
        <w:t xml:space="preserve">  </w:t>
      </w:r>
      <w:r>
        <w:rPr>
          <w:rFonts w:hint="eastAsia" w:ascii="宋体" w:hAnsi="宋体"/>
          <w:color w:val="FF0000"/>
          <w:szCs w:val="24"/>
        </w:rPr>
        <w:t>√</w:t>
      </w:r>
      <w:r>
        <w:rPr>
          <w:rFonts w:hint="eastAsia" w:ascii="宋体" w:hAnsi="宋体"/>
          <w:color w:val="FF0000"/>
          <w:szCs w:val="24"/>
          <w:lang w:val="en-US" w:eastAsia="zh-CN"/>
        </w:rPr>
        <w:t xml:space="preserve">  </w:t>
      </w:r>
      <w:r>
        <w:rPr>
          <w:rFonts w:hint="eastAsia" w:ascii="宋体" w:hAnsi="宋体"/>
          <w:szCs w:val="24"/>
        </w:rPr>
        <w:t>）</w:t>
      </w:r>
    </w:p>
    <w:p>
      <w:pPr>
        <w:jc w:val="left"/>
        <w:rPr>
          <w:rFonts w:ascii="宋体" w:hAnsi="宋体"/>
          <w:szCs w:val="24"/>
        </w:rPr>
      </w:pPr>
    </w:p>
    <w:p>
      <w:pPr>
        <w:jc w:val="left"/>
        <w:rPr>
          <w:rFonts w:hint="eastAsia" w:ascii="宋体" w:hAnsi="宋体"/>
          <w:szCs w:val="24"/>
        </w:rPr>
      </w:pPr>
    </w:p>
    <w:p>
      <w:pPr>
        <w:jc w:val="left"/>
        <w:rPr>
          <w:rFonts w:ascii="宋体" w:hAnsi="宋体"/>
          <w:szCs w:val="24"/>
        </w:rPr>
      </w:pPr>
    </w:p>
    <w:p>
      <w:pPr>
        <w:outlineLvl w:val="1"/>
        <w:rPr>
          <w:rFonts w:hint="eastAsia" w:cs="等线"/>
          <w:b/>
          <w:bCs/>
          <w:sz w:val="28"/>
          <w:szCs w:val="24"/>
        </w:rPr>
      </w:pPr>
      <w:bookmarkStart w:id="45" w:name="_Toc85659382"/>
      <w:r>
        <w:rPr>
          <w:rFonts w:hint="eastAsia" w:cs="等线"/>
          <w:b/>
          <w:bCs/>
          <w:sz w:val="28"/>
          <w:szCs w:val="24"/>
        </w:rPr>
        <w:t>五、简答题</w:t>
      </w:r>
      <w:bookmarkEnd w:id="45"/>
    </w:p>
    <w:p>
      <w:pPr>
        <w:rPr>
          <w:rFonts w:ascii="宋体" w:hAnsi="宋体"/>
          <w:szCs w:val="24"/>
        </w:rPr>
      </w:pPr>
      <w:r>
        <w:rPr>
          <w:rFonts w:hint="eastAsia" w:ascii="宋体" w:hAnsi="宋体"/>
          <w:szCs w:val="24"/>
        </w:rPr>
        <w:t>若将起电分为两类，请分别简述云雾粒子起电和雷暴云起电机制主要包括哪几种？</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①云雾粒子起电主要有大气离子扩散和极化水滴选择性捕获降水粒子两种起电机制；</w:t>
      </w:r>
    </w:p>
    <w:p>
      <w:pPr>
        <w:rPr>
          <w:rFonts w:ascii="宋体" w:hAnsi="宋体"/>
          <w:color w:val="FF0000"/>
          <w:szCs w:val="24"/>
        </w:rPr>
      </w:pPr>
      <w:r>
        <w:rPr>
          <w:rFonts w:hint="eastAsia" w:ascii="宋体" w:hAnsi="宋体"/>
          <w:color w:val="FF0000"/>
          <w:szCs w:val="24"/>
        </w:rPr>
        <w:t>②雷暴云起电主要有感应起电机制、温差起电机制、大云滴破碎起电机制和对流起电机制四种。</w:t>
      </w:r>
    </w:p>
    <w:p>
      <w:pPr>
        <w:rPr>
          <w:rFonts w:ascii="宋体" w:hAnsi="宋体"/>
          <w:szCs w:val="24"/>
        </w:rPr>
      </w:pPr>
    </w:p>
    <w:p>
      <w:pPr>
        <w:rPr>
          <w:rFonts w:ascii="宋体" w:hAnsi="宋体"/>
          <w:szCs w:val="24"/>
        </w:rPr>
      </w:pPr>
    </w:p>
    <w:p>
      <w:pPr>
        <w:rPr>
          <w:rFonts w:ascii="宋体" w:hAnsi="宋体"/>
          <w:szCs w:val="24"/>
        </w:rPr>
      </w:pPr>
      <w:r>
        <w:rPr>
          <w:rFonts w:hint="eastAsia" w:ascii="宋体" w:hAnsi="宋体"/>
          <w:szCs w:val="24"/>
        </w:rPr>
        <w:t>积雨云中垂直大气电场E的增长率</w:t>
      </w:r>
      <w:r>
        <w:rPr>
          <w:rFonts w:ascii="宋体" w:hAnsi="宋体"/>
          <w:szCs w:val="24"/>
        </w:rPr>
        <w:t>dE</w:t>
      </w:r>
      <w:r>
        <w:rPr>
          <w:rFonts w:hint="eastAsia" w:ascii="宋体" w:hAnsi="宋体"/>
          <w:szCs w:val="24"/>
        </w:rPr>
        <w:t>/</w:t>
      </w:r>
      <w:r>
        <w:rPr>
          <w:rFonts w:ascii="宋体" w:hAnsi="宋体"/>
          <w:szCs w:val="24"/>
        </w:rPr>
        <w:t>dt</w:t>
      </w:r>
      <w:r>
        <w:rPr>
          <w:rFonts w:hint="eastAsia" w:ascii="宋体" w:hAnsi="宋体"/>
          <w:szCs w:val="24"/>
        </w:rPr>
        <w:t>与云中垂直大气电流密度</w:t>
      </w:r>
      <w:r>
        <w:rPr>
          <w:rFonts w:ascii="宋体" w:hAnsi="宋体"/>
          <w:szCs w:val="24"/>
        </w:rPr>
        <w:t>j</w:t>
      </w:r>
      <w:r>
        <w:rPr>
          <w:rFonts w:hint="eastAsia" w:ascii="宋体" w:hAnsi="宋体"/>
          <w:szCs w:val="24"/>
        </w:rPr>
        <w:t>之间存在如下关系：</w:t>
      </w:r>
    </w:p>
    <w:p>
      <w:pPr>
        <w:rPr>
          <w:rFonts w:hint="eastAsia" w:ascii="宋体" w:hAnsi="宋体"/>
          <w:szCs w:val="24"/>
        </w:rPr>
      </w:pPr>
      <m:oMathPara>
        <m:oMath>
          <m:f>
            <m:fPr>
              <m:ctrlPr>
                <w:rPr>
                  <w:rFonts w:hint="default" w:ascii="Cambria Math" w:hAnsi="Cambria Math"/>
                  <w:i/>
                  <w:szCs w:val="24"/>
                </w:rPr>
              </m:ctrlPr>
            </m:fPr>
            <m:num>
              <m:r>
                <m:rPr/>
                <w:rPr>
                  <w:rFonts w:hint="default" w:ascii="Cambria Math" w:hAnsi="Cambria Math"/>
                  <w:szCs w:val="24"/>
                </w:rPr>
                <m:t>ⅆE</m:t>
              </m:r>
              <m:ctrlPr>
                <w:rPr>
                  <w:rFonts w:hint="default" w:ascii="Cambria Math" w:hAnsi="Cambria Math"/>
                  <w:i/>
                  <w:szCs w:val="24"/>
                </w:rPr>
              </m:ctrlPr>
            </m:num>
            <m:den>
              <m:r>
                <m:rPr/>
                <w:rPr>
                  <w:rFonts w:hint="default" w:ascii="Cambria Math" w:hAnsi="Cambria Math"/>
                  <w:szCs w:val="24"/>
                </w:rPr>
                <m:t>ⅆt</m:t>
              </m:r>
              <m:ctrlPr>
                <w:rPr>
                  <w:rFonts w:hint="default" w:ascii="Cambria Math" w:hAnsi="Cambria Math"/>
                  <w:i/>
                  <w:szCs w:val="24"/>
                </w:rPr>
              </m:ctrlPr>
            </m:den>
          </m:f>
          <m:r>
            <m:rPr/>
            <w:rPr>
              <w:rFonts w:hint="default" w:ascii="Cambria Math" w:hAnsi="Cambria Math"/>
              <w:szCs w:val="24"/>
            </w:rPr>
            <m:t>=−4πj</m:t>
          </m:r>
        </m:oMath>
      </m:oMathPara>
    </w:p>
    <w:p>
      <w:pPr>
        <w:jc w:val="left"/>
        <w:rPr>
          <w:rFonts w:ascii="宋体" w:hAnsi="宋体"/>
          <w:szCs w:val="24"/>
        </w:rPr>
      </w:pPr>
      <w:r>
        <w:rPr>
          <w:rFonts w:hint="eastAsia" w:ascii="宋体" w:hAnsi="宋体"/>
          <w:szCs w:val="24"/>
        </w:rPr>
        <w:t>其中，j</w:t>
      </w:r>
      <w:r>
        <w:rPr>
          <w:rFonts w:ascii="宋体" w:hAnsi="宋体"/>
          <w:szCs w:val="24"/>
        </w:rPr>
        <w:t>=j1+j2</w:t>
      </w:r>
      <w:r>
        <w:rPr>
          <w:rFonts w:hint="eastAsia" w:ascii="宋体" w:hAnsi="宋体"/>
          <w:szCs w:val="24"/>
        </w:rPr>
        <w:t>，试简述j</w:t>
      </w:r>
      <w:r>
        <w:rPr>
          <w:rFonts w:ascii="宋体" w:hAnsi="宋体"/>
          <w:szCs w:val="24"/>
        </w:rPr>
        <w:t>1</w:t>
      </w:r>
      <w:r>
        <w:rPr>
          <w:rFonts w:hint="eastAsia" w:ascii="宋体" w:hAnsi="宋体"/>
          <w:szCs w:val="24"/>
        </w:rPr>
        <w:t>、j</w:t>
      </w:r>
      <w:r>
        <w:rPr>
          <w:rFonts w:ascii="宋体" w:hAnsi="宋体"/>
          <w:szCs w:val="24"/>
        </w:rPr>
        <w:t>2</w:t>
      </w:r>
      <w:r>
        <w:rPr>
          <w:rFonts w:hint="eastAsia" w:ascii="宋体" w:hAnsi="宋体"/>
          <w:szCs w:val="24"/>
        </w:rPr>
        <w:t>的含义及其主要作用。</w:t>
      </w:r>
    </w:p>
    <w:p>
      <w:pPr>
        <w:jc w:val="left"/>
        <w:rPr>
          <w:rFonts w:ascii="宋体" w:hAnsi="宋体"/>
          <w:color w:val="FF0000"/>
          <w:szCs w:val="24"/>
        </w:rPr>
      </w:pPr>
      <w:r>
        <w:rPr>
          <w:rFonts w:hint="eastAsia" w:ascii="宋体" w:hAnsi="宋体"/>
          <w:color w:val="FF0000"/>
          <w:szCs w:val="24"/>
        </w:rPr>
        <w:t>答：</w:t>
      </w:r>
    </w:p>
    <w:p>
      <w:pPr>
        <w:jc w:val="left"/>
        <w:rPr>
          <w:rFonts w:ascii="宋体" w:hAnsi="宋体"/>
          <w:color w:val="FF0000"/>
          <w:szCs w:val="24"/>
        </w:rPr>
      </w:pPr>
      <w:r>
        <w:rPr>
          <w:rFonts w:hint="eastAsia" w:ascii="宋体" w:hAnsi="宋体"/>
          <w:color w:val="FF0000"/>
          <w:szCs w:val="24"/>
        </w:rPr>
        <w:t>j</w:t>
      </w:r>
      <w:r>
        <w:rPr>
          <w:rFonts w:ascii="宋体" w:hAnsi="宋体"/>
          <w:color w:val="FF0000"/>
          <w:szCs w:val="24"/>
        </w:rPr>
        <w:t>1</w:t>
      </w:r>
      <w:r>
        <w:rPr>
          <w:rFonts w:hint="eastAsia" w:ascii="宋体" w:hAnsi="宋体"/>
          <w:color w:val="FF0000"/>
          <w:szCs w:val="24"/>
        </w:rPr>
        <w:t>主要包括尖端放电电流密度和传导电流密度，也称垂直大气泄漏电流密度，其作用是抑制云中垂直大气电场而增长；</w:t>
      </w:r>
    </w:p>
    <w:p>
      <w:pPr>
        <w:jc w:val="left"/>
        <w:rPr>
          <w:rFonts w:hint="eastAsia" w:ascii="宋体" w:hAnsi="宋体"/>
          <w:color w:val="FF0000"/>
          <w:szCs w:val="24"/>
        </w:rPr>
      </w:pPr>
      <w:r>
        <w:rPr>
          <w:rFonts w:ascii="宋体" w:hAnsi="宋体"/>
          <w:color w:val="FF0000"/>
          <w:szCs w:val="24"/>
        </w:rPr>
        <w:t>j</w:t>
      </w:r>
      <w:r>
        <w:rPr>
          <w:rFonts w:hint="eastAsia" w:ascii="宋体" w:hAnsi="宋体"/>
          <w:color w:val="FF0000"/>
          <w:szCs w:val="24"/>
        </w:rPr>
        <w:t>2为云中大气对流电流密度，其作用是使云中正、负电荷分离而促使云中大气垂直电场的增长。</w:t>
      </w:r>
    </w:p>
    <w:p>
      <w:pPr>
        <w:jc w:val="left"/>
        <w:rPr>
          <w:rFonts w:ascii="宋体" w:hAnsi="宋体"/>
          <w:szCs w:val="24"/>
        </w:rPr>
      </w:pPr>
    </w:p>
    <w:p>
      <w:pPr>
        <w:jc w:val="left"/>
        <w:rPr>
          <w:rFonts w:ascii="宋体" w:hAnsi="宋体"/>
          <w:szCs w:val="24"/>
        </w:rPr>
      </w:pPr>
    </w:p>
    <w:p>
      <w:pPr>
        <w:jc w:val="left"/>
        <w:rPr>
          <w:rFonts w:ascii="宋体" w:hAnsi="宋体"/>
          <w:szCs w:val="24"/>
        </w:rPr>
      </w:pPr>
      <w:r>
        <w:rPr>
          <w:rFonts w:hint="eastAsia" w:ascii="宋体" w:hAnsi="宋体"/>
          <w:szCs w:val="24"/>
        </w:rPr>
        <w:t>镜像效应是降水电流密度和大气电场相互影响的结果，试从地面大气电场强弱两方面描述两者关系。</w:t>
      </w:r>
    </w:p>
    <w:p>
      <w:pPr>
        <w:jc w:val="left"/>
        <w:rPr>
          <w:rFonts w:ascii="宋体" w:hAnsi="宋体"/>
          <w:color w:val="FF0000"/>
          <w:szCs w:val="24"/>
        </w:rPr>
      </w:pPr>
      <w:r>
        <w:rPr>
          <w:rFonts w:hint="eastAsia" w:ascii="宋体" w:hAnsi="宋体"/>
          <w:color w:val="FF0000"/>
          <w:szCs w:val="24"/>
        </w:rPr>
        <w:t>答：</w:t>
      </w:r>
    </w:p>
    <w:p>
      <w:pPr>
        <w:jc w:val="left"/>
        <w:rPr>
          <w:rFonts w:ascii="宋体" w:hAnsi="宋体"/>
          <w:color w:val="FF0000"/>
          <w:szCs w:val="24"/>
        </w:rPr>
      </w:pPr>
      <w:r>
        <w:rPr>
          <w:rFonts w:hint="eastAsia" w:ascii="宋体" w:hAnsi="宋体"/>
          <w:color w:val="FF0000"/>
          <w:szCs w:val="24"/>
        </w:rPr>
        <w:t>当地面大气电场较弱时，可能是降水电流密度对地面大气电场影响为主，若降水电流为正时，其将正电荷输送给地面，此时云中和云下大气将携带负电荷，从而形成与降水电流密度方向相反的地面大气电场；</w:t>
      </w:r>
    </w:p>
    <w:p>
      <w:pPr>
        <w:jc w:val="left"/>
        <w:rPr>
          <w:rFonts w:ascii="宋体" w:hAnsi="宋体"/>
          <w:color w:val="FF0000"/>
          <w:szCs w:val="24"/>
        </w:rPr>
      </w:pPr>
      <w:r>
        <w:rPr>
          <w:rFonts w:hint="eastAsia" w:ascii="宋体" w:hAnsi="宋体"/>
          <w:color w:val="FF0000"/>
          <w:szCs w:val="24"/>
        </w:rPr>
        <w:t>当地面大气电场较强时，则大气电场对降水电流密度影响为主，若地面大气电场为正时，降水粒子极化，上部带负电，下部荷正电，于是粒子在降落过程中，将俘获负离子，从而形成相反的降水电流。</w:t>
      </w:r>
    </w:p>
    <w:p>
      <w:pPr>
        <w:jc w:val="left"/>
        <w:rPr>
          <w:rFonts w:hint="eastAsia" w:ascii="宋体" w:hAnsi="宋体"/>
          <w:szCs w:val="24"/>
        </w:rPr>
      </w:pPr>
    </w:p>
    <w:p>
      <w:pPr>
        <w:jc w:val="left"/>
        <w:rPr>
          <w:rFonts w:ascii="宋体" w:hAnsi="宋体"/>
          <w:color w:val="FF0000"/>
          <w:szCs w:val="24"/>
        </w:rPr>
      </w:pPr>
    </w:p>
    <w:p>
      <w:pPr>
        <w:rPr>
          <w:rFonts w:ascii="宋体" w:hAnsi="宋体"/>
          <w:szCs w:val="24"/>
        </w:rPr>
      </w:pPr>
      <w:r>
        <w:rPr>
          <w:rFonts w:hint="eastAsia" w:ascii="宋体" w:hAnsi="宋体"/>
          <w:szCs w:val="24"/>
        </w:rPr>
        <w:t>请简述碰撞感应机制。</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降水粒子</w:t>
      </w:r>
      <w:r>
        <w:rPr>
          <w:rFonts w:ascii="宋体" w:hAnsi="宋体"/>
          <w:color w:val="FF0000"/>
          <w:szCs w:val="24"/>
        </w:rPr>
        <w:t>(大粒子)和云粒子(小粒子)在受到外电场的作用而极化,由于降水粒子</w:t>
      </w:r>
      <w:r>
        <w:rPr>
          <w:rFonts w:hint="eastAsia" w:ascii="宋体" w:hAnsi="宋体"/>
          <w:color w:val="FF0000"/>
          <w:szCs w:val="24"/>
        </w:rPr>
        <w:t>远大于云粒子</w:t>
      </w:r>
      <w:r>
        <w:rPr>
          <w:rFonts w:ascii="宋体" w:hAnsi="宋体"/>
          <w:color w:val="FF0000"/>
          <w:szCs w:val="24"/>
        </w:rPr>
        <w:t>,降水粒子向下运动,云粒子向上运动。当它们相遇发生碰撞时可以交换电</w:t>
      </w:r>
      <w:r>
        <w:rPr>
          <w:rFonts w:hint="eastAsia" w:ascii="宋体" w:hAnsi="宋体"/>
          <w:color w:val="FF0000"/>
          <w:szCs w:val="24"/>
        </w:rPr>
        <w:t>量。如果电场垂直向下</w:t>
      </w:r>
      <w:r>
        <w:rPr>
          <w:rFonts w:ascii="宋体" w:hAnsi="宋体"/>
          <w:color w:val="FF0000"/>
          <w:szCs w:val="24"/>
        </w:rPr>
        <w:t>,则粒子上半部极化为负电,下半部极化为正电。当它们接触时,</w:t>
      </w:r>
      <w:r>
        <w:rPr>
          <w:rFonts w:hint="eastAsia" w:ascii="宋体" w:hAnsi="宋体"/>
          <w:color w:val="FF0000"/>
          <w:szCs w:val="24"/>
        </w:rPr>
        <w:t>降水粒子正电荷与云粒负电荷相交换</w:t>
      </w:r>
      <w:r>
        <w:rPr>
          <w:rFonts w:ascii="宋体" w:hAnsi="宋体"/>
          <w:color w:val="FF0000"/>
          <w:szCs w:val="24"/>
        </w:rPr>
        <w:t>,最后导致降水粒子带负电,云粒子带正电,通过重</w:t>
      </w:r>
      <w:r>
        <w:rPr>
          <w:rFonts w:hint="eastAsia" w:ascii="宋体" w:hAnsi="宋体"/>
          <w:color w:val="FF0000"/>
          <w:szCs w:val="24"/>
        </w:rPr>
        <w:t>力分离机制</w:t>
      </w:r>
      <w:r>
        <w:rPr>
          <w:rFonts w:ascii="宋体" w:hAnsi="宋体"/>
          <w:color w:val="FF0000"/>
          <w:szCs w:val="24"/>
        </w:rPr>
        <w:t>,荷正电荷的云粒子向云的上部运动,荷负电荷的降水粒子向云的下部运动,</w:t>
      </w:r>
      <w:r>
        <w:rPr>
          <w:rFonts w:hint="eastAsia" w:ascii="宋体" w:hAnsi="宋体"/>
          <w:color w:val="FF0000"/>
          <w:szCs w:val="24"/>
        </w:rPr>
        <w:t>从而形成云中上部为正、下部为负的电荷中心。</w:t>
      </w:r>
    </w:p>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请气溶胶对云起电的影响（以海上和陆地雷电活动为例）。</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海上雷暴过程中，气溶胶浓度较低，云滴可以长成较大尺度的雨滴而降落，很少能进入冻结层，无闪电发生。</w:t>
      </w:r>
    </w:p>
    <w:p>
      <w:pPr>
        <w:rPr>
          <w:rFonts w:ascii="宋体" w:hAnsi="宋体"/>
          <w:color w:val="FF0000"/>
          <w:szCs w:val="24"/>
        </w:rPr>
      </w:pPr>
      <w:r>
        <w:rPr>
          <w:rFonts w:hint="eastAsia" w:ascii="宋体" w:hAnsi="宋体"/>
          <w:color w:val="FF0000"/>
          <w:szCs w:val="24"/>
        </w:rPr>
        <w:t>陆地上，气溶胶浓度较高，会形成较多的小云滴，除了在较高的高度上冰粒子很难形成。在冻结层以上，雷电活动活跃。</w:t>
      </w:r>
    </w:p>
    <w:p>
      <w:pPr>
        <w:rPr>
          <w:rFonts w:ascii="宋体" w:hAnsi="宋体"/>
          <w:color w:val="FF0000"/>
          <w:szCs w:val="24"/>
        </w:rPr>
      </w:pPr>
    </w:p>
    <w:p>
      <w:pPr>
        <w:rPr>
          <w:rFonts w:ascii="宋体" w:hAnsi="宋体"/>
          <w:color w:val="FF0000"/>
          <w:szCs w:val="24"/>
        </w:rPr>
      </w:pPr>
    </w:p>
    <w:p>
      <w:pPr>
        <w:rPr>
          <w:rFonts w:ascii="宋体" w:hAnsi="宋体"/>
          <w:szCs w:val="24"/>
        </w:rPr>
      </w:pPr>
      <w:r>
        <w:rPr>
          <w:rFonts w:hint="eastAsia" w:ascii="宋体" w:hAnsi="宋体"/>
          <w:szCs w:val="24"/>
        </w:rPr>
        <w:t>请简述湍流电碰并起电机制以及假定。</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假定：小云滴通过离子的扩散获得电荷，则较大云滴通过与小云滴湍流电碰并获取电荷。</w:t>
      </w:r>
    </w:p>
    <w:p>
      <w:pPr>
        <w:rPr>
          <w:rFonts w:ascii="宋体" w:hAnsi="宋体"/>
          <w:color w:val="FF0000"/>
          <w:szCs w:val="24"/>
        </w:rPr>
      </w:pPr>
      <w:r>
        <w:rPr>
          <w:rFonts w:hint="eastAsia" w:ascii="宋体" w:hAnsi="宋体"/>
          <w:color w:val="FF0000"/>
          <w:szCs w:val="24"/>
        </w:rPr>
        <w:t>机制：荷电的小云滴与大云滴通过湍流电碰并，不仅云滴半径增大，而且使大云滴荷电。</w:t>
      </w:r>
    </w:p>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请简述极化水滴的选择捕获起电机制。</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云雾水滴（或称降水粒子）在垂直向下的大气电场作用下被极化，形成上半部带负电荷、下半部带正电荷的极化降水粒子。由于极化水滴的下半部荷正电荷，所以水滴在降落过程中不断选择捕获负离子，从而中和了水滴下半部所带的正电荷，结果使降水粒子带有净的负电荷。</w:t>
      </w:r>
    </w:p>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请简述积雨云底部大雨滴破碎正电荷的起电机制。</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雷暴云底部集中相当数量的大雨滴，当大雨滴在上升气流很强的地方，且当水滴半径超过毫米时，水滴即被强上升气流作用而破碎。最初水滴表现为扁平，然后其下表面被气流吹的凹进去，成为一个水泡或口袋，最后破裂为小滴。如果外电场E</w:t>
      </w:r>
      <w:r>
        <w:rPr>
          <w:rFonts w:ascii="宋体" w:hAnsi="宋体"/>
          <w:color w:val="FF0000"/>
          <w:szCs w:val="24"/>
        </w:rPr>
        <w:t>指向是自上向下</w:t>
      </w:r>
      <w:r>
        <w:rPr>
          <w:rFonts w:hint="eastAsia" w:ascii="宋体" w:hAnsi="宋体"/>
          <w:color w:val="FF0000"/>
          <w:szCs w:val="24"/>
        </w:rPr>
        <w:t>，则大雨滴上半部破碎成荷负电的小水滴，下半部破碎成荷正电大水滴。于是在云中正、负电荷的重力分离过程中，带负电的小水滴随上升气流到达云底上部，使云底带正电。</w:t>
      </w:r>
    </w:p>
    <w:p>
      <w:pPr>
        <w:rPr>
          <w:rFonts w:ascii="宋体" w:hAnsi="宋体"/>
          <w:color w:val="FF0000"/>
          <w:szCs w:val="24"/>
        </w:rPr>
      </w:pPr>
    </w:p>
    <w:p>
      <w:pPr>
        <w:rPr>
          <w:rFonts w:hint="eastAsia" w:ascii="宋体" w:hAnsi="宋体"/>
          <w:color w:val="FF0000"/>
          <w:szCs w:val="24"/>
        </w:rPr>
      </w:pPr>
    </w:p>
    <w:p>
      <w:pPr>
        <w:rPr>
          <w:rFonts w:ascii="宋体" w:hAnsi="宋体"/>
          <w:szCs w:val="24"/>
        </w:rPr>
      </w:pPr>
      <w:r>
        <w:rPr>
          <w:rFonts w:hint="eastAsia" w:ascii="宋体" w:hAnsi="宋体"/>
          <w:szCs w:val="24"/>
        </w:rPr>
        <w:t>简述云的发展过程中的起电机制。</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按照云的发展过程，云中的起电机制可以分为三个阶段，即：云、雨、雹阶段。</w:t>
      </w:r>
    </w:p>
    <w:p>
      <w:pPr>
        <w:rPr>
          <w:rFonts w:ascii="宋体" w:hAnsi="宋体"/>
          <w:color w:val="FF0000"/>
          <w:szCs w:val="24"/>
        </w:rPr>
      </w:pPr>
      <w:r>
        <w:rPr>
          <w:rFonts w:ascii="宋体" w:hAnsi="宋体"/>
          <w:color w:val="FF0000"/>
          <w:szCs w:val="24"/>
        </w:rPr>
        <w:t>云阶段：云中电场刚开始建立，起电机制主要是扩散</w:t>
      </w:r>
      <w:r>
        <w:rPr>
          <w:rFonts w:hint="eastAsia" w:ascii="宋体" w:hAnsi="宋体"/>
          <w:color w:val="FF0000"/>
          <w:szCs w:val="24"/>
        </w:rPr>
        <w:t>漂浮、对流，如果电场已经确立，那么选择性的离子捕获也会起作用。</w:t>
      </w:r>
    </w:p>
    <w:p>
      <w:pPr>
        <w:rPr>
          <w:rFonts w:ascii="宋体" w:hAnsi="宋体"/>
          <w:color w:val="FF0000"/>
          <w:szCs w:val="24"/>
        </w:rPr>
      </w:pPr>
      <w:r>
        <w:rPr>
          <w:rFonts w:ascii="宋体" w:hAnsi="宋体"/>
          <w:color w:val="FF0000"/>
          <w:szCs w:val="24"/>
        </w:rPr>
        <w:t>雨阶段：在这一阶段</w:t>
      </w:r>
      <w:r>
        <w:rPr>
          <w:rFonts w:hint="eastAsia" w:ascii="宋体" w:hAnsi="宋体"/>
          <w:color w:val="FF0000"/>
          <w:szCs w:val="24"/>
        </w:rPr>
        <w:t>通过选择性的离子捕获电场被进一步加强，云雨滴的破碎起电和离子的碰撞起电在这一阶段尤为重要。</w:t>
      </w:r>
    </w:p>
    <w:p>
      <w:pPr>
        <w:jc w:val="left"/>
        <w:rPr>
          <w:rFonts w:ascii="宋体" w:hAnsi="宋体"/>
          <w:color w:val="FF0000"/>
          <w:szCs w:val="24"/>
        </w:rPr>
      </w:pPr>
      <w:r>
        <w:rPr>
          <w:rFonts w:ascii="宋体" w:hAnsi="宋体"/>
          <w:color w:val="FF0000"/>
          <w:szCs w:val="24"/>
        </w:rPr>
        <w:t>雹阶段：在这一阶段冻结的冰</w:t>
      </w:r>
      <w:r>
        <w:rPr>
          <w:rFonts w:hint="eastAsia" w:ascii="宋体" w:hAnsi="宋体"/>
          <w:color w:val="FF0000"/>
          <w:szCs w:val="24"/>
        </w:rPr>
        <w:t>粒和雨滴相互作用明显。对于冰粒子主要是弹性碰撞起电，热电效应和接触电位效应起电机制在该阶段占主导地位。</w:t>
      </w:r>
    </w:p>
    <w:p>
      <w:pPr>
        <w:jc w:val="left"/>
        <w:rPr>
          <w:rFonts w:ascii="宋体" w:hAnsi="宋体"/>
          <w:color w:val="FF0000"/>
          <w:szCs w:val="24"/>
        </w:rPr>
      </w:pPr>
    </w:p>
    <w:p>
      <w:pPr>
        <w:jc w:val="left"/>
        <w:rPr>
          <w:rFonts w:ascii="宋体" w:hAnsi="宋体"/>
          <w:color w:val="FF0000"/>
          <w:szCs w:val="24"/>
        </w:rPr>
      </w:pPr>
    </w:p>
    <w:p>
      <w:pPr>
        <w:jc w:val="left"/>
        <w:rPr>
          <w:rFonts w:hint="eastAsia" w:ascii="宋体" w:hAnsi="宋体"/>
          <w:color w:val="FF0000"/>
          <w:szCs w:val="24"/>
        </w:rPr>
      </w:pPr>
    </w:p>
    <w:p>
      <w:pPr>
        <w:outlineLvl w:val="1"/>
        <w:rPr>
          <w:rFonts w:cs="等线"/>
          <w:b/>
          <w:bCs/>
          <w:sz w:val="28"/>
          <w:szCs w:val="24"/>
        </w:rPr>
      </w:pPr>
      <w:bookmarkStart w:id="46" w:name="_Toc85659383"/>
      <w:bookmarkStart w:id="47" w:name="_Hlk85134291"/>
      <w:r>
        <w:rPr>
          <w:rFonts w:hint="eastAsia" w:cs="等线"/>
          <w:b/>
          <w:bCs/>
          <w:sz w:val="28"/>
          <w:szCs w:val="24"/>
        </w:rPr>
        <w:t>六、论述题</w:t>
      </w:r>
      <w:bookmarkEnd w:id="46"/>
    </w:p>
    <w:bookmarkEnd w:id="47"/>
    <w:p>
      <w:pPr>
        <w:rPr>
          <w:rFonts w:ascii="宋体" w:hAnsi="宋体"/>
          <w:szCs w:val="24"/>
        </w:rPr>
      </w:pPr>
      <w:r>
        <w:rPr>
          <w:rFonts w:hint="eastAsia" w:ascii="宋体" w:hAnsi="宋体"/>
          <w:szCs w:val="24"/>
        </w:rPr>
        <w:t>试述温差起电原理，并利用温差起电理论说明云的荷电结构（分别用雹块与冰晶摩擦、较大过冷雨滴与雹粒碰冻说明）。</w:t>
      </w:r>
    </w:p>
    <w:p>
      <w:pPr>
        <w:rPr>
          <w:rFonts w:ascii="宋体" w:hAnsi="宋体"/>
          <w:color w:val="FF0000"/>
          <w:szCs w:val="24"/>
        </w:rPr>
      </w:pPr>
      <w:r>
        <w:rPr>
          <w:rFonts w:hint="eastAsia" w:ascii="宋体" w:hAnsi="宋体"/>
          <w:color w:val="FF0000"/>
          <w:szCs w:val="24"/>
        </w:rPr>
        <w:t>答：</w:t>
      </w:r>
    </w:p>
    <w:p>
      <w:pPr>
        <w:rPr>
          <w:rFonts w:ascii="宋体" w:hAnsi="宋体"/>
          <w:color w:val="FF0000"/>
          <w:szCs w:val="24"/>
        </w:rPr>
      </w:pPr>
      <w:r>
        <w:rPr>
          <w:rFonts w:hint="eastAsia" w:ascii="宋体" w:hAnsi="宋体"/>
          <w:color w:val="FF0000"/>
          <w:szCs w:val="24"/>
        </w:rPr>
        <w:t>积雨云中的温差起电机制包括摩擦温差起电和碰冻温差起电。</w:t>
      </w:r>
    </w:p>
    <w:p>
      <w:pPr>
        <w:rPr>
          <w:rFonts w:ascii="宋体" w:hAnsi="宋体"/>
          <w:color w:val="FF0000"/>
          <w:szCs w:val="24"/>
        </w:rPr>
      </w:pPr>
      <w:r>
        <w:rPr>
          <w:rFonts w:hint="eastAsia" w:ascii="宋体" w:hAnsi="宋体"/>
          <w:color w:val="FF0000"/>
          <w:szCs w:val="24"/>
        </w:rPr>
        <w:t>云中的冰晶与雹块碰撞摩擦产生的起电成为摩擦温差起电。对于摩擦温差起电，雹粒是雹胚碰冻云中过冷水滴增长而成，表面较为粗糙，在它降落过程中，云中的冰晶与它碰撞摩擦增温。由于冰的热电效应，温度高的雹粒带负电荷，温度较低的冰晶带正电荷。由于云中重力分离作用，带正电荷的冰晶随气流上升至云体上部，而带电荷的雹粒因重力沉降至云下部，形成云体上部为正电荷区，云体下部为负电荷区。</w:t>
      </w:r>
    </w:p>
    <w:p>
      <w:pPr>
        <w:rPr>
          <w:rFonts w:ascii="宋体" w:hAnsi="宋体"/>
          <w:color w:val="FF0000"/>
          <w:szCs w:val="24"/>
        </w:rPr>
      </w:pPr>
      <w:r>
        <w:rPr>
          <w:rFonts w:ascii="宋体" w:hAnsi="宋体"/>
          <w:color w:val="FF0000"/>
          <w:szCs w:val="24"/>
        </w:rPr>
        <w:t>较大过冷水滴与雹粒碰冻释放潜热产生冰</w:t>
      </w:r>
      <w:r>
        <w:rPr>
          <w:rFonts w:hint="eastAsia" w:ascii="宋体" w:hAnsi="宋体"/>
          <w:color w:val="FF0000"/>
          <w:szCs w:val="24"/>
        </w:rPr>
        <w:t>屑温差起电机制成为碰冻温差起电。一方面，较大过冷云滴与雹粒碰撞时，一般因冰核化而引起冻结，云滴表面形成一冰壳，同时释放冻结潜热，使过冷云滴内部增温；</w:t>
      </w:r>
      <w:r>
        <w:rPr>
          <w:rFonts w:ascii="宋体" w:hAnsi="宋体"/>
          <w:color w:val="FF0000"/>
          <w:szCs w:val="24"/>
        </w:rPr>
        <w:t>另一方面，当过冷云滴内部冻结时也会释放出潜热，形成冻滴的内热外冷的径向温度梯度，由于冰的热电效应使冻滴外壳带正电荷，内部携带负电荷，当过冷云沿着内部冻结的瞬间，因膨胀使冰壳破裂，于是冻滴表面飞离的冰屑携带正电荷，冻滴核心部分携带负电荷。两者在重力分离过程中，带正电荷的冰屑随上升气流到达云体上部，而带负电荷的雹粒因重力</w:t>
      </w:r>
      <w:r>
        <w:rPr>
          <w:rFonts w:hint="eastAsia" w:ascii="宋体" w:hAnsi="宋体"/>
          <w:color w:val="FF0000"/>
          <w:szCs w:val="24"/>
        </w:rPr>
        <w:t>下沉到云的下部。</w:t>
      </w:r>
    </w:p>
    <w:p>
      <w:pPr>
        <w:jc w:val="left"/>
        <w:rPr>
          <w:rFonts w:hint="eastAsia" w:ascii="宋体" w:hAnsi="宋体"/>
          <w:szCs w:val="24"/>
        </w:rPr>
      </w:pPr>
    </w:p>
    <w:p>
      <w:pPr>
        <w:jc w:val="left"/>
        <w:rPr>
          <w:rFonts w:hint="eastAsia" w:ascii="宋体" w:hAnsi="宋体"/>
          <w:b/>
          <w:bCs/>
          <w:szCs w:val="24"/>
        </w:rPr>
      </w:pPr>
    </w:p>
    <w:p>
      <w:pPr>
        <w:jc w:val="left"/>
        <w:rPr>
          <w:rFonts w:hint="eastAsia" w:ascii="宋体" w:hAnsi="宋体"/>
          <w:szCs w:val="24"/>
        </w:rPr>
      </w:pPr>
    </w:p>
    <w:p>
      <w:pPr>
        <w:outlineLvl w:val="1"/>
        <w:rPr>
          <w:rFonts w:cs="等线"/>
          <w:b/>
          <w:bCs/>
          <w:sz w:val="28"/>
          <w:szCs w:val="24"/>
        </w:rPr>
      </w:pPr>
      <w:bookmarkStart w:id="48" w:name="_Toc85659384"/>
      <w:r>
        <w:rPr>
          <w:rFonts w:hint="eastAsia" w:cs="等线"/>
          <w:b/>
          <w:bCs/>
          <w:sz w:val="28"/>
          <w:szCs w:val="24"/>
        </w:rPr>
        <w:t>七、图文分析</w:t>
      </w:r>
      <w:bookmarkEnd w:id="48"/>
    </w:p>
    <w:p>
      <w:pPr>
        <w:jc w:val="left"/>
        <w:rPr>
          <w:rFonts w:ascii="宋体" w:hAnsi="宋体"/>
          <w:szCs w:val="24"/>
        </w:rPr>
      </w:pPr>
      <w:r>
        <w:rPr>
          <w:rFonts w:ascii="宋体" w:hAnsi="宋体"/>
          <w:color w:val="FF0000"/>
          <w:szCs w:val="24"/>
        </w:rPr>
        <w:drawing>
          <wp:anchor distT="0" distB="0" distL="114300" distR="114300" simplePos="0" relativeHeight="251662336" behindDoc="1" locked="0" layoutInCell="1" allowOverlap="1">
            <wp:simplePos x="0" y="0"/>
            <wp:positionH relativeFrom="margin">
              <wp:align>right</wp:align>
            </wp:positionH>
            <wp:positionV relativeFrom="paragraph">
              <wp:posOffset>9525</wp:posOffset>
            </wp:positionV>
            <wp:extent cx="2475230" cy="2468880"/>
            <wp:effectExtent l="0" t="0" r="1270" b="7620"/>
            <wp:wrapSquare wrapText="bothSides"/>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6"/>
                    <a:stretch>
                      <a:fillRect/>
                    </a:stretch>
                  </pic:blipFill>
                  <pic:spPr>
                    <a:xfrm>
                      <a:off x="0" y="0"/>
                      <a:ext cx="2475230" cy="2468880"/>
                    </a:xfrm>
                    <a:prstGeom prst="rect">
                      <a:avLst/>
                    </a:prstGeom>
                    <a:noFill/>
                    <a:ln>
                      <a:noFill/>
                    </a:ln>
                  </pic:spPr>
                </pic:pic>
              </a:graphicData>
            </a:graphic>
          </wp:anchor>
        </w:drawing>
      </w:r>
      <w:r>
        <w:rPr>
          <w:rFonts w:hint="eastAsia" w:ascii="宋体" w:hAnsi="宋体"/>
          <w:szCs w:val="24"/>
        </w:rPr>
        <w:t>根据图中内容，简要分析融化层对雨层云中电场的作用。</w:t>
      </w:r>
    </w:p>
    <w:p>
      <w:pPr>
        <w:jc w:val="left"/>
        <w:rPr>
          <w:rFonts w:ascii="宋体" w:hAnsi="宋体"/>
          <w:color w:val="FF0000"/>
          <w:szCs w:val="24"/>
        </w:rPr>
      </w:pPr>
    </w:p>
    <w:p>
      <w:pPr>
        <w:tabs>
          <w:tab w:val="left" w:pos="1485"/>
        </w:tabs>
        <w:jc w:val="left"/>
        <w:rPr>
          <w:rFonts w:ascii="宋体" w:hAnsi="宋体"/>
          <w:color w:val="FF0000"/>
          <w:szCs w:val="24"/>
        </w:rPr>
      </w:pPr>
      <w:r>
        <w:rPr>
          <w:rFonts w:hint="eastAsia" w:ascii="宋体" w:hAnsi="宋体"/>
          <w:color w:val="FF0000"/>
          <w:szCs w:val="24"/>
        </w:rPr>
        <w:t>答：</w:t>
      </w:r>
    </w:p>
    <w:p>
      <w:pPr>
        <w:jc w:val="left"/>
        <w:rPr>
          <w:rFonts w:ascii="宋体" w:hAnsi="宋体"/>
          <w:color w:val="FF0000"/>
          <w:szCs w:val="24"/>
        </w:rPr>
      </w:pPr>
      <w:r>
        <w:rPr>
          <w:rFonts w:hint="eastAsia" w:ascii="宋体" w:hAnsi="宋体"/>
          <w:color w:val="FF0000"/>
          <w:szCs w:val="24"/>
        </w:rPr>
        <w:t>图中给出固态降水和液态降水电场</w:t>
      </w:r>
    </w:p>
    <w:p>
      <w:pPr>
        <w:jc w:val="left"/>
        <w:rPr>
          <w:rFonts w:ascii="宋体" w:hAnsi="宋体"/>
          <w:color w:val="FF0000"/>
          <w:szCs w:val="24"/>
        </w:rPr>
      </w:pPr>
      <w:r>
        <w:rPr>
          <w:rFonts w:hint="eastAsia" w:ascii="宋体" w:hAnsi="宋体"/>
          <w:color w:val="FF0000"/>
          <w:szCs w:val="24"/>
        </w:rPr>
        <w:t>与晴天大气电场的比值K，且在不</w:t>
      </w:r>
    </w:p>
    <w:p>
      <w:pPr>
        <w:jc w:val="left"/>
        <w:rPr>
          <w:rFonts w:ascii="宋体" w:hAnsi="宋体"/>
          <w:color w:val="FF0000"/>
          <w:szCs w:val="24"/>
        </w:rPr>
      </w:pPr>
      <w:r>
        <w:rPr>
          <w:rFonts w:hint="eastAsia" w:ascii="宋体" w:hAnsi="宋体"/>
          <w:color w:val="FF0000"/>
          <w:szCs w:val="24"/>
        </w:rPr>
        <w:t>同形态的降水区中，降水率不同，</w:t>
      </w:r>
    </w:p>
    <w:p>
      <w:pPr>
        <w:jc w:val="left"/>
        <w:rPr>
          <w:rFonts w:ascii="宋体" w:hAnsi="宋体"/>
          <w:color w:val="FF0000"/>
          <w:szCs w:val="24"/>
        </w:rPr>
      </w:pPr>
      <w:r>
        <w:rPr>
          <w:rFonts w:hint="eastAsia" w:ascii="宋体" w:hAnsi="宋体"/>
          <w:color w:val="FF0000"/>
          <w:szCs w:val="24"/>
        </w:rPr>
        <w:t>对固态降水，K&gt;0,而液态降水K&lt;0；</w:t>
      </w:r>
    </w:p>
    <w:p>
      <w:pPr>
        <w:jc w:val="left"/>
        <w:rPr>
          <w:rFonts w:ascii="宋体" w:hAnsi="宋体"/>
          <w:color w:val="FF0000"/>
          <w:szCs w:val="24"/>
        </w:rPr>
      </w:pPr>
      <w:r>
        <w:rPr>
          <w:rFonts w:hint="eastAsia" w:ascii="宋体" w:hAnsi="宋体"/>
          <w:color w:val="FF0000"/>
          <w:szCs w:val="24"/>
        </w:rPr>
        <w:t>无论是固态还是液态降水，K随降水</w:t>
      </w:r>
    </w:p>
    <w:p>
      <w:pPr>
        <w:jc w:val="left"/>
        <w:rPr>
          <w:rFonts w:hint="eastAsia" w:ascii="宋体" w:hAnsi="宋体"/>
          <w:color w:val="FF0000"/>
          <w:szCs w:val="24"/>
        </w:rPr>
      </w:pPr>
      <w:r>
        <w:rPr>
          <w:rFonts w:hint="eastAsia" w:ascii="宋体" w:hAnsi="宋体"/>
          <w:color w:val="FF0000"/>
          <w:szCs w:val="24"/>
        </w:rPr>
        <w:t>率增大而增大。</w:t>
      </w:r>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49" w:name="_Toc85659385"/>
      <w:r>
        <w:rPr>
          <w:rFonts w:hint="eastAsia"/>
          <w:sz w:val="36"/>
          <w:szCs w:val="36"/>
        </w:rPr>
        <w:t>第七章 雷暴云闪电</w:t>
      </w:r>
      <w:bookmarkEnd w:id="49"/>
    </w:p>
    <w:p>
      <w:pPr>
        <w:outlineLvl w:val="1"/>
        <w:rPr>
          <w:rFonts w:cs="等线"/>
          <w:b/>
          <w:bCs/>
          <w:sz w:val="28"/>
          <w:szCs w:val="24"/>
        </w:rPr>
      </w:pPr>
      <w:bookmarkStart w:id="50" w:name="_Toc85659386"/>
      <w:r>
        <w:rPr>
          <w:rFonts w:hint="eastAsia" w:cs="等线"/>
          <w:b/>
          <w:bCs/>
          <w:sz w:val="28"/>
          <w:szCs w:val="24"/>
        </w:rPr>
        <w:t>一、填空题</w:t>
      </w:r>
      <w:bookmarkEnd w:id="50"/>
    </w:p>
    <w:p>
      <w:pPr>
        <w:rPr>
          <w:rFonts w:cs="宋体"/>
        </w:rPr>
      </w:pPr>
      <w:r>
        <w:rPr>
          <w:rFonts w:hint="eastAsia" w:cs="宋体"/>
        </w:rPr>
        <w:t>根据闪电的形状</w:t>
      </w:r>
      <w:r>
        <w:rPr>
          <w:rFonts w:hint="eastAsia" w:cs="宋体"/>
          <w:lang w:eastAsia="zh-CN"/>
        </w:rPr>
        <w:t>，闪电</w:t>
      </w:r>
      <w:r>
        <w:rPr>
          <w:rFonts w:hint="eastAsia" w:cs="宋体"/>
        </w:rPr>
        <w:t>可分为</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线状闪电  </w:t>
      </w:r>
      <w:r>
        <w:rPr>
          <w:rFonts w:hint="eastAsia" w:cs="宋体"/>
        </w:rPr>
        <w:t>、</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带状闪电</w:t>
      </w:r>
      <w:r>
        <w:rPr>
          <w:rFonts w:cs="宋体"/>
          <w:color w:val="FF0000"/>
          <w:u w:val="single"/>
        </w:rPr>
        <w:t xml:space="preserve"> </w:t>
      </w:r>
      <w:r>
        <w:rPr>
          <w:rFonts w:hint="eastAsia" w:cs="宋体"/>
          <w:color w:val="FF0000"/>
          <w:u w:val="single"/>
        </w:rPr>
        <w:t xml:space="preserve"> </w:t>
      </w:r>
      <w:r>
        <w:rPr>
          <w:rFonts w:hint="eastAsia" w:cs="宋体"/>
        </w:rPr>
        <w:t>、</w:t>
      </w:r>
      <w:r>
        <w:rPr>
          <w:rFonts w:hint="eastAsia" w:cs="宋体"/>
          <w:color w:val="FF0000"/>
          <w:u w:val="single"/>
        </w:rPr>
        <w:t xml:space="preserve"> </w:t>
      </w:r>
      <w:r>
        <w:rPr>
          <w:rFonts w:cs="宋体"/>
          <w:color w:val="FF0000"/>
          <w:u w:val="single"/>
        </w:rPr>
        <w:t xml:space="preserve"> </w:t>
      </w:r>
      <w:r>
        <w:rPr>
          <w:rFonts w:hint="eastAsia" w:cs="宋体"/>
          <w:color w:val="FF0000"/>
          <w:u w:val="single"/>
        </w:rPr>
        <w:t>球状闪电</w:t>
      </w:r>
      <w:r>
        <w:rPr>
          <w:rFonts w:cs="宋体"/>
          <w:color w:val="FF0000"/>
          <w:u w:val="single"/>
        </w:rPr>
        <w:t xml:space="preserve"> </w:t>
      </w:r>
      <w:r>
        <w:rPr>
          <w:rFonts w:hint="eastAsia" w:cs="宋体"/>
          <w:color w:val="FF0000"/>
          <w:u w:val="single"/>
        </w:rPr>
        <w:t xml:space="preserve"> </w:t>
      </w:r>
      <w:r>
        <w:rPr>
          <w:rFonts w:hint="eastAsia" w:cs="宋体"/>
        </w:rPr>
        <w:t>和联珠状闪电。</w:t>
      </w:r>
    </w:p>
    <w:p>
      <w:pPr>
        <w:rPr>
          <w:rFonts w:cs="宋体"/>
        </w:rPr>
      </w:pPr>
    </w:p>
    <w:p>
      <w:pPr>
        <w:rPr>
          <w:rFonts w:cs="宋体"/>
        </w:rPr>
      </w:pPr>
    </w:p>
    <w:p>
      <w:pPr>
        <w:rPr>
          <w:rFonts w:cs="宋体"/>
        </w:rPr>
      </w:pPr>
      <w:r>
        <w:rPr>
          <w:rFonts w:hint="eastAsia" w:cs="宋体"/>
        </w:rPr>
        <w:t>一般而言，回击电流具有单峰形式的脉冲电流波形，电流波形的前沿</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十分陡峭  </w:t>
      </w:r>
      <w:r>
        <w:rPr>
          <w:rFonts w:hint="eastAsia" w:cs="宋体"/>
        </w:rPr>
        <w:t>，而电流波形的尾部变化则</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较为平缓 </w:t>
      </w:r>
      <w:r>
        <w:rPr>
          <w:rFonts w:cs="宋体"/>
          <w:color w:val="FF0000"/>
          <w:u w:val="single"/>
        </w:rPr>
        <w:t xml:space="preserve"> </w:t>
      </w:r>
      <w:r>
        <w:rPr>
          <w:rFonts w:hint="eastAsia" w:cs="宋体"/>
        </w:rPr>
        <w:t>。</w:t>
      </w:r>
    </w:p>
    <w:p>
      <w:pPr>
        <w:rPr>
          <w:rFonts w:cs="宋体"/>
        </w:rPr>
      </w:pPr>
    </w:p>
    <w:p>
      <w:pPr>
        <w:rPr>
          <w:rFonts w:cs="宋体"/>
        </w:rPr>
      </w:pPr>
    </w:p>
    <w:p>
      <w:pPr>
        <w:rPr>
          <w:rFonts w:cs="宋体"/>
        </w:rPr>
      </w:pPr>
      <w:r>
        <w:rPr>
          <w:rFonts w:hint="eastAsia" w:cs="宋体"/>
        </w:rPr>
        <w:t>由</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梯级先导  </w:t>
      </w:r>
      <w:r>
        <w:rPr>
          <w:rFonts w:hint="eastAsia" w:cs="宋体"/>
        </w:rPr>
        <w:t>到回击这一完整的放电过程称为第一闪击。</w:t>
      </w:r>
    </w:p>
    <w:p>
      <w:pPr>
        <w:rPr>
          <w:rFonts w:cs="宋体"/>
        </w:rPr>
      </w:pPr>
    </w:p>
    <w:p>
      <w:pPr>
        <w:rPr>
          <w:rFonts w:cs="宋体"/>
        </w:rPr>
      </w:pPr>
    </w:p>
    <w:p>
      <w:pPr>
        <w:rPr>
          <w:rFonts w:cs="宋体"/>
        </w:rPr>
      </w:pPr>
      <w:r>
        <w:rPr>
          <w:rFonts w:hint="eastAsia" w:cs="宋体"/>
        </w:rPr>
        <w:t>由</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箭式先导  </w:t>
      </w:r>
      <w:r>
        <w:rPr>
          <w:rFonts w:hint="eastAsia" w:cs="宋体"/>
        </w:rPr>
        <w:t>到回击这一完整的放电过程称为第二闪击。</w:t>
      </w:r>
    </w:p>
    <w:p>
      <w:pPr>
        <w:rPr>
          <w:rFonts w:cs="宋体"/>
        </w:rPr>
      </w:pPr>
    </w:p>
    <w:p>
      <w:pPr>
        <w:rPr>
          <w:rFonts w:cs="宋体"/>
        </w:rPr>
      </w:pPr>
    </w:p>
    <w:p>
      <w:pPr>
        <w:rPr>
          <w:rFonts w:cs="宋体"/>
        </w:rPr>
      </w:pPr>
      <w:r>
        <w:rPr>
          <w:rFonts w:hint="eastAsia" w:cs="宋体"/>
        </w:rPr>
        <w:t>地闪功率是指回击所产生的峰值功率，它取决于</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峰值电流  </w:t>
      </w:r>
      <w:r>
        <w:rPr>
          <w:rFonts w:hint="eastAsia" w:cs="宋体"/>
        </w:rPr>
        <w:t>和闪电通道上端与大地之间的</w:t>
      </w:r>
      <w:r>
        <w:rPr>
          <w:rFonts w:hint="eastAsia" w:cs="宋体"/>
          <w:color w:val="FF0000"/>
          <w:szCs w:val="23"/>
          <w:u w:val="single"/>
        </w:rPr>
        <w:t xml:space="preserve"> </w:t>
      </w:r>
      <w:r>
        <w:rPr>
          <w:rFonts w:cs="宋体"/>
          <w:color w:val="FF0000"/>
          <w:szCs w:val="23"/>
          <w:u w:val="single"/>
        </w:rPr>
        <w:t xml:space="preserve"> </w:t>
      </w:r>
      <w:r>
        <w:rPr>
          <w:rFonts w:hint="eastAsia" w:cs="宋体"/>
          <w:color w:val="FF0000"/>
          <w:u w:val="single"/>
        </w:rPr>
        <w:t xml:space="preserve">电位差  </w:t>
      </w:r>
      <w:r>
        <w:rPr>
          <w:rFonts w:hint="eastAsia" w:cs="宋体"/>
        </w:rPr>
        <w:t>。</w:t>
      </w:r>
    </w:p>
    <w:p>
      <w:pPr>
        <w:rPr>
          <w:rFonts w:cs="宋体"/>
        </w:rPr>
      </w:pPr>
    </w:p>
    <w:p>
      <w:pPr>
        <w:rPr>
          <w:rFonts w:cs="宋体"/>
        </w:rPr>
      </w:pPr>
    </w:p>
    <w:p>
      <w:r>
        <w:rPr>
          <w:rFonts w:hint="eastAsia"/>
          <w:szCs w:val="24"/>
        </w:rPr>
        <w:t>在地闪中第一次闪击之后的回击是由</w:t>
      </w:r>
      <w:r>
        <w:rPr>
          <w:rFonts w:hint="eastAsia"/>
          <w:color w:val="FF0000"/>
          <w:szCs w:val="24"/>
          <w:u w:val="single"/>
        </w:rPr>
        <w:t xml:space="preserve">  箭式先导  </w:t>
      </w:r>
      <w:r>
        <w:rPr>
          <w:rFonts w:hint="eastAsia"/>
          <w:szCs w:val="24"/>
        </w:rPr>
        <w:t>开始的</w:t>
      </w:r>
    </w:p>
    <w:p/>
    <w:p/>
    <w:p>
      <w:pPr>
        <w:rPr>
          <w:rFonts w:hint="eastAsia" w:eastAsia="宋体"/>
          <w:lang w:eastAsia="zh-CN"/>
        </w:rPr>
      </w:pPr>
      <w:r>
        <w:rPr>
          <w:rFonts w:hint="eastAsia"/>
          <w:szCs w:val="24"/>
        </w:rPr>
        <w:t>箭式先导将</w:t>
      </w:r>
      <w:r>
        <w:rPr>
          <w:rFonts w:hint="eastAsia"/>
          <w:color w:val="FF0000"/>
          <w:szCs w:val="24"/>
          <w:u w:val="single"/>
        </w:rPr>
        <w:t xml:space="preserve">  电荷  </w:t>
      </w:r>
      <w:r>
        <w:rPr>
          <w:rFonts w:hint="eastAsia"/>
          <w:szCs w:val="24"/>
        </w:rPr>
        <w:t>贮存于</w:t>
      </w:r>
      <w:r>
        <w:rPr>
          <w:rFonts w:hint="eastAsia"/>
          <w:color w:val="FF0000"/>
          <w:szCs w:val="24"/>
          <w:u w:val="single"/>
        </w:rPr>
        <w:t xml:space="preserve">  前</w:t>
      </w:r>
      <w:r>
        <w:rPr>
          <w:color w:val="FF0000"/>
          <w:szCs w:val="24"/>
          <w:u w:val="single"/>
        </w:rPr>
        <w:t>一次的闪击电流</w:t>
      </w:r>
      <w:r>
        <w:rPr>
          <w:rFonts w:hint="eastAsia"/>
          <w:color w:val="FF0000"/>
          <w:szCs w:val="24"/>
          <w:u w:val="single"/>
        </w:rPr>
        <w:t xml:space="preserve">  </w:t>
      </w:r>
      <w:r>
        <w:rPr>
          <w:szCs w:val="24"/>
        </w:rPr>
        <w:t>留有电荷的</w:t>
      </w:r>
      <w:r>
        <w:rPr>
          <w:rFonts w:hint="eastAsia"/>
          <w:szCs w:val="24"/>
        </w:rPr>
        <w:t>通</w:t>
      </w:r>
      <w:r>
        <w:rPr>
          <w:szCs w:val="24"/>
        </w:rPr>
        <w:t>道内</w:t>
      </w:r>
      <w:r>
        <w:rPr>
          <w:rFonts w:hint="eastAsia"/>
          <w:szCs w:val="24"/>
          <w:lang w:eastAsia="zh-CN"/>
        </w:rPr>
        <w:t>。</w:t>
      </w:r>
    </w:p>
    <w:p/>
    <w:p/>
    <w:p>
      <w:pPr>
        <w:ind w:left="240" w:hanging="240" w:hangingChars="100"/>
      </w:pPr>
      <w:r>
        <w:rPr>
          <w:rFonts w:hint="eastAsia"/>
          <w:szCs w:val="24"/>
        </w:rPr>
        <w:t>箭式先导的长度是由箭式先导通道小段内先导波开始反转后</w:t>
      </w:r>
      <w:r>
        <w:rPr>
          <w:rFonts w:hint="eastAsia"/>
          <w:color w:val="FF0000"/>
          <w:szCs w:val="24"/>
          <w:u w:val="single"/>
        </w:rPr>
        <w:t xml:space="preserve">  发光的时间  </w:t>
      </w:r>
      <w:r>
        <w:rPr>
          <w:rFonts w:hint="eastAsia"/>
          <w:szCs w:val="24"/>
        </w:rPr>
        <w:t>和</w:t>
      </w:r>
      <w:r>
        <w:rPr>
          <w:rFonts w:hint="eastAsia"/>
          <w:color w:val="FF0000"/>
          <w:szCs w:val="24"/>
          <w:u w:val="single"/>
        </w:rPr>
        <w:t xml:space="preserve">  波的速</w:t>
      </w:r>
      <w:r>
        <w:rPr>
          <w:color w:val="FF0000"/>
          <w:szCs w:val="24"/>
          <w:u w:val="single"/>
        </w:rPr>
        <w:t>度</w:t>
      </w:r>
      <w:r>
        <w:rPr>
          <w:rFonts w:hint="eastAsia"/>
          <w:color w:val="FF0000"/>
          <w:szCs w:val="24"/>
          <w:u w:val="single"/>
        </w:rPr>
        <w:t xml:space="preserve">  </w:t>
      </w:r>
      <w:r>
        <w:rPr>
          <w:szCs w:val="24"/>
        </w:rPr>
        <w:t>决定的</w:t>
      </w:r>
    </w:p>
    <w:p>
      <w:pPr>
        <w:ind w:left="240" w:hanging="240" w:hangingChars="100"/>
      </w:pPr>
    </w:p>
    <w:p>
      <w:pPr>
        <w:ind w:left="240" w:hanging="240" w:hangingChars="100"/>
      </w:pPr>
    </w:p>
    <w:p>
      <w:pPr>
        <w:rPr>
          <w:szCs w:val="24"/>
          <w:highlight w:val="none"/>
        </w:rPr>
      </w:pPr>
      <w:r>
        <w:rPr>
          <w:szCs w:val="24"/>
          <w:highlight w:val="none"/>
        </w:rPr>
        <w:t xml:space="preserve">Schonlrid </w:t>
      </w:r>
      <w:r>
        <w:rPr>
          <w:rFonts w:hint="eastAsia"/>
          <w:szCs w:val="24"/>
          <w:highlight w:val="none"/>
        </w:rPr>
        <w:t>由</w:t>
      </w:r>
      <w:r>
        <w:rPr>
          <w:szCs w:val="24"/>
          <w:highlight w:val="none"/>
        </w:rPr>
        <w:t>46个箭式先导和26个梯式先导电场的变化与回击电场的变化的比值可以推断，箭式先导通道内的</w:t>
      </w:r>
      <w:r>
        <w:rPr>
          <w:color w:val="000000"/>
          <w:szCs w:val="24"/>
          <w:highlight w:val="none"/>
        </w:rPr>
        <w:t>电荷分布</w:t>
      </w:r>
      <w:r>
        <w:rPr>
          <w:szCs w:val="24"/>
          <w:highlight w:val="none"/>
        </w:rPr>
        <w:t>趋向于</w:t>
      </w:r>
      <w:r>
        <w:rPr>
          <w:rFonts w:hint="eastAsia"/>
          <w:color w:val="FF0000"/>
          <w:szCs w:val="24"/>
          <w:highlight w:val="none"/>
          <w:u w:val="single"/>
        </w:rPr>
        <w:t xml:space="preserve">  </w:t>
      </w:r>
      <w:r>
        <w:rPr>
          <w:color w:val="FF0000"/>
          <w:szCs w:val="24"/>
          <w:highlight w:val="none"/>
          <w:u w:val="single"/>
        </w:rPr>
        <w:t>均匀</w:t>
      </w:r>
      <w:r>
        <w:rPr>
          <w:rFonts w:hint="eastAsia"/>
          <w:color w:val="FF0000"/>
          <w:szCs w:val="24"/>
          <w:highlight w:val="none"/>
          <w:u w:val="single"/>
        </w:rPr>
        <w:t xml:space="preserve">  </w:t>
      </w:r>
      <w:r>
        <w:rPr>
          <w:szCs w:val="24"/>
          <w:highlight w:val="none"/>
        </w:rPr>
        <w:t>的。</w:t>
      </w:r>
    </w:p>
    <w:p>
      <w:pPr>
        <w:rPr>
          <w:szCs w:val="24"/>
          <w:highlight w:val="none"/>
        </w:rPr>
      </w:pPr>
    </w:p>
    <w:p>
      <w:pPr>
        <w:rPr>
          <w:rFonts w:hint="eastAsia" w:eastAsia="宋体"/>
          <w:color w:val="000000"/>
          <w:u w:val="none"/>
          <w:lang w:eastAsia="zh-CN"/>
        </w:rPr>
      </w:pPr>
      <w:r>
        <w:rPr>
          <w:rFonts w:hint="eastAsia"/>
          <w:szCs w:val="24"/>
        </w:rPr>
        <w:t>M分量</w:t>
      </w:r>
      <w:r>
        <w:rPr>
          <w:szCs w:val="24"/>
        </w:rPr>
        <w:t>是在相对稳定电流和在通道发光相联的</w:t>
      </w:r>
      <w:r>
        <w:rPr>
          <w:rFonts w:hint="eastAsia"/>
          <w:color w:val="FF0000"/>
          <w:szCs w:val="24"/>
          <w:u w:val="single"/>
        </w:rPr>
        <w:t xml:space="preserve">  </w:t>
      </w:r>
      <w:r>
        <w:rPr>
          <w:color w:val="FF0000"/>
          <w:szCs w:val="24"/>
          <w:u w:val="single"/>
        </w:rPr>
        <w:t>扰动（或脉冲）</w:t>
      </w:r>
      <w:r>
        <w:rPr>
          <w:rFonts w:hint="eastAsia"/>
          <w:color w:val="FF0000"/>
          <w:szCs w:val="24"/>
          <w:u w:val="single"/>
        </w:rPr>
        <w:t xml:space="preserve"> </w:t>
      </w:r>
      <w:r>
        <w:rPr>
          <w:rFonts w:hint="eastAsia"/>
          <w:color w:val="000000"/>
          <w:szCs w:val="24"/>
          <w:u w:val="none"/>
          <w:lang w:eastAsia="zh-CN"/>
        </w:rPr>
        <w:t>。</w:t>
      </w:r>
    </w:p>
    <w:p>
      <w:pPr>
        <w:ind w:left="240" w:hanging="240" w:hangingChars="100"/>
      </w:pPr>
    </w:p>
    <w:p>
      <w:pPr>
        <w:ind w:left="240" w:hanging="240" w:hangingChars="100"/>
      </w:pPr>
    </w:p>
    <w:p>
      <w:pPr>
        <w:widowControl/>
        <w:jc w:val="left"/>
      </w:pPr>
      <w:r>
        <w:rPr>
          <w:szCs w:val="24"/>
        </w:rPr>
        <w:t>Livingston</w:t>
      </w:r>
      <w:r>
        <w:rPr>
          <w:rFonts w:hint="eastAsia"/>
          <w:szCs w:val="24"/>
        </w:rPr>
        <w:t>和</w:t>
      </w:r>
      <w:r>
        <w:rPr>
          <w:szCs w:val="24"/>
        </w:rPr>
        <w:t xml:space="preserve"> Krider提出与连续电流相联系的慢场变化的大部分是通过</w:t>
      </w:r>
      <w:r>
        <w:rPr>
          <w:rFonts w:hint="eastAsia"/>
          <w:szCs w:val="24"/>
        </w:rPr>
        <w:t>比</w:t>
      </w:r>
      <w:r>
        <w:rPr>
          <w:szCs w:val="24"/>
        </w:rPr>
        <w:t>先前回击的</w:t>
      </w:r>
      <w:r>
        <w:rPr>
          <w:rFonts w:hint="eastAsia"/>
          <w:color w:val="FF0000"/>
          <w:szCs w:val="24"/>
          <w:u w:val="single"/>
        </w:rPr>
        <w:t xml:space="preserve">  </w:t>
      </w:r>
      <w:r>
        <w:rPr>
          <w:color w:val="FF0000"/>
          <w:szCs w:val="24"/>
          <w:u w:val="single"/>
        </w:rPr>
        <w:t>幅度</w:t>
      </w:r>
      <w:r>
        <w:rPr>
          <w:rFonts w:hint="eastAsia"/>
          <w:color w:val="FF0000"/>
          <w:szCs w:val="24"/>
          <w:u w:val="single"/>
        </w:rPr>
        <w:t xml:space="preserve">小  </w:t>
      </w:r>
      <w:r>
        <w:rPr>
          <w:szCs w:val="24"/>
        </w:rPr>
        <w:t>和</w:t>
      </w:r>
      <w:r>
        <w:rPr>
          <w:rFonts w:hint="eastAsia"/>
          <w:color w:val="FF0000"/>
          <w:szCs w:val="24"/>
          <w:u w:val="single"/>
        </w:rPr>
        <w:t xml:space="preserve">  </w:t>
      </w:r>
      <w:r>
        <w:rPr>
          <w:color w:val="FF0000"/>
          <w:szCs w:val="24"/>
          <w:u w:val="single"/>
        </w:rPr>
        <w:t>上升时间慢</w:t>
      </w:r>
      <w:r>
        <w:rPr>
          <w:rFonts w:hint="eastAsia"/>
          <w:color w:val="FF0000"/>
          <w:szCs w:val="24"/>
          <w:u w:val="single"/>
        </w:rPr>
        <w:t xml:space="preserve">  </w:t>
      </w:r>
      <w:r>
        <w:rPr>
          <w:szCs w:val="24"/>
        </w:rPr>
        <w:t>的电场突变的开始的。</w:t>
      </w:r>
    </w:p>
    <w:p/>
    <w:p/>
    <w:p>
      <w:pPr>
        <w:widowControl/>
        <w:jc w:val="left"/>
        <w:rPr>
          <w:color w:val="FF0000"/>
          <w:szCs w:val="24"/>
          <w:highlight w:val="none"/>
          <w:u w:val="single"/>
        </w:rPr>
      </w:pPr>
      <w:r>
        <w:rPr>
          <w:szCs w:val="24"/>
          <w:highlight w:val="none"/>
        </w:rPr>
        <w:t xml:space="preserve">Pierce </w:t>
      </w:r>
      <w:r>
        <w:rPr>
          <w:rFonts w:hint="eastAsia"/>
          <w:szCs w:val="24"/>
          <w:highlight w:val="none"/>
        </w:rPr>
        <w:t>和</w:t>
      </w:r>
      <w:r>
        <w:rPr>
          <w:szCs w:val="24"/>
          <w:highlight w:val="none"/>
        </w:rPr>
        <w:t>Wormell(1953) 提出，电场的变化是由于来自云电荷源到地面的中等或连续电流，慢 R</w:t>
      </w:r>
      <w:r>
        <w:rPr>
          <w:rFonts w:hint="eastAsia"/>
          <w:szCs w:val="24"/>
          <w:highlight w:val="none"/>
        </w:rPr>
        <w:t>c</w:t>
      </w:r>
      <w:r>
        <w:rPr>
          <w:szCs w:val="24"/>
          <w:highlight w:val="none"/>
        </w:rPr>
        <w:t>电场变化是由于回击之后通道四周留有的</w:t>
      </w:r>
      <w:r>
        <w:rPr>
          <w:color w:val="000000"/>
          <w:szCs w:val="24"/>
          <w:highlight w:val="none"/>
        </w:rPr>
        <w:t>先导荷电部分</w:t>
      </w:r>
      <w:r>
        <w:rPr>
          <w:color w:val="FF0000"/>
          <w:szCs w:val="24"/>
          <w:highlight w:val="none"/>
          <w:u w:val="single"/>
        </w:rPr>
        <w:t xml:space="preserve">  消失</w:t>
      </w:r>
    </w:p>
    <w:p>
      <w:pPr>
        <w:widowControl/>
        <w:jc w:val="left"/>
        <w:rPr>
          <w:highlight w:val="none"/>
        </w:rPr>
      </w:pPr>
      <w:r>
        <w:rPr>
          <w:color w:val="FF0000"/>
          <w:szCs w:val="24"/>
          <w:highlight w:val="none"/>
          <w:u w:val="single"/>
        </w:rPr>
        <w:t xml:space="preserve">  </w:t>
      </w:r>
      <w:r>
        <w:rPr>
          <w:szCs w:val="24"/>
          <w:highlight w:val="none"/>
        </w:rPr>
        <w:t>引起的</w:t>
      </w:r>
      <w:r>
        <w:rPr>
          <w:rFonts w:hint="eastAsia"/>
          <w:szCs w:val="24"/>
          <w:highlight w:val="none"/>
        </w:rPr>
        <w:t>。</w:t>
      </w:r>
    </w:p>
    <w:p>
      <w:pPr>
        <w:widowControl/>
        <w:jc w:val="left"/>
        <w:rPr>
          <w:highlight w:val="none"/>
        </w:rPr>
      </w:pPr>
    </w:p>
    <w:p>
      <w:pPr>
        <w:widowControl/>
        <w:jc w:val="left"/>
        <w:rPr>
          <w:highlight w:val="none"/>
        </w:rPr>
      </w:pPr>
    </w:p>
    <w:p>
      <w:pPr>
        <w:widowControl/>
        <w:jc w:val="left"/>
        <w:rPr>
          <w:highlight w:val="none"/>
        </w:rPr>
      </w:pPr>
      <w:r>
        <w:rPr>
          <w:szCs w:val="24"/>
          <w:highlight w:val="none"/>
        </w:rPr>
        <w:t>随着与放电距离的增加，在近处范围的最初负的</w:t>
      </w:r>
      <w:r>
        <w:rPr>
          <w:rFonts w:hint="eastAsia"/>
          <w:szCs w:val="24"/>
          <w:highlight w:val="none"/>
        </w:rPr>
        <w:t>J</w:t>
      </w:r>
      <w:r>
        <w:rPr>
          <w:szCs w:val="24"/>
          <w:highlight w:val="none"/>
        </w:rPr>
        <w:t>电场变化反转为</w:t>
      </w:r>
      <w:r>
        <w:rPr>
          <w:rFonts w:hint="eastAsia"/>
          <w:color w:val="FF0000"/>
          <w:szCs w:val="24"/>
          <w:highlight w:val="none"/>
          <w:u w:val="single"/>
        </w:rPr>
        <w:t xml:space="preserve">   混合</w:t>
      </w:r>
      <w:r>
        <w:rPr>
          <w:color w:val="FF0000"/>
          <w:szCs w:val="24"/>
          <w:highlight w:val="none"/>
          <w:u w:val="single"/>
        </w:rPr>
        <w:t>极</w:t>
      </w:r>
      <w:r>
        <w:rPr>
          <w:rFonts w:hint="eastAsia"/>
          <w:color w:val="FF0000"/>
          <w:szCs w:val="24"/>
          <w:highlight w:val="none"/>
          <w:u w:val="single"/>
        </w:rPr>
        <w:t xml:space="preserve">  </w:t>
      </w:r>
      <w:r>
        <w:rPr>
          <w:szCs w:val="24"/>
          <w:highlight w:val="none"/>
        </w:rPr>
        <w:t>，在单闪电内</w:t>
      </w:r>
      <w:r>
        <w:rPr>
          <w:rFonts w:hint="eastAsia"/>
          <w:szCs w:val="24"/>
          <w:highlight w:val="none"/>
        </w:rPr>
        <w:t>J</w:t>
      </w:r>
      <w:r>
        <w:rPr>
          <w:szCs w:val="24"/>
          <w:highlight w:val="none"/>
        </w:rPr>
        <w:t>变化</w:t>
      </w:r>
      <w:r>
        <w:rPr>
          <w:rFonts w:hint="eastAsia"/>
          <w:szCs w:val="24"/>
          <w:highlight w:val="none"/>
        </w:rPr>
        <w:t>可以为</w:t>
      </w:r>
      <w:r>
        <w:rPr>
          <w:rFonts w:hint="eastAsia"/>
          <w:color w:val="000000"/>
          <w:szCs w:val="24"/>
          <w:highlight w:val="none"/>
        </w:rPr>
        <w:t>相反的极</w:t>
      </w:r>
      <w:r>
        <w:rPr>
          <w:szCs w:val="24"/>
          <w:highlight w:val="none"/>
        </w:rPr>
        <w:t>，也就是在最初的闪击间隔为正的</w:t>
      </w:r>
      <w:r>
        <w:rPr>
          <w:rFonts w:hint="eastAsia"/>
          <w:szCs w:val="24"/>
          <w:highlight w:val="none"/>
        </w:rPr>
        <w:t>J</w:t>
      </w:r>
      <w:r>
        <w:rPr>
          <w:szCs w:val="24"/>
          <w:highlight w:val="none"/>
        </w:rPr>
        <w:t>变化，后来为负的</w:t>
      </w:r>
      <w:r>
        <w:rPr>
          <w:rFonts w:hint="eastAsia"/>
          <w:szCs w:val="24"/>
          <w:highlight w:val="none"/>
        </w:rPr>
        <w:t>J</w:t>
      </w:r>
      <w:r>
        <w:rPr>
          <w:szCs w:val="24"/>
          <w:highlight w:val="none"/>
        </w:rPr>
        <w:t>变化，这种反转类型一般出现在</w:t>
      </w:r>
      <w:r>
        <w:rPr>
          <w:rFonts w:hint="eastAsia"/>
          <w:color w:val="FF0000"/>
          <w:szCs w:val="24"/>
          <w:highlight w:val="none"/>
          <w:u w:val="single"/>
        </w:rPr>
        <w:t xml:space="preserve">  </w:t>
      </w:r>
      <w:r>
        <w:rPr>
          <w:color w:val="FF0000"/>
          <w:szCs w:val="24"/>
          <w:highlight w:val="none"/>
          <w:u w:val="single"/>
        </w:rPr>
        <w:t>中距离</w:t>
      </w:r>
      <w:r>
        <w:rPr>
          <w:rFonts w:hint="eastAsia"/>
          <w:color w:val="FF0000"/>
          <w:szCs w:val="24"/>
          <w:highlight w:val="none"/>
          <w:u w:val="single"/>
        </w:rPr>
        <w:t xml:space="preserve">  </w:t>
      </w:r>
      <w:r>
        <w:rPr>
          <w:szCs w:val="24"/>
          <w:highlight w:val="none"/>
        </w:rPr>
        <w:t>范围处。</w:t>
      </w:r>
    </w:p>
    <w:p>
      <w:pPr>
        <w:widowControl/>
        <w:jc w:val="left"/>
      </w:pPr>
    </w:p>
    <w:p>
      <w:pPr>
        <w:widowControl/>
        <w:jc w:val="left"/>
      </w:pPr>
    </w:p>
    <w:p>
      <w:pPr>
        <w:widowControl/>
        <w:jc w:val="left"/>
      </w:pPr>
      <w:r>
        <w:rPr>
          <w:szCs w:val="24"/>
        </w:rPr>
        <w:t>在不久的将来，利用激光器使空气电离，并去触发来自导体线圈的离子水蒸汽的闪电放电</w:t>
      </w:r>
      <w:r>
        <w:rPr>
          <w:rFonts w:hint="eastAsia"/>
          <w:szCs w:val="24"/>
        </w:rPr>
        <w:t>。</w:t>
      </w:r>
      <w:r>
        <w:rPr>
          <w:szCs w:val="24"/>
        </w:rPr>
        <w:t>通常利用高功率的CO</w:t>
      </w:r>
      <w:r>
        <w:rPr>
          <w:rFonts w:hint="eastAsia"/>
          <w:szCs w:val="24"/>
          <w:vertAlign w:val="subscript"/>
        </w:rPr>
        <w:t>2</w:t>
      </w:r>
      <w:r>
        <w:rPr>
          <w:szCs w:val="24"/>
        </w:rPr>
        <w:t>激光器或激发态气体进行试验，实际上激发态气体的激光辐射紫外线具有</w:t>
      </w:r>
      <w:r>
        <w:rPr>
          <w:rFonts w:hint="eastAsia"/>
          <w:color w:val="FF0000"/>
          <w:szCs w:val="24"/>
          <w:u w:val="single"/>
        </w:rPr>
        <w:t xml:space="preserve">  </w:t>
      </w:r>
      <w:r>
        <w:rPr>
          <w:color w:val="FF0000"/>
          <w:szCs w:val="24"/>
          <w:u w:val="single"/>
        </w:rPr>
        <w:t>电离气体</w:t>
      </w:r>
      <w:r>
        <w:rPr>
          <w:rFonts w:hint="eastAsia"/>
          <w:color w:val="FF0000"/>
          <w:szCs w:val="24"/>
          <w:u w:val="single"/>
        </w:rPr>
        <w:t xml:space="preserve">  </w:t>
      </w:r>
      <w:r>
        <w:rPr>
          <w:szCs w:val="24"/>
        </w:rPr>
        <w:t>的功能</w:t>
      </w:r>
    </w:p>
    <w:p>
      <w:pPr>
        <w:widowControl/>
        <w:jc w:val="left"/>
      </w:pPr>
    </w:p>
    <w:p>
      <w:pPr>
        <w:widowControl/>
        <w:jc w:val="left"/>
      </w:pPr>
    </w:p>
    <w:p>
      <w:pPr>
        <w:widowControl/>
        <w:jc w:val="left"/>
      </w:pPr>
      <w:r>
        <w:rPr>
          <w:szCs w:val="24"/>
        </w:rPr>
        <w:t>云闪主要由</w:t>
      </w:r>
      <w:r>
        <w:rPr>
          <w:rFonts w:hint="eastAsia"/>
          <w:color w:val="FF0000"/>
          <w:szCs w:val="24"/>
          <w:u w:val="single"/>
        </w:rPr>
        <w:t xml:space="preserve">  </w:t>
      </w:r>
      <w:r>
        <w:rPr>
          <w:color w:val="FF0000"/>
          <w:szCs w:val="24"/>
          <w:u w:val="single"/>
        </w:rPr>
        <w:t>初始流光过程</w:t>
      </w:r>
      <w:r>
        <w:rPr>
          <w:rFonts w:hint="eastAsia"/>
          <w:color w:val="FF0000"/>
          <w:szCs w:val="24"/>
          <w:u w:val="single"/>
        </w:rPr>
        <w:t xml:space="preserve">  </w:t>
      </w:r>
      <w:r>
        <w:rPr>
          <w:szCs w:val="24"/>
        </w:rPr>
        <w:t>和</w:t>
      </w:r>
      <w:r>
        <w:rPr>
          <w:rFonts w:hint="eastAsia"/>
          <w:color w:val="FF0000"/>
          <w:szCs w:val="24"/>
          <w:u w:val="single"/>
        </w:rPr>
        <w:t xml:space="preserve"> </w:t>
      </w:r>
      <w:r>
        <w:rPr>
          <w:color w:val="FF0000"/>
          <w:szCs w:val="24"/>
          <w:u w:val="single"/>
        </w:rPr>
        <w:t xml:space="preserve"> 反冲流光过程</w:t>
      </w:r>
      <w:r>
        <w:rPr>
          <w:rFonts w:hint="eastAsia"/>
          <w:color w:val="FF0000"/>
          <w:szCs w:val="24"/>
          <w:u w:val="single"/>
        </w:rPr>
        <w:t xml:space="preserve">  </w:t>
      </w:r>
      <w:r>
        <w:rPr>
          <w:szCs w:val="24"/>
        </w:rPr>
        <w:t>构成放电过程</w:t>
      </w:r>
    </w:p>
    <w:p>
      <w:pPr>
        <w:rPr>
          <w:rFonts w:cs="宋体"/>
        </w:rPr>
      </w:pPr>
    </w:p>
    <w:p>
      <w:pPr>
        <w:rPr>
          <w:rFonts w:cs="宋体"/>
        </w:rPr>
      </w:pPr>
    </w:p>
    <w:p>
      <w:r>
        <w:rPr>
          <w:rFonts w:hint="eastAsia"/>
        </w:rPr>
        <w:t>对于不与地球相连接的导体的闪电的触发机制通常称之为</w:t>
      </w:r>
      <w:r>
        <w:rPr>
          <w:rFonts w:hint="eastAsia"/>
          <w:color w:val="FF0000"/>
          <w:u w:val="single"/>
        </w:rPr>
        <w:t xml:space="preserve"> </w:t>
      </w:r>
      <w:r>
        <w:rPr>
          <w:color w:val="FF0000"/>
          <w:u w:val="single"/>
        </w:rPr>
        <w:t xml:space="preserve"> </w:t>
      </w:r>
      <w:r>
        <w:rPr>
          <w:rFonts w:hint="eastAsia"/>
          <w:color w:val="FF0000"/>
          <w:u w:val="single"/>
        </w:rPr>
        <w:t xml:space="preserve">“双向先导”  </w:t>
      </w:r>
      <w:r>
        <w:rPr>
          <w:rFonts w:hint="eastAsia"/>
        </w:rPr>
        <w:t>理论。</w:t>
      </w:r>
    </w:p>
    <w:p/>
    <w:p/>
    <w:p>
      <w:pPr>
        <w:rPr>
          <w:highlight w:val="none"/>
        </w:rPr>
      </w:pPr>
      <w:r>
        <w:rPr>
          <w:rFonts w:hint="eastAsia"/>
          <w:highlight w:val="none"/>
        </w:rPr>
        <w:t>飞机触发闪电可以分为</w:t>
      </w:r>
      <w:r>
        <w:rPr>
          <w:rFonts w:hint="eastAsia"/>
          <w:color w:val="FF0000"/>
          <w:highlight w:val="none"/>
          <w:u w:val="single"/>
        </w:rPr>
        <w:t xml:space="preserve"> </w:t>
      </w:r>
      <w:r>
        <w:rPr>
          <w:color w:val="FF0000"/>
          <w:highlight w:val="none"/>
          <w:u w:val="single"/>
        </w:rPr>
        <w:t xml:space="preserve"> </w:t>
      </w:r>
      <w:r>
        <w:rPr>
          <w:rFonts w:hint="eastAsia"/>
          <w:color w:val="FF0000"/>
          <w:highlight w:val="none"/>
          <w:u w:val="single"/>
        </w:rPr>
        <w:t xml:space="preserve">负电晕 </w:t>
      </w:r>
      <w:r>
        <w:rPr>
          <w:color w:val="FF0000"/>
          <w:highlight w:val="none"/>
          <w:u w:val="single"/>
        </w:rPr>
        <w:t xml:space="preserve"> </w:t>
      </w:r>
      <w:r>
        <w:rPr>
          <w:rFonts w:hint="eastAsia"/>
          <w:highlight w:val="none"/>
        </w:rPr>
        <w:t>、</w:t>
      </w:r>
      <w:r>
        <w:rPr>
          <w:rFonts w:hint="eastAsia"/>
          <w:color w:val="000000"/>
          <w:highlight w:val="none"/>
        </w:rPr>
        <w:t>正先导、正先导负电晕</w:t>
      </w:r>
      <w:r>
        <w:rPr>
          <w:rFonts w:hint="eastAsia"/>
          <w:highlight w:val="none"/>
        </w:rPr>
        <w:t>和</w:t>
      </w:r>
      <w:r>
        <w:rPr>
          <w:rFonts w:hint="eastAsia"/>
          <w:color w:val="FF0000"/>
          <w:highlight w:val="none"/>
          <w:u w:val="single"/>
        </w:rPr>
        <w:t xml:space="preserve"> </w:t>
      </w:r>
      <w:r>
        <w:rPr>
          <w:color w:val="FF0000"/>
          <w:highlight w:val="none"/>
          <w:u w:val="single"/>
        </w:rPr>
        <w:t xml:space="preserve"> </w:t>
      </w:r>
      <w:r>
        <w:rPr>
          <w:rFonts w:hint="eastAsia"/>
          <w:color w:val="FF0000"/>
          <w:highlight w:val="none"/>
          <w:u w:val="single"/>
        </w:rPr>
        <w:t xml:space="preserve">正先导负梯级先导  </w:t>
      </w:r>
      <w:r>
        <w:rPr>
          <w:rFonts w:hint="eastAsia"/>
          <w:highlight w:val="none"/>
        </w:rPr>
        <w:t>四个阶段。</w:t>
      </w:r>
    </w:p>
    <w:p>
      <w:pPr>
        <w:rPr>
          <w:highlight w:val="none"/>
        </w:rPr>
      </w:pPr>
    </w:p>
    <w:p>
      <w:pPr>
        <w:rPr>
          <w:highlight w:val="none"/>
        </w:rPr>
      </w:pPr>
    </w:p>
    <w:p>
      <w:pPr>
        <w:rPr>
          <w:highlight w:val="none"/>
        </w:rPr>
      </w:pPr>
      <w:r>
        <w:rPr>
          <w:rFonts w:hint="eastAsia"/>
          <w:highlight w:val="none"/>
        </w:rPr>
        <w:t>飞机触发闪电可以分为</w:t>
      </w:r>
      <w:r>
        <w:rPr>
          <w:rFonts w:hint="eastAsia"/>
          <w:color w:val="000000"/>
          <w:highlight w:val="none"/>
        </w:rPr>
        <w:t>负电晕</w:t>
      </w:r>
      <w:r>
        <w:rPr>
          <w:rFonts w:hint="eastAsia"/>
          <w:highlight w:val="none"/>
        </w:rPr>
        <w:t>、</w:t>
      </w:r>
      <w:r>
        <w:rPr>
          <w:rFonts w:hint="eastAsia"/>
          <w:color w:val="FF0000"/>
          <w:highlight w:val="none"/>
          <w:u w:val="single"/>
        </w:rPr>
        <w:t xml:space="preserve"> </w:t>
      </w:r>
      <w:r>
        <w:rPr>
          <w:color w:val="FF0000"/>
          <w:highlight w:val="none"/>
          <w:u w:val="single"/>
        </w:rPr>
        <w:t xml:space="preserve"> </w:t>
      </w:r>
      <w:r>
        <w:rPr>
          <w:rFonts w:hint="eastAsia"/>
          <w:color w:val="FF0000"/>
          <w:highlight w:val="none"/>
          <w:u w:val="single"/>
        </w:rPr>
        <w:t xml:space="preserve">正先导  </w:t>
      </w:r>
      <w:r>
        <w:rPr>
          <w:rFonts w:hint="eastAsia"/>
          <w:highlight w:val="none"/>
        </w:rPr>
        <w:t>、</w:t>
      </w:r>
      <w:r>
        <w:rPr>
          <w:rFonts w:hint="eastAsia"/>
          <w:color w:val="000000"/>
          <w:highlight w:val="none"/>
        </w:rPr>
        <w:t>正先导负电晕</w:t>
      </w:r>
      <w:r>
        <w:rPr>
          <w:rFonts w:hint="eastAsia"/>
          <w:highlight w:val="none"/>
        </w:rPr>
        <w:t>和</w:t>
      </w:r>
      <w:r>
        <w:rPr>
          <w:rFonts w:hint="eastAsia"/>
          <w:color w:val="FF0000"/>
          <w:highlight w:val="none"/>
          <w:u w:val="single"/>
        </w:rPr>
        <w:t xml:space="preserve"> </w:t>
      </w:r>
      <w:r>
        <w:rPr>
          <w:color w:val="FF0000"/>
          <w:highlight w:val="none"/>
          <w:u w:val="single"/>
        </w:rPr>
        <w:t xml:space="preserve"> </w:t>
      </w:r>
      <w:r>
        <w:rPr>
          <w:rFonts w:hint="eastAsia"/>
          <w:color w:val="FF0000"/>
          <w:highlight w:val="none"/>
          <w:u w:val="single"/>
        </w:rPr>
        <w:t xml:space="preserve">正先导负梯级先导  </w:t>
      </w:r>
      <w:r>
        <w:rPr>
          <w:rFonts w:hint="eastAsia"/>
          <w:highlight w:val="none"/>
        </w:rPr>
        <w:t>四个阶段。</w:t>
      </w:r>
    </w:p>
    <w:p/>
    <w:p/>
    <w:p/>
    <w:p>
      <w:r>
        <w:rPr>
          <w:rFonts w:hint="eastAsia"/>
        </w:rPr>
        <w:t>在洋面上，因尖端放电产生电晕现象有三种情形，分别是</w:t>
      </w:r>
      <w:r>
        <w:rPr>
          <w:rFonts w:hint="eastAsia"/>
          <w:color w:val="FF0000"/>
          <w:u w:val="single"/>
        </w:rPr>
        <w:t xml:space="preserve"> </w:t>
      </w:r>
      <w:r>
        <w:rPr>
          <w:color w:val="FF0000"/>
          <w:u w:val="single"/>
        </w:rPr>
        <w:t xml:space="preserve"> </w:t>
      </w:r>
      <w:r>
        <w:rPr>
          <w:rFonts w:hint="eastAsia"/>
          <w:color w:val="FF0000"/>
          <w:u w:val="single"/>
        </w:rPr>
        <w:t xml:space="preserve">水滴溅散 </w:t>
      </w:r>
      <w:r>
        <w:rPr>
          <w:color w:val="FF0000"/>
          <w:u w:val="single"/>
        </w:rPr>
        <w:t xml:space="preserve"> </w:t>
      </w:r>
      <w:r>
        <w:rPr>
          <w:rFonts w:hint="eastAsia"/>
        </w:rPr>
        <w:t>、</w:t>
      </w:r>
      <w:r>
        <w:rPr>
          <w:rFonts w:hint="eastAsia"/>
          <w:color w:val="FF0000"/>
          <w:u w:val="single"/>
        </w:rPr>
        <w:t xml:space="preserve"> </w:t>
      </w:r>
      <w:r>
        <w:rPr>
          <w:color w:val="FF0000"/>
          <w:u w:val="single"/>
        </w:rPr>
        <w:t xml:space="preserve"> </w:t>
      </w:r>
      <w:r>
        <w:rPr>
          <w:rFonts w:hint="eastAsia"/>
          <w:color w:val="FF0000"/>
          <w:u w:val="single"/>
        </w:rPr>
        <w:t xml:space="preserve">气泡破裂  </w:t>
      </w:r>
      <w:r>
        <w:rPr>
          <w:rFonts w:hint="eastAsia"/>
        </w:rPr>
        <w:t>、</w:t>
      </w:r>
      <w:r>
        <w:rPr>
          <w:rFonts w:hint="eastAsia"/>
          <w:color w:val="FF0000"/>
          <w:u w:val="single"/>
        </w:rPr>
        <w:t xml:space="preserve"> </w:t>
      </w:r>
      <w:r>
        <w:rPr>
          <w:color w:val="FF0000"/>
          <w:u w:val="single"/>
        </w:rPr>
        <w:t xml:space="preserve"> </w:t>
      </w:r>
      <w:r>
        <w:rPr>
          <w:rFonts w:hint="eastAsia"/>
          <w:color w:val="FF0000"/>
          <w:u w:val="single"/>
        </w:rPr>
        <w:t xml:space="preserve">雨滴碰撞  </w:t>
      </w:r>
      <w:r>
        <w:rPr>
          <w:rFonts w:hint="eastAsia"/>
        </w:rPr>
        <w:t>。</w:t>
      </w:r>
    </w:p>
    <w:p/>
    <w:p/>
    <w:p/>
    <w:p>
      <w:r>
        <w:rPr>
          <w:rFonts w:hint="eastAsia"/>
        </w:rPr>
        <w:t>飞机触发闪电可以分为</w:t>
      </w:r>
      <w:r>
        <w:rPr>
          <w:rFonts w:hint="eastAsia"/>
          <w:color w:val="FF0000"/>
          <w:u w:val="single"/>
        </w:rPr>
        <w:t xml:space="preserve"> </w:t>
      </w:r>
      <w:r>
        <w:rPr>
          <w:color w:val="FF0000"/>
          <w:u w:val="single"/>
        </w:rPr>
        <w:t xml:space="preserve"> </w:t>
      </w:r>
      <w:r>
        <w:rPr>
          <w:rFonts w:hint="eastAsia"/>
          <w:color w:val="FF0000"/>
          <w:u w:val="single"/>
        </w:rPr>
        <w:t xml:space="preserve">负电晕 </w:t>
      </w:r>
      <w:r>
        <w:rPr>
          <w:color w:val="FF0000"/>
          <w:u w:val="single"/>
        </w:rPr>
        <w:t xml:space="preserve"> </w:t>
      </w:r>
      <w:r>
        <w:rPr>
          <w:rFonts w:hint="eastAsia"/>
        </w:rPr>
        <w:t>、</w:t>
      </w:r>
      <w:r>
        <w:rPr>
          <w:rFonts w:hint="eastAsia"/>
          <w:color w:val="FF0000"/>
          <w:u w:val="single"/>
        </w:rPr>
        <w:t xml:space="preserve"> </w:t>
      </w:r>
      <w:r>
        <w:rPr>
          <w:color w:val="FF0000"/>
          <w:u w:val="single"/>
        </w:rPr>
        <w:t xml:space="preserve"> </w:t>
      </w:r>
      <w:r>
        <w:rPr>
          <w:rFonts w:hint="eastAsia"/>
          <w:color w:val="FF0000"/>
          <w:u w:val="single"/>
        </w:rPr>
        <w:t xml:space="preserve">正先导  </w:t>
      </w:r>
      <w:r>
        <w:rPr>
          <w:rFonts w:hint="eastAsia"/>
        </w:rPr>
        <w:t>、</w:t>
      </w:r>
      <w:r>
        <w:rPr>
          <w:rFonts w:hint="eastAsia"/>
          <w:color w:val="FF0000"/>
          <w:u w:val="single"/>
        </w:rPr>
        <w:t xml:space="preserve"> </w:t>
      </w:r>
      <w:r>
        <w:rPr>
          <w:color w:val="FF0000"/>
          <w:u w:val="single"/>
        </w:rPr>
        <w:t xml:space="preserve"> </w:t>
      </w:r>
      <w:r>
        <w:rPr>
          <w:rFonts w:hint="eastAsia"/>
          <w:color w:val="FF0000"/>
          <w:u w:val="single"/>
        </w:rPr>
        <w:t xml:space="preserve">正先导负电晕  </w:t>
      </w:r>
      <w:r>
        <w:rPr>
          <w:rFonts w:hint="eastAsia"/>
        </w:rPr>
        <w:t>和</w:t>
      </w:r>
      <w:r>
        <w:rPr>
          <w:rFonts w:hint="eastAsia"/>
          <w:color w:val="FF0000"/>
          <w:u w:val="single"/>
        </w:rPr>
        <w:t xml:space="preserve"> </w:t>
      </w:r>
      <w:r>
        <w:rPr>
          <w:color w:val="FF0000"/>
          <w:u w:val="single"/>
        </w:rPr>
        <w:t xml:space="preserve"> </w:t>
      </w:r>
      <w:r>
        <w:rPr>
          <w:rFonts w:hint="eastAsia"/>
          <w:color w:val="FF0000"/>
          <w:u w:val="single"/>
        </w:rPr>
        <w:t xml:space="preserve">正先导负梯级先导  </w:t>
      </w:r>
      <w:r>
        <w:rPr>
          <w:rFonts w:hint="eastAsia"/>
        </w:rPr>
        <w:t>四个阶段。</w:t>
      </w:r>
    </w:p>
    <w:p/>
    <w:p/>
    <w:p>
      <w:pPr>
        <w:ind w:left="240" w:hanging="240" w:hangingChars="100"/>
      </w:pPr>
      <w:r>
        <w:rPr>
          <w:rFonts w:hint="eastAsia"/>
        </w:rPr>
        <w:t>雷暴云与闪电间的关系表现在闪电与</w:t>
      </w:r>
      <w:r>
        <w:rPr>
          <w:rFonts w:hint="eastAsia"/>
          <w:color w:val="FF0000"/>
          <w:u w:val="single"/>
        </w:rPr>
        <w:t xml:space="preserve"> </w:t>
      </w:r>
      <w:r>
        <w:rPr>
          <w:color w:val="FF0000"/>
          <w:u w:val="single"/>
        </w:rPr>
        <w:t xml:space="preserve"> </w:t>
      </w:r>
      <w:r>
        <w:rPr>
          <w:rFonts w:hint="eastAsia"/>
          <w:color w:val="FF0000"/>
          <w:u w:val="single"/>
        </w:rPr>
        <w:t xml:space="preserve">降水 </w:t>
      </w:r>
      <w:r>
        <w:rPr>
          <w:rFonts w:hint="eastAsia"/>
        </w:rPr>
        <w:t xml:space="preserve"> 、</w:t>
      </w:r>
      <w:r>
        <w:rPr>
          <w:rFonts w:hint="eastAsia"/>
          <w:color w:val="FF0000"/>
          <w:u w:val="single"/>
        </w:rPr>
        <w:t xml:space="preserve"> </w:t>
      </w:r>
      <w:r>
        <w:rPr>
          <w:color w:val="FF0000"/>
          <w:u w:val="single"/>
        </w:rPr>
        <w:t xml:space="preserve"> </w:t>
      </w:r>
      <w:r>
        <w:rPr>
          <w:rFonts w:hint="eastAsia"/>
          <w:color w:val="FF0000"/>
          <w:u w:val="single"/>
        </w:rPr>
        <w:t xml:space="preserve">云内温度  </w:t>
      </w:r>
      <w:r>
        <w:rPr>
          <w:rFonts w:hint="eastAsia"/>
        </w:rPr>
        <w:t>、</w:t>
      </w:r>
      <w:r>
        <w:rPr>
          <w:rFonts w:hint="eastAsia"/>
          <w:color w:val="FF0000"/>
          <w:u w:val="single"/>
        </w:rPr>
        <w:t xml:space="preserve"> </w:t>
      </w:r>
      <w:r>
        <w:rPr>
          <w:color w:val="FF0000"/>
          <w:u w:val="single"/>
        </w:rPr>
        <w:t xml:space="preserve"> </w:t>
      </w:r>
      <w:r>
        <w:rPr>
          <w:rFonts w:hint="eastAsia"/>
          <w:color w:val="FF0000"/>
          <w:u w:val="single"/>
        </w:rPr>
        <w:t xml:space="preserve">雷达反射率 </w:t>
      </w:r>
      <w:r>
        <w:rPr>
          <w:rFonts w:hint="eastAsia"/>
        </w:rPr>
        <w:t>和</w:t>
      </w:r>
      <w:r>
        <w:rPr>
          <w:rFonts w:hint="eastAsia"/>
          <w:u w:val="single"/>
        </w:rPr>
        <w:t xml:space="preserve"> </w:t>
      </w:r>
      <w:r>
        <w:rPr>
          <w:u w:val="single"/>
        </w:rPr>
        <w:t xml:space="preserve"> </w:t>
      </w:r>
      <w:r>
        <w:rPr>
          <w:rFonts w:hint="eastAsia"/>
          <w:color w:val="FF0000"/>
          <w:u w:val="single"/>
        </w:rPr>
        <w:t xml:space="preserve">风切变  </w:t>
      </w:r>
      <w:r>
        <w:rPr>
          <w:rFonts w:hint="eastAsia"/>
        </w:rPr>
        <w:t>的关系。</w:t>
      </w:r>
    </w:p>
    <w:p/>
    <w:p/>
    <w:p>
      <w:r>
        <w:rPr>
          <w:rFonts w:hint="eastAsia"/>
        </w:rPr>
        <w:t>正先导首先发展的原因有两个：一是通常由于</w:t>
      </w:r>
      <w:r>
        <w:rPr>
          <w:rFonts w:hint="eastAsia"/>
          <w:color w:val="FF0000"/>
          <w:u w:val="single"/>
        </w:rPr>
        <w:t xml:space="preserve"> </w:t>
      </w:r>
      <w:r>
        <w:rPr>
          <w:color w:val="FF0000"/>
          <w:u w:val="single"/>
        </w:rPr>
        <w:t xml:space="preserve"> </w:t>
      </w:r>
      <w:r>
        <w:rPr>
          <w:rFonts w:hint="eastAsia"/>
          <w:color w:val="FF0000"/>
          <w:u w:val="single"/>
        </w:rPr>
        <w:t xml:space="preserve">正先导先出现  </w:t>
      </w:r>
      <w:r>
        <w:rPr>
          <w:rFonts w:hint="eastAsia"/>
        </w:rPr>
        <w:t>，二是由于</w:t>
      </w:r>
      <w:r>
        <w:rPr>
          <w:rFonts w:hint="eastAsia"/>
          <w:color w:val="FF0000"/>
          <w:u w:val="single"/>
        </w:rPr>
        <w:t xml:space="preserve"> </w:t>
      </w:r>
      <w:r>
        <w:rPr>
          <w:color w:val="FF0000"/>
          <w:u w:val="single"/>
        </w:rPr>
        <w:t xml:space="preserve"> </w:t>
      </w:r>
      <w:r>
        <w:rPr>
          <w:rFonts w:hint="eastAsia"/>
          <w:color w:val="FF0000"/>
          <w:u w:val="single"/>
        </w:rPr>
        <w:t xml:space="preserve">正先导相对负先导可在较低电场中传播 </w:t>
      </w:r>
      <w:r>
        <w:rPr>
          <w:color w:val="FF0000"/>
          <w:u w:val="single"/>
        </w:rPr>
        <w:t xml:space="preserve"> </w:t>
      </w:r>
      <w:r>
        <w:rPr>
          <w:rFonts w:hint="eastAsia"/>
        </w:rPr>
        <w:t>。</w:t>
      </w:r>
    </w:p>
    <w:p>
      <w:pPr>
        <w:rPr>
          <w:rFonts w:cs="宋体"/>
        </w:rPr>
      </w:pPr>
    </w:p>
    <w:p>
      <w:pPr>
        <w:rPr>
          <w:rFonts w:cs="宋体"/>
        </w:rPr>
      </w:pPr>
    </w:p>
    <w:p>
      <w:pPr>
        <w:tabs>
          <w:tab w:val="left" w:pos="1522"/>
        </w:tabs>
        <w:ind w:left="240" w:hanging="240" w:hangingChars="100"/>
        <w:rPr>
          <w:rFonts w:cs="宋体"/>
          <w:szCs w:val="23"/>
        </w:rPr>
      </w:pPr>
      <w:r>
        <w:rPr>
          <w:rFonts w:hint="eastAsia" w:cs="宋体"/>
          <w:szCs w:val="23"/>
        </w:rPr>
        <w:t>地闪电场的</w:t>
      </w:r>
      <w:r>
        <w:rPr>
          <w:rFonts w:cs="宋体"/>
          <w:szCs w:val="23"/>
        </w:rPr>
        <w:t>M</w:t>
      </w:r>
      <w:r>
        <w:rPr>
          <w:rFonts w:hint="eastAsia" w:cs="宋体"/>
          <w:szCs w:val="23"/>
        </w:rPr>
        <w:t>变化是在电场的</w:t>
      </w:r>
      <w:r>
        <w:rPr>
          <w:rFonts w:cs="宋体"/>
          <w:szCs w:val="23"/>
        </w:rPr>
        <w:t>C</w:t>
      </w:r>
      <w:r>
        <w:rPr>
          <w:rFonts w:hint="eastAsia" w:cs="宋体"/>
          <w:szCs w:val="23"/>
        </w:rPr>
        <w:t>变化上迭加有若干持续时间不到</w:t>
      </w:r>
      <w:r>
        <w:rPr>
          <w:rFonts w:cs="宋体"/>
          <w:szCs w:val="23"/>
        </w:rPr>
        <w:t>1</w:t>
      </w:r>
      <w:r>
        <w:rPr>
          <w:rFonts w:hint="eastAsia" w:cs="宋体"/>
          <w:szCs w:val="23"/>
        </w:rPr>
        <w:t>毫秒为</w:t>
      </w:r>
      <w:r>
        <w:rPr>
          <w:rFonts w:hint="eastAsia" w:cs="宋体"/>
          <w:szCs w:val="23"/>
          <w:u w:val="single"/>
        </w:rPr>
        <w:t xml:space="preserve"> </w:t>
      </w:r>
      <w:r>
        <w:rPr>
          <w:rFonts w:cs="宋体"/>
          <w:szCs w:val="23"/>
          <w:u w:val="single"/>
        </w:rPr>
        <w:t xml:space="preserve"> </w:t>
      </w:r>
      <w:r>
        <w:rPr>
          <w:rFonts w:hint="eastAsia" w:cs="宋体"/>
          <w:color w:val="FF0000"/>
          <w:szCs w:val="23"/>
          <w:u w:val="single"/>
        </w:rPr>
        <w:t xml:space="preserve">脉冲 </w:t>
      </w:r>
      <w:r>
        <w:rPr>
          <w:rFonts w:cs="宋体"/>
          <w:color w:val="FF0000"/>
          <w:szCs w:val="23"/>
          <w:u w:val="single"/>
        </w:rPr>
        <w:t xml:space="preserve"> </w:t>
      </w:r>
      <w:r>
        <w:rPr>
          <w:rFonts w:hint="eastAsia" w:cs="宋体"/>
          <w:szCs w:val="23"/>
        </w:rPr>
        <w:t>状大气电场。</w:t>
      </w:r>
    </w:p>
    <w:p>
      <w:pPr>
        <w:rPr>
          <w:rFonts w:cs="宋体"/>
        </w:rPr>
      </w:pPr>
    </w:p>
    <w:p>
      <w:pPr>
        <w:rPr>
          <w:rFonts w:cs="宋体"/>
        </w:rPr>
      </w:pPr>
    </w:p>
    <w:p>
      <w:pPr>
        <w:tabs>
          <w:tab w:val="left" w:pos="1522"/>
        </w:tabs>
        <w:rPr>
          <w:rFonts w:cs="宋体"/>
          <w:szCs w:val="23"/>
        </w:rPr>
      </w:pPr>
      <w:r>
        <w:rPr>
          <w:rFonts w:hint="eastAsia" w:cs="宋体"/>
          <w:szCs w:val="23"/>
        </w:rPr>
        <w:t>地闪的第一闪击是指</w:t>
      </w:r>
      <w:r>
        <w:rPr>
          <w:rFonts w:cs="宋体"/>
          <w:color w:val="FF0000"/>
          <w:szCs w:val="23"/>
          <w:u w:val="single"/>
        </w:rPr>
        <w:t xml:space="preserve">  </w:t>
      </w:r>
      <w:r>
        <w:rPr>
          <w:rFonts w:hint="eastAsia" w:cs="宋体"/>
          <w:color w:val="FF0000"/>
          <w:szCs w:val="23"/>
          <w:u w:val="single"/>
        </w:rPr>
        <w:t xml:space="preserve">由梯式先导到回击 </w:t>
      </w:r>
      <w:r>
        <w:rPr>
          <w:rFonts w:cs="宋体"/>
          <w:color w:val="FF0000"/>
          <w:szCs w:val="23"/>
          <w:u w:val="single"/>
        </w:rPr>
        <w:t xml:space="preserve"> </w:t>
      </w:r>
      <w:r>
        <w:rPr>
          <w:rFonts w:hint="eastAsia" w:cs="宋体"/>
          <w:szCs w:val="23"/>
        </w:rPr>
        <w:t>这一完整的放电过程。</w:t>
      </w:r>
    </w:p>
    <w:p>
      <w:pPr>
        <w:rPr>
          <w:rFonts w:cs="宋体"/>
        </w:rPr>
      </w:pPr>
    </w:p>
    <w:p>
      <w:pPr>
        <w:rPr>
          <w:rFonts w:cs="宋体"/>
        </w:rPr>
      </w:pPr>
    </w:p>
    <w:p>
      <w:pPr>
        <w:tabs>
          <w:tab w:val="left" w:pos="1522"/>
        </w:tabs>
        <w:rPr>
          <w:rFonts w:cs="宋体"/>
          <w:szCs w:val="23"/>
        </w:rPr>
      </w:pPr>
      <w:r>
        <w:rPr>
          <w:rFonts w:hint="eastAsia" w:cs="宋体"/>
          <w:szCs w:val="23"/>
        </w:rPr>
        <w:t>在第一闪击之后形成的沿第一闪击路径由云中直弛地面的先导称</w:t>
      </w:r>
      <w:r>
        <w:rPr>
          <w:rFonts w:cs="宋体"/>
          <w:color w:val="FF0000"/>
          <w:szCs w:val="23"/>
          <w:u w:val="single"/>
        </w:rPr>
        <w:t xml:space="preserve">  </w:t>
      </w:r>
      <w:r>
        <w:rPr>
          <w:rFonts w:hint="eastAsia" w:cs="宋体"/>
          <w:color w:val="FF0000"/>
          <w:szCs w:val="23"/>
          <w:u w:val="single"/>
        </w:rPr>
        <w:t xml:space="preserve">箭式 </w:t>
      </w:r>
      <w:r>
        <w:rPr>
          <w:rFonts w:cs="宋体"/>
          <w:color w:val="FF0000"/>
          <w:szCs w:val="23"/>
          <w:u w:val="single"/>
        </w:rPr>
        <w:t xml:space="preserve"> </w:t>
      </w:r>
      <w:r>
        <w:rPr>
          <w:rFonts w:hint="eastAsia" w:cs="宋体"/>
          <w:szCs w:val="23"/>
        </w:rPr>
        <w:t>先导。</w:t>
      </w:r>
    </w:p>
    <w:p>
      <w:pPr>
        <w:rPr>
          <w:rFonts w:cs="宋体"/>
        </w:rPr>
      </w:pPr>
    </w:p>
    <w:p>
      <w:pPr>
        <w:rPr>
          <w:rFonts w:cs="宋体"/>
        </w:rPr>
      </w:pPr>
    </w:p>
    <w:p>
      <w:pPr>
        <w:rPr>
          <w:rFonts w:cs="宋体"/>
        </w:rPr>
      </w:pPr>
    </w:p>
    <w:p>
      <w:pPr>
        <w:outlineLvl w:val="1"/>
        <w:rPr>
          <w:rFonts w:cs="等线"/>
          <w:b/>
          <w:bCs/>
          <w:sz w:val="28"/>
          <w:szCs w:val="24"/>
        </w:rPr>
      </w:pPr>
      <w:bookmarkStart w:id="51" w:name="_Toc85659387"/>
      <w:r>
        <w:rPr>
          <w:rFonts w:hint="eastAsia" w:cs="等线"/>
          <w:b/>
          <w:bCs/>
          <w:sz w:val="28"/>
          <w:szCs w:val="24"/>
        </w:rPr>
        <w:t>二、选择题</w:t>
      </w:r>
      <w:bookmarkEnd w:id="51"/>
    </w:p>
    <w:p>
      <w:pPr>
        <w:rPr>
          <w:rFonts w:ascii="宋体" w:hAnsi="宋体" w:cs="宋体"/>
        </w:rPr>
      </w:pPr>
      <w:r>
        <w:rPr>
          <w:rFonts w:hint="eastAsia" w:ascii="宋体" w:hAnsi="宋体" w:cs="宋体"/>
        </w:rPr>
        <w:t>云闪不包括：（</w:t>
      </w:r>
      <w:r>
        <w:rPr>
          <w:rFonts w:ascii="宋体" w:hAnsi="宋体" w:cs="宋体"/>
        </w:rPr>
        <w:t xml:space="preserve">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w:t>
      </w:r>
    </w:p>
    <w:p>
      <w:pPr>
        <w:rPr>
          <w:rFonts w:ascii="宋体" w:hAnsi="宋体" w:cs="宋体"/>
        </w:rPr>
      </w:pPr>
      <w:r>
        <w:rPr>
          <w:rFonts w:cs="宋体"/>
          <w:spacing w:val="-1"/>
          <w:w w:val="110"/>
          <w:kern w:val="0"/>
          <w:szCs w:val="23"/>
        </w:rPr>
        <w:t>A</w:t>
      </w:r>
      <w:r>
        <w:rPr>
          <w:rFonts w:hint="eastAsia" w:cs="宋体"/>
          <w:spacing w:val="-1"/>
          <w:w w:val="110"/>
          <w:kern w:val="0"/>
          <w:szCs w:val="23"/>
        </w:rPr>
        <w:t>、</w:t>
      </w:r>
      <w:r>
        <w:rPr>
          <w:rFonts w:hint="eastAsia" w:ascii="宋体" w:hAnsi="宋体" w:cs="宋体"/>
        </w:rPr>
        <w:t xml:space="preserve">云空闪电；   </w:t>
      </w:r>
      <w:r>
        <w:rPr>
          <w:rFonts w:hint="eastAsia" w:ascii="宋体" w:hAnsi="宋体" w:cs="宋体"/>
          <w:color w:val="FF0000"/>
        </w:rPr>
        <w:t>B、云地闪电；</w:t>
      </w:r>
      <w:r>
        <w:rPr>
          <w:rFonts w:hint="eastAsia" w:ascii="宋体" w:hAnsi="宋体" w:cs="宋体"/>
        </w:rPr>
        <w:t xml:space="preserve">   C、云内闪电；   D、云际闪电。</w:t>
      </w:r>
    </w:p>
    <w:p>
      <w:pPr>
        <w:rPr>
          <w:rFonts w:ascii="宋体" w:hAnsi="宋体" w:cs="宋体"/>
        </w:rPr>
      </w:pPr>
    </w:p>
    <w:p>
      <w:pPr>
        <w:rPr>
          <w:rFonts w:hint="eastAsia" w:ascii="宋体" w:hAnsi="宋体" w:cs="宋体"/>
        </w:rPr>
      </w:pPr>
    </w:p>
    <w:p>
      <w:pPr>
        <w:rPr>
          <w:rFonts w:ascii="宋体" w:hAnsi="宋体" w:cs="宋体"/>
        </w:rPr>
      </w:pPr>
      <w:r>
        <w:rPr>
          <w:rFonts w:hint="eastAsia" w:ascii="宋体" w:hAnsi="宋体" w:cs="宋体"/>
        </w:rPr>
        <w:t>下列说法错误的是（</w:t>
      </w:r>
      <w:r>
        <w:rPr>
          <w:rFonts w:ascii="宋体" w:hAnsi="宋体" w:cs="宋体"/>
        </w:rPr>
        <w:t xml:space="preserve">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w:t>
      </w:r>
    </w:p>
    <w:p>
      <w:pPr>
        <w:tabs>
          <w:tab w:val="left" w:pos="312"/>
        </w:tabs>
        <w:rPr>
          <w:rFonts w:ascii="宋体" w:hAnsi="宋体" w:cs="宋体"/>
          <w:color w:val="FF0000"/>
        </w:rPr>
      </w:pPr>
      <w:r>
        <w:rPr>
          <w:rFonts w:hint="eastAsia" w:ascii="宋体" w:hAnsi="宋体" w:cs="宋体"/>
          <w:color w:val="FF0000"/>
        </w:rPr>
        <w:t>A、球状闪电发出的光并不特别明亮，因此白天无法看清球状闪电；</w:t>
      </w:r>
    </w:p>
    <w:p>
      <w:pPr>
        <w:tabs>
          <w:tab w:val="left" w:pos="312"/>
        </w:tabs>
        <w:rPr>
          <w:rFonts w:ascii="宋体" w:hAnsi="宋体" w:cs="宋体"/>
        </w:rPr>
      </w:pPr>
      <w:r>
        <w:rPr>
          <w:rFonts w:hint="eastAsia" w:ascii="宋体" w:hAnsi="宋体" w:cs="宋体"/>
        </w:rPr>
        <w:t>B、球状闪电多为球状，也有环形或放射出火花球状闪电；</w:t>
      </w:r>
    </w:p>
    <w:p>
      <w:pPr>
        <w:tabs>
          <w:tab w:val="left" w:pos="312"/>
        </w:tabs>
        <w:rPr>
          <w:rFonts w:ascii="宋体" w:hAnsi="宋体" w:cs="宋体"/>
        </w:rPr>
      </w:pPr>
      <w:r>
        <w:rPr>
          <w:rFonts w:ascii="宋体" w:hAnsi="宋体" w:cs="宋体"/>
        </w:rPr>
        <w:t>C</w:t>
      </w:r>
      <w:r>
        <w:rPr>
          <w:rFonts w:hint="eastAsia" w:ascii="宋体" w:hAnsi="宋体" w:cs="宋体"/>
        </w:rPr>
        <w:t>、球状闪电一般可以存在1~5s，个别较大的球状闪电寿命可以维持几分钟之久；</w:t>
      </w:r>
    </w:p>
    <w:p>
      <w:pPr>
        <w:tabs>
          <w:tab w:val="left" w:pos="312"/>
        </w:tabs>
        <w:rPr>
          <w:rFonts w:ascii="宋体" w:hAnsi="宋体" w:cs="宋体"/>
        </w:rPr>
      </w:pPr>
      <w:r>
        <w:rPr>
          <w:rFonts w:hint="eastAsia" w:ascii="宋体" w:hAnsi="宋体" w:cs="宋体"/>
        </w:rPr>
        <w:t>D、球状闪电对物体和周围物体有吸引性，如当其吸引到金属物体上是，它通常沿这些物体运动。</w:t>
      </w:r>
    </w:p>
    <w:p>
      <w:pPr>
        <w:rPr>
          <w:rFonts w:ascii="宋体" w:hAnsi="宋体" w:cs="宋体"/>
        </w:rPr>
      </w:pPr>
    </w:p>
    <w:p>
      <w:pPr>
        <w:rPr>
          <w:rFonts w:hint="eastAsia" w:ascii="宋体" w:hAnsi="宋体" w:cs="宋体"/>
        </w:rPr>
      </w:pPr>
    </w:p>
    <w:p>
      <w:pPr>
        <w:rPr>
          <w:rFonts w:ascii="宋体" w:hAnsi="宋体" w:cs="宋体"/>
        </w:rPr>
      </w:pPr>
      <w:r>
        <w:rPr>
          <w:rFonts w:hint="eastAsia" w:ascii="宋体" w:hAnsi="宋体" w:cs="宋体"/>
        </w:rPr>
        <w:t>（</w:t>
      </w:r>
      <w:r>
        <w:rPr>
          <w:rFonts w:ascii="宋体" w:hAnsi="宋体" w:cs="宋体"/>
        </w:rPr>
        <w:t xml:space="preserve">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）是云中局部电荷中心对地的放电过程，具有持续电流，并称为之为连续电流，伴有发光现象。</w:t>
      </w:r>
    </w:p>
    <w:p>
      <w:pPr>
        <w:rPr>
          <w:rFonts w:ascii="宋体" w:hAnsi="宋体" w:cs="宋体"/>
        </w:rPr>
      </w:pPr>
      <w:r>
        <w:rPr>
          <w:rFonts w:hint="eastAsia" w:ascii="宋体" w:hAnsi="宋体" w:cs="宋体"/>
        </w:rPr>
        <w:t xml:space="preserve">A、J过程；      </w:t>
      </w:r>
      <w:r>
        <w:rPr>
          <w:rFonts w:hint="eastAsia" w:ascii="宋体" w:hAnsi="宋体" w:cs="宋体"/>
          <w:color w:val="FF0000"/>
        </w:rPr>
        <w:t xml:space="preserve"> B、C过程；</w:t>
      </w:r>
      <w:r>
        <w:rPr>
          <w:rFonts w:hint="eastAsia" w:ascii="宋体" w:hAnsi="宋体" w:cs="宋体"/>
        </w:rPr>
        <w:t xml:space="preserve">       C、K过程；     D、M过程；</w:t>
      </w:r>
    </w:p>
    <w:p>
      <w:pPr>
        <w:rPr>
          <w:rFonts w:ascii="宋体" w:hAnsi="宋体" w:cs="宋体"/>
        </w:rPr>
      </w:pPr>
    </w:p>
    <w:p>
      <w:pPr>
        <w:rPr>
          <w:rFonts w:hint="eastAsia" w:ascii="宋体" w:hAnsi="宋体" w:cs="宋体"/>
        </w:rPr>
      </w:pPr>
    </w:p>
    <w:p>
      <w:pPr>
        <w:rPr>
          <w:rFonts w:ascii="宋体" w:hAnsi="宋体" w:cs="宋体"/>
        </w:rPr>
      </w:pPr>
      <w:r>
        <w:rPr>
          <w:rFonts w:hint="eastAsia" w:ascii="宋体" w:hAnsi="宋体" w:cs="宋体"/>
        </w:rPr>
        <w:t xml:space="preserve">通常在含云大气开始击穿的初期，在积雨云的下部有一负荷电中心与其底部的正电荷中心附近局部地区的大气电场达到（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）时，则该云雾大气会初始击穿。</w:t>
      </w:r>
    </w:p>
    <w:p>
      <w:pPr>
        <w:rPr>
          <w:rFonts w:ascii="宋体" w:hAnsi="宋体" w:cs="宋体"/>
        </w:rPr>
      </w:pPr>
      <w:r>
        <w:rPr>
          <w:rFonts w:ascii="宋体" w:hAnsi="宋体" w:cs="宋体"/>
        </w:rPr>
        <w:t>A</w:t>
      </w:r>
      <w:r>
        <w:rPr>
          <w:rFonts w:hint="eastAsia" w:ascii="宋体" w:hAnsi="宋体" w:cs="宋体"/>
        </w:rPr>
        <w:t>、10</w:t>
      </w:r>
      <w:r>
        <w:rPr>
          <w:rFonts w:hint="eastAsia" w:ascii="宋体" w:hAnsi="宋体" w:cs="宋体"/>
          <w:vertAlign w:val="superscript"/>
        </w:rPr>
        <w:t>3</w:t>
      </w:r>
      <w:r>
        <w:rPr>
          <w:rFonts w:hint="eastAsia" w:ascii="宋体" w:hAnsi="宋体" w:cs="宋体"/>
        </w:rPr>
        <w:t>V/cm；      B、10</w:t>
      </w:r>
      <w:r>
        <w:rPr>
          <w:rFonts w:hint="eastAsia" w:ascii="宋体" w:hAnsi="宋体" w:cs="宋体"/>
          <w:vertAlign w:val="superscript"/>
        </w:rPr>
        <w:t>3</w:t>
      </w:r>
      <w:r>
        <w:rPr>
          <w:rFonts w:hint="eastAsia" w:ascii="宋体" w:hAnsi="宋体" w:cs="宋体"/>
        </w:rPr>
        <w:t xml:space="preserve">V/m；     </w:t>
      </w:r>
      <w:r>
        <w:rPr>
          <w:rFonts w:hint="eastAsia" w:ascii="宋体" w:hAnsi="宋体" w:cs="宋体"/>
          <w:color w:val="FF0000"/>
        </w:rPr>
        <w:t>C、10</w:t>
      </w:r>
      <w:r>
        <w:rPr>
          <w:rFonts w:hint="eastAsia" w:ascii="宋体" w:hAnsi="宋体" w:cs="宋体"/>
          <w:color w:val="FF0000"/>
          <w:vertAlign w:val="superscript"/>
        </w:rPr>
        <w:t>4</w:t>
      </w:r>
      <w:r>
        <w:rPr>
          <w:rFonts w:hint="eastAsia" w:ascii="宋体" w:hAnsi="宋体" w:cs="宋体"/>
          <w:color w:val="FF0000"/>
        </w:rPr>
        <w:t>V/cm；</w:t>
      </w:r>
      <w:r>
        <w:rPr>
          <w:rFonts w:hint="eastAsia" w:ascii="宋体" w:hAnsi="宋体" w:cs="宋体"/>
        </w:rPr>
        <w:t xml:space="preserve">     D、10</w:t>
      </w:r>
      <w:r>
        <w:rPr>
          <w:rFonts w:hint="eastAsia" w:ascii="宋体" w:hAnsi="宋体" w:cs="宋体"/>
          <w:vertAlign w:val="superscript"/>
        </w:rPr>
        <w:t>4</w:t>
      </w:r>
      <w:r>
        <w:rPr>
          <w:rFonts w:hint="eastAsia" w:ascii="宋体" w:hAnsi="宋体" w:cs="宋体"/>
        </w:rPr>
        <w:t>V/m。</w:t>
      </w:r>
    </w:p>
    <w:p>
      <w:pPr>
        <w:rPr>
          <w:rFonts w:ascii="宋体" w:hAnsi="宋体" w:cs="宋体"/>
        </w:rPr>
      </w:pPr>
    </w:p>
    <w:p>
      <w:pPr>
        <w:rPr>
          <w:rFonts w:hint="eastAsia" w:ascii="宋体" w:hAnsi="宋体" w:cs="宋体"/>
        </w:rPr>
      </w:pPr>
    </w:p>
    <w:p>
      <w:pPr>
        <w:rPr>
          <w:rFonts w:ascii="宋体" w:hAnsi="宋体" w:cs="宋体"/>
        </w:rPr>
      </w:pPr>
      <w:r>
        <w:rPr>
          <w:rFonts w:hint="eastAsia" w:ascii="宋体" w:hAnsi="宋体" w:cs="宋体"/>
        </w:rPr>
        <w:t xml:space="preserve">下列关于地闪电流说法错误的是：（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w:t>
      </w:r>
    </w:p>
    <w:p>
      <w:pPr>
        <w:tabs>
          <w:tab w:val="left" w:pos="312"/>
        </w:tabs>
        <w:rPr>
          <w:rFonts w:ascii="宋体" w:hAnsi="宋体" w:cs="宋体"/>
        </w:rPr>
      </w:pPr>
      <w:r>
        <w:rPr>
          <w:rFonts w:hint="eastAsia" w:ascii="宋体" w:hAnsi="宋体" w:cs="宋体"/>
        </w:rPr>
        <w:t>A、先导电流是将云中荷电中心的电荷，输送并贮存在先导通道中的持续电流；</w:t>
      </w:r>
    </w:p>
    <w:p>
      <w:pPr>
        <w:tabs>
          <w:tab w:val="left" w:pos="312"/>
        </w:tabs>
        <w:rPr>
          <w:rFonts w:ascii="宋体" w:hAnsi="宋体" w:cs="宋体"/>
          <w:color w:val="FF0000"/>
        </w:rPr>
      </w:pPr>
      <w:r>
        <w:rPr>
          <w:rFonts w:ascii="宋体" w:hAnsi="宋体" w:cs="宋体"/>
          <w:color w:val="FF0000"/>
        </w:rPr>
        <w:t>B</w:t>
      </w:r>
      <w:r>
        <w:rPr>
          <w:rFonts w:hint="eastAsia" w:ascii="宋体" w:hAnsi="宋体" w:cs="宋体"/>
          <w:color w:val="FF0000"/>
        </w:rPr>
        <w:t>、连续电流是指M过程所形成的持续电流；</w:t>
      </w:r>
    </w:p>
    <w:p>
      <w:pPr>
        <w:tabs>
          <w:tab w:val="left" w:pos="312"/>
        </w:tabs>
        <w:rPr>
          <w:rFonts w:ascii="宋体" w:hAnsi="宋体" w:cs="宋体"/>
        </w:rPr>
      </w:pPr>
      <w:r>
        <w:rPr>
          <w:rFonts w:hint="eastAsia" w:ascii="宋体" w:hAnsi="宋体" w:cs="宋体"/>
        </w:rPr>
        <w:t>C、后续电流是指F过程所形成的持续电流；</w:t>
      </w:r>
    </w:p>
    <w:p>
      <w:pPr>
        <w:tabs>
          <w:tab w:val="left" w:pos="312"/>
        </w:tabs>
        <w:rPr>
          <w:rFonts w:ascii="宋体" w:hAnsi="宋体" w:cs="宋体"/>
        </w:rPr>
      </w:pPr>
      <w:r>
        <w:rPr>
          <w:rFonts w:hint="eastAsia" w:ascii="宋体" w:hAnsi="宋体" w:cs="宋体"/>
        </w:rPr>
        <w:t>D、先导电流包括梯式先导电流和箭式先导电流。</w:t>
      </w:r>
    </w:p>
    <w:p>
      <w:pPr>
        <w:rPr>
          <w:rFonts w:ascii="宋体" w:hAnsi="宋体" w:cs="宋体"/>
        </w:rPr>
      </w:pPr>
    </w:p>
    <w:p>
      <w:pPr>
        <w:rPr>
          <w:rFonts w:hint="eastAsia" w:ascii="宋体" w:hAnsi="宋体" w:cs="宋体"/>
        </w:rPr>
      </w:pPr>
    </w:p>
    <w:p>
      <w:pPr>
        <w:rPr>
          <w:rFonts w:ascii="宋体" w:hAnsi="宋体" w:cs="宋体"/>
        </w:rPr>
      </w:pPr>
      <w:r>
        <w:rPr>
          <w:rFonts w:hint="eastAsia" w:ascii="宋体" w:hAnsi="宋体" w:cs="宋体"/>
        </w:rPr>
        <w:t>下列不属于β型梯式先导特点的是（</w:t>
      </w:r>
      <w:r>
        <w:rPr>
          <w:rFonts w:ascii="宋体" w:hAnsi="宋体" w:cs="宋体"/>
        </w:rPr>
        <w:t xml:space="preserve"> </w:t>
      </w:r>
      <w:r>
        <w:rPr>
          <w:rFonts w:hint="eastAsia" w:ascii="宋体" w:hAnsi="宋体" w:cs="宋体"/>
          <w:lang w:val="en-US" w:eastAsia="zh-CN"/>
        </w:rPr>
        <w:t xml:space="preserve">    </w:t>
      </w:r>
      <w:r>
        <w:rPr>
          <w:rFonts w:ascii="宋体" w:hAnsi="宋体" w:cs="宋体"/>
        </w:rPr>
        <w:t xml:space="preserve">  </w:t>
      </w:r>
      <w:r>
        <w:rPr>
          <w:rFonts w:hint="eastAsia" w:ascii="宋体" w:hAnsi="宋体" w:cs="宋体"/>
        </w:rPr>
        <w:t>）。</w:t>
      </w:r>
    </w:p>
    <w:p>
      <w:pPr>
        <w:tabs>
          <w:tab w:val="left" w:pos="312"/>
        </w:tabs>
        <w:rPr>
          <w:rFonts w:ascii="宋体" w:hAnsi="宋体" w:cs="宋体"/>
        </w:rPr>
      </w:pPr>
      <w:r>
        <w:rPr>
          <w:rFonts w:hint="eastAsia" w:ascii="宋体" w:hAnsi="宋体" w:cs="宋体"/>
        </w:rPr>
        <w:t>A、平均传播速度较高，开始可达到8×10</w:t>
      </w:r>
      <w:r>
        <w:rPr>
          <w:rFonts w:hint="eastAsia" w:ascii="宋体" w:hAnsi="宋体" w:cs="宋体"/>
          <w:vertAlign w:val="superscript"/>
        </w:rPr>
        <w:t>6</w:t>
      </w:r>
      <w:r>
        <w:rPr>
          <w:rFonts w:hint="eastAsia" w:ascii="宋体" w:hAnsi="宋体" w:cs="宋体"/>
        </w:rPr>
        <w:t>m/s到2.4×10</w:t>
      </w:r>
      <w:r>
        <w:rPr>
          <w:rFonts w:hint="eastAsia" w:ascii="宋体" w:hAnsi="宋体" w:cs="宋体"/>
          <w:vertAlign w:val="superscript"/>
        </w:rPr>
        <w:t>7</w:t>
      </w:r>
      <w:r>
        <w:rPr>
          <w:rFonts w:hint="eastAsia" w:ascii="宋体" w:hAnsi="宋体" w:cs="宋体"/>
        </w:rPr>
        <w:t>m/s然后逐渐下降；</w:t>
      </w:r>
    </w:p>
    <w:p>
      <w:pPr>
        <w:tabs>
          <w:tab w:val="left" w:pos="312"/>
        </w:tabs>
        <w:rPr>
          <w:rFonts w:ascii="宋体" w:hAnsi="宋体" w:cs="宋体"/>
        </w:rPr>
      </w:pPr>
      <w:r>
        <w:rPr>
          <w:rFonts w:ascii="宋体" w:hAnsi="宋体" w:cs="宋体"/>
        </w:rPr>
        <w:t>B</w:t>
      </w:r>
      <w:r>
        <w:rPr>
          <w:rFonts w:hint="eastAsia" w:ascii="宋体" w:hAnsi="宋体" w:cs="宋体"/>
        </w:rPr>
        <w:t>、至接近地面时，其传播速度与α型梯式先导的传播速度相近；</w:t>
      </w:r>
    </w:p>
    <w:p>
      <w:pPr>
        <w:tabs>
          <w:tab w:val="left" w:pos="312"/>
        </w:tabs>
        <w:rPr>
          <w:rFonts w:ascii="宋体" w:hAnsi="宋体" w:cs="宋体"/>
        </w:rPr>
      </w:pPr>
      <w:r>
        <w:rPr>
          <w:rFonts w:ascii="宋体" w:hAnsi="宋体" w:cs="宋体"/>
        </w:rPr>
        <w:t>C</w:t>
      </w:r>
      <w:r>
        <w:rPr>
          <w:rFonts w:hint="eastAsia" w:ascii="宋体" w:hAnsi="宋体" w:cs="宋体"/>
        </w:rPr>
        <w:t>、有丰富的分枝，单个梯级的长度较长，但发展过程中单个梯级的长度逐渐变短；</w:t>
      </w:r>
    </w:p>
    <w:p>
      <w:pPr>
        <w:tabs>
          <w:tab w:val="left" w:pos="312"/>
        </w:tabs>
        <w:rPr>
          <w:rFonts w:ascii="宋体" w:hAnsi="宋体" w:cs="宋体"/>
          <w:color w:val="FF0000"/>
        </w:rPr>
      </w:pPr>
      <w:r>
        <w:rPr>
          <w:rFonts w:ascii="宋体" w:hAnsi="宋体" w:cs="宋体"/>
          <w:color w:val="FF0000"/>
        </w:rPr>
        <w:t>D</w:t>
      </w:r>
      <w:r>
        <w:rPr>
          <w:rFonts w:hint="eastAsia" w:ascii="宋体" w:hAnsi="宋体" w:cs="宋体"/>
          <w:color w:val="FF0000"/>
        </w:rPr>
        <w:t>、亮度较暗淡，但在发展过程中逐渐变亮。</w:t>
      </w:r>
    </w:p>
    <w:p>
      <w:pPr>
        <w:rPr>
          <w:rFonts w:ascii="宋体" w:hAnsi="宋体" w:cs="宋体"/>
        </w:rPr>
      </w:pPr>
    </w:p>
    <w:p>
      <w:pPr>
        <w:rPr>
          <w:rFonts w:hint="eastAsia" w:ascii="宋体" w:hAnsi="宋体" w:cs="宋体"/>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 xml:space="preserve">云闪是指（ </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w:t>
      </w:r>
      <w:bookmarkStart w:id="52" w:name="_Hlk84710377"/>
      <w:r>
        <w:rPr>
          <w:rFonts w:hint="eastAsia" w:cs="宋体"/>
          <w:spacing w:val="-1"/>
          <w:w w:val="110"/>
          <w:kern w:val="0"/>
          <w:szCs w:val="23"/>
        </w:rPr>
        <w:t>云与大地间的放电现象</w:t>
      </w:r>
      <w:bookmarkEnd w:id="52"/>
      <w:r>
        <w:rPr>
          <w:rFonts w:hint="eastAsia" w:cs="宋体"/>
          <w:spacing w:val="-1"/>
          <w:w w:val="110"/>
          <w:kern w:val="0"/>
          <w:szCs w:val="23"/>
        </w:rPr>
        <w:t xml:space="preserve">； </w:t>
      </w:r>
      <w:r>
        <w:rPr>
          <w:rFonts w:cs="宋体"/>
          <w:spacing w:val="-1"/>
          <w:w w:val="110"/>
          <w:kern w:val="0"/>
          <w:szCs w:val="23"/>
        </w:rPr>
        <w:t xml:space="preserve"> B</w:t>
      </w:r>
      <w:r>
        <w:rPr>
          <w:rFonts w:hint="eastAsia" w:cs="宋体"/>
          <w:spacing w:val="-1"/>
          <w:w w:val="110"/>
          <w:kern w:val="0"/>
          <w:szCs w:val="23"/>
        </w:rPr>
        <w:t>、与大地相接触的放电现象；</w:t>
      </w:r>
    </w:p>
    <w:p>
      <w:pPr>
        <w:tabs>
          <w:tab w:val="left" w:pos="400"/>
        </w:tabs>
        <w:kinsoku w:val="0"/>
        <w:overflowPunct w:val="0"/>
        <w:autoSpaceDE w:val="0"/>
        <w:autoSpaceDN w:val="0"/>
        <w:adjustRightInd w:val="0"/>
        <w:rPr>
          <w:rFonts w:cs="宋体"/>
          <w:color w:val="FF0000"/>
          <w:spacing w:val="-1"/>
          <w:w w:val="110"/>
          <w:kern w:val="0"/>
          <w:szCs w:val="23"/>
        </w:rPr>
      </w:pPr>
      <w:r>
        <w:rPr>
          <w:rFonts w:cs="宋体"/>
          <w:spacing w:val="-1"/>
          <w:w w:val="110"/>
          <w:kern w:val="0"/>
          <w:szCs w:val="23"/>
        </w:rPr>
        <w:t>C</w:t>
      </w:r>
      <w:r>
        <w:rPr>
          <w:rFonts w:hint="eastAsia" w:cs="宋体"/>
          <w:spacing w:val="-1"/>
          <w:w w:val="110"/>
          <w:kern w:val="0"/>
          <w:szCs w:val="23"/>
        </w:rPr>
        <w:t xml:space="preserve">、云内电荷间的放电现象； </w:t>
      </w:r>
      <w:r>
        <w:rPr>
          <w:rFonts w:cs="宋体"/>
          <w:spacing w:val="-1"/>
          <w:w w:val="110"/>
          <w:kern w:val="0"/>
          <w:szCs w:val="23"/>
        </w:rPr>
        <w:t xml:space="preserve"> </w:t>
      </w:r>
      <w:r>
        <w:rPr>
          <w:rFonts w:cs="宋体"/>
          <w:color w:val="FF0000"/>
          <w:spacing w:val="-1"/>
          <w:w w:val="110"/>
          <w:kern w:val="0"/>
          <w:szCs w:val="23"/>
        </w:rPr>
        <w:t>D</w:t>
      </w:r>
      <w:r>
        <w:rPr>
          <w:rFonts w:hint="eastAsia" w:cs="宋体"/>
          <w:color w:val="FF0000"/>
          <w:spacing w:val="-1"/>
          <w:w w:val="110"/>
          <w:kern w:val="0"/>
          <w:szCs w:val="23"/>
        </w:rPr>
        <w:t>、不与大地相接触的放电现象。</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地闪是指（</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color w:val="FF0000"/>
          <w:spacing w:val="-1"/>
          <w:w w:val="110"/>
          <w:kern w:val="0"/>
          <w:szCs w:val="23"/>
        </w:rPr>
      </w:pPr>
      <w:r>
        <w:rPr>
          <w:rFonts w:cs="宋体"/>
          <w:color w:val="FF0000"/>
          <w:spacing w:val="-1"/>
          <w:w w:val="110"/>
          <w:kern w:val="0"/>
          <w:szCs w:val="23"/>
        </w:rPr>
        <w:t>A</w:t>
      </w:r>
      <w:r>
        <w:rPr>
          <w:rFonts w:hint="eastAsia" w:cs="宋体"/>
          <w:color w:val="FF0000"/>
          <w:spacing w:val="-1"/>
          <w:w w:val="110"/>
          <w:kern w:val="0"/>
          <w:szCs w:val="23"/>
        </w:rPr>
        <w:t>、云与大地相接触的放电现象；</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B</w:t>
      </w:r>
      <w:r>
        <w:rPr>
          <w:rFonts w:hint="eastAsia" w:cs="宋体"/>
          <w:spacing w:val="-1"/>
          <w:w w:val="110"/>
          <w:kern w:val="0"/>
          <w:szCs w:val="23"/>
        </w:rPr>
        <w:t>、不与大地相接触的放电现象；</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C</w:t>
      </w:r>
      <w:r>
        <w:rPr>
          <w:rFonts w:hint="eastAsia" w:cs="宋体"/>
          <w:spacing w:val="-1"/>
          <w:w w:val="110"/>
          <w:kern w:val="0"/>
          <w:szCs w:val="23"/>
        </w:rPr>
        <w:t>、云内电荷间的放电现象；</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D</w:t>
      </w:r>
      <w:r>
        <w:rPr>
          <w:rFonts w:hint="eastAsia" w:cs="宋体"/>
          <w:spacing w:val="-1"/>
          <w:w w:val="110"/>
          <w:kern w:val="0"/>
          <w:szCs w:val="23"/>
        </w:rPr>
        <w:t>、云与大地间的放电现象。</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向下正地闪是指（</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color w:val="FF0000"/>
          <w:spacing w:val="-1"/>
          <w:w w:val="110"/>
          <w:kern w:val="0"/>
          <w:szCs w:val="23"/>
        </w:rPr>
      </w:pPr>
      <w:r>
        <w:rPr>
          <w:rFonts w:cs="宋体"/>
          <w:color w:val="FF0000"/>
          <w:spacing w:val="-1"/>
          <w:w w:val="110"/>
          <w:kern w:val="0"/>
          <w:szCs w:val="23"/>
        </w:rPr>
        <w:t>A</w:t>
      </w:r>
      <w:r>
        <w:rPr>
          <w:rFonts w:hint="eastAsia" w:cs="宋体"/>
          <w:color w:val="FF0000"/>
          <w:spacing w:val="-1"/>
          <w:w w:val="110"/>
          <w:kern w:val="0"/>
          <w:szCs w:val="23"/>
        </w:rPr>
        <w:t>、先导向下，地闪电流方向向下；</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B</w:t>
      </w:r>
      <w:r>
        <w:rPr>
          <w:rFonts w:hint="eastAsia" w:cs="宋体"/>
          <w:spacing w:val="-1"/>
          <w:w w:val="110"/>
          <w:kern w:val="0"/>
          <w:szCs w:val="23"/>
        </w:rPr>
        <w:t>、先导向下，地闪电流方向向上；</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C</w:t>
      </w:r>
      <w:r>
        <w:rPr>
          <w:rFonts w:hint="eastAsia" w:cs="宋体"/>
          <w:spacing w:val="-1"/>
          <w:w w:val="110"/>
          <w:kern w:val="0"/>
          <w:szCs w:val="23"/>
        </w:rPr>
        <w:t>、先导向上，地闪电流方向向下。</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向下负地闪是指（</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、先导向上，地闪电流方向向下；</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B</w:t>
      </w:r>
      <w:r>
        <w:rPr>
          <w:rFonts w:hint="eastAsia" w:cs="宋体"/>
          <w:spacing w:val="-1"/>
          <w:w w:val="110"/>
          <w:kern w:val="0"/>
          <w:szCs w:val="23"/>
        </w:rPr>
        <w:t>、先导向下，地闪电流方向向下；</w:t>
      </w:r>
    </w:p>
    <w:p>
      <w:pPr>
        <w:tabs>
          <w:tab w:val="left" w:pos="400"/>
        </w:tabs>
        <w:kinsoku w:val="0"/>
        <w:overflowPunct w:val="0"/>
        <w:autoSpaceDE w:val="0"/>
        <w:autoSpaceDN w:val="0"/>
        <w:adjustRightInd w:val="0"/>
        <w:rPr>
          <w:rFonts w:cs="宋体"/>
          <w:color w:val="FF0000"/>
          <w:spacing w:val="-1"/>
          <w:w w:val="110"/>
          <w:kern w:val="0"/>
          <w:szCs w:val="23"/>
        </w:rPr>
      </w:pPr>
      <w:r>
        <w:rPr>
          <w:rFonts w:cs="宋体"/>
          <w:color w:val="FF0000"/>
          <w:spacing w:val="-1"/>
          <w:w w:val="110"/>
          <w:kern w:val="0"/>
          <w:szCs w:val="23"/>
        </w:rPr>
        <w:t>C</w:t>
      </w:r>
      <w:r>
        <w:rPr>
          <w:rFonts w:hint="eastAsia" w:cs="宋体"/>
          <w:color w:val="FF0000"/>
          <w:spacing w:val="-1"/>
          <w:w w:val="110"/>
          <w:kern w:val="0"/>
          <w:szCs w:val="23"/>
        </w:rPr>
        <w:t>、先导向下，地闪电流方向向上。</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地闪中电场的</w:t>
      </w:r>
      <w:r>
        <w:rPr>
          <w:rFonts w:cs="宋体"/>
          <w:spacing w:val="-1"/>
          <w:w w:val="110"/>
          <w:kern w:val="0"/>
          <w:szCs w:val="23"/>
        </w:rPr>
        <w:t>R</w:t>
      </w:r>
      <w:r>
        <w:rPr>
          <w:rFonts w:hint="eastAsia" w:cs="宋体"/>
          <w:spacing w:val="-1"/>
          <w:w w:val="110"/>
          <w:kern w:val="0"/>
          <w:szCs w:val="23"/>
        </w:rPr>
        <w:t xml:space="preserve">变化是指（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、梯级先导时的电场变化；</w:t>
      </w:r>
      <w:r>
        <w:rPr>
          <w:rFonts w:cs="宋体"/>
          <w:spacing w:val="-1"/>
          <w:w w:val="110"/>
          <w:kern w:val="0"/>
          <w:szCs w:val="23"/>
        </w:rPr>
        <w:t>B</w:t>
      </w:r>
      <w:r>
        <w:rPr>
          <w:rFonts w:hint="eastAsia" w:cs="宋体"/>
          <w:spacing w:val="-1"/>
          <w:w w:val="110"/>
          <w:kern w:val="0"/>
          <w:szCs w:val="23"/>
        </w:rPr>
        <w:t>、梯式先导之前的电场变化；</w:t>
      </w:r>
    </w:p>
    <w:p>
      <w:pPr>
        <w:tabs>
          <w:tab w:val="left" w:pos="400"/>
        </w:tabs>
        <w:kinsoku w:val="0"/>
        <w:overflowPunct w:val="0"/>
        <w:autoSpaceDE w:val="0"/>
        <w:autoSpaceDN w:val="0"/>
        <w:adjustRightInd w:val="0"/>
        <w:rPr>
          <w:rFonts w:cs="宋体"/>
          <w:spacing w:val="-1"/>
          <w:w w:val="110"/>
          <w:kern w:val="0"/>
          <w:szCs w:val="23"/>
        </w:rPr>
      </w:pPr>
      <w:r>
        <w:rPr>
          <w:rFonts w:cs="宋体"/>
          <w:color w:val="FF0000"/>
          <w:spacing w:val="-1"/>
          <w:w w:val="110"/>
          <w:kern w:val="0"/>
          <w:szCs w:val="23"/>
        </w:rPr>
        <w:t>C</w:t>
      </w:r>
      <w:r>
        <w:rPr>
          <w:rFonts w:hint="eastAsia" w:cs="宋体"/>
          <w:color w:val="FF0000"/>
          <w:spacing w:val="-1"/>
          <w:w w:val="110"/>
          <w:kern w:val="0"/>
          <w:szCs w:val="23"/>
        </w:rPr>
        <w:t>、地闪回云电场变化；</w:t>
      </w:r>
      <w:r>
        <w:rPr>
          <w:rFonts w:cs="宋体"/>
          <w:spacing w:val="-1"/>
          <w:w w:val="110"/>
          <w:kern w:val="0"/>
          <w:szCs w:val="23"/>
        </w:rPr>
        <w:t xml:space="preserve">    D</w:t>
      </w:r>
      <w:r>
        <w:rPr>
          <w:rFonts w:hint="eastAsia" w:cs="宋体"/>
          <w:spacing w:val="-1"/>
          <w:w w:val="110"/>
          <w:kern w:val="0"/>
          <w:szCs w:val="23"/>
        </w:rPr>
        <w:t>地闪间歇阶段的电场变化。</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default" w:eastAsia="宋体" w:cs="宋体"/>
          <w:spacing w:val="-1"/>
          <w:w w:val="110"/>
          <w:kern w:val="0"/>
          <w:szCs w:val="23"/>
          <w:lang w:val="en-US" w:eastAsia="zh-CN"/>
        </w:rPr>
      </w:pPr>
      <w:r>
        <w:rPr>
          <w:rFonts w:hint="eastAsia" w:cs="宋体"/>
          <w:spacing w:val="-1"/>
          <w:w w:val="110"/>
          <w:kern w:val="0"/>
          <w:szCs w:val="23"/>
          <w:lang w:val="en-US" w:eastAsia="zh-CN"/>
        </w:rPr>
        <w:t xml:space="preserve">  </w:t>
      </w: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地闪中电场的</w:t>
      </w:r>
      <w:r>
        <w:rPr>
          <w:rFonts w:cs="宋体"/>
          <w:spacing w:val="-1"/>
          <w:w w:val="110"/>
          <w:kern w:val="0"/>
          <w:szCs w:val="23"/>
        </w:rPr>
        <w:t>B</w:t>
      </w:r>
      <w:r>
        <w:rPr>
          <w:rFonts w:hint="eastAsia" w:cs="宋体"/>
          <w:spacing w:val="-1"/>
          <w:w w:val="110"/>
          <w:kern w:val="0"/>
          <w:szCs w:val="23"/>
        </w:rPr>
        <w:t>变化是指（</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、梯级先导时的电场变化；</w:t>
      </w:r>
      <w:r>
        <w:rPr>
          <w:rFonts w:cs="宋体"/>
          <w:color w:val="FF0000"/>
          <w:spacing w:val="-1"/>
          <w:w w:val="110"/>
          <w:kern w:val="0"/>
          <w:szCs w:val="23"/>
        </w:rPr>
        <w:t>B</w:t>
      </w:r>
      <w:r>
        <w:rPr>
          <w:rFonts w:hint="eastAsia" w:cs="宋体"/>
          <w:color w:val="FF0000"/>
          <w:spacing w:val="-1"/>
          <w:w w:val="110"/>
          <w:kern w:val="0"/>
          <w:szCs w:val="23"/>
        </w:rPr>
        <w:t>、梯式先导之前的电场变化；</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C</w:t>
      </w:r>
      <w:r>
        <w:rPr>
          <w:rFonts w:hint="eastAsia" w:cs="宋体"/>
          <w:spacing w:val="-1"/>
          <w:w w:val="110"/>
          <w:kern w:val="0"/>
          <w:szCs w:val="23"/>
        </w:rPr>
        <w:t>、地闪回云电场变化；</w:t>
      </w:r>
      <w:r>
        <w:rPr>
          <w:rFonts w:cs="宋体"/>
          <w:spacing w:val="-1"/>
          <w:w w:val="110"/>
          <w:kern w:val="0"/>
          <w:szCs w:val="23"/>
        </w:rPr>
        <w:t xml:space="preserve">    D</w:t>
      </w:r>
      <w:r>
        <w:rPr>
          <w:rFonts w:hint="eastAsia" w:cs="宋体"/>
          <w:spacing w:val="-1"/>
          <w:w w:val="110"/>
          <w:kern w:val="0"/>
          <w:szCs w:val="23"/>
        </w:rPr>
        <w:t>、地闪间歇阶段的电场变化。</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闪电电磁场由三个分重，在闪电的远处以（</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 xml:space="preserve">、静电场分量为主； </w:t>
      </w:r>
      <w:r>
        <w:rPr>
          <w:rFonts w:cs="宋体"/>
          <w:spacing w:val="-1"/>
          <w:w w:val="110"/>
          <w:kern w:val="0"/>
          <w:szCs w:val="23"/>
        </w:rPr>
        <w:t xml:space="preserve"> B</w:t>
      </w:r>
      <w:r>
        <w:rPr>
          <w:rFonts w:hint="eastAsia" w:cs="宋体"/>
          <w:spacing w:val="-1"/>
          <w:w w:val="110"/>
          <w:kern w:val="0"/>
          <w:szCs w:val="23"/>
        </w:rPr>
        <w:t>、感应场分量为主；</w:t>
      </w:r>
    </w:p>
    <w:p>
      <w:pPr>
        <w:tabs>
          <w:tab w:val="left" w:pos="400"/>
        </w:tabs>
        <w:kinsoku w:val="0"/>
        <w:overflowPunct w:val="0"/>
        <w:autoSpaceDE w:val="0"/>
        <w:autoSpaceDN w:val="0"/>
        <w:adjustRightInd w:val="0"/>
        <w:rPr>
          <w:rFonts w:cs="宋体"/>
          <w:spacing w:val="-1"/>
          <w:w w:val="110"/>
          <w:kern w:val="0"/>
          <w:szCs w:val="23"/>
        </w:rPr>
      </w:pPr>
      <w:r>
        <w:rPr>
          <w:rFonts w:cs="宋体"/>
          <w:color w:val="FF0000"/>
          <w:spacing w:val="-1"/>
          <w:w w:val="110"/>
          <w:kern w:val="0"/>
          <w:szCs w:val="23"/>
        </w:rPr>
        <w:t>C</w:t>
      </w:r>
      <w:r>
        <w:rPr>
          <w:rFonts w:hint="eastAsia" w:cs="宋体"/>
          <w:color w:val="FF0000"/>
          <w:spacing w:val="-1"/>
          <w:w w:val="110"/>
          <w:kern w:val="0"/>
          <w:szCs w:val="23"/>
        </w:rPr>
        <w:t xml:space="preserve">、辐射场分量为主； </w:t>
      </w:r>
      <w:r>
        <w:rPr>
          <w:rFonts w:cs="宋体"/>
          <w:color w:val="FF0000"/>
          <w:spacing w:val="-1"/>
          <w:w w:val="110"/>
          <w:kern w:val="0"/>
          <w:szCs w:val="23"/>
        </w:rPr>
        <w:t xml:space="preserve"> </w:t>
      </w:r>
      <w:r>
        <w:rPr>
          <w:rFonts w:cs="宋体"/>
          <w:spacing w:val="-1"/>
          <w:w w:val="110"/>
          <w:kern w:val="0"/>
          <w:szCs w:val="23"/>
        </w:rPr>
        <w:t>D</w:t>
      </w:r>
      <w:r>
        <w:rPr>
          <w:rFonts w:hint="eastAsia" w:cs="宋体"/>
          <w:spacing w:val="-1"/>
          <w:w w:val="110"/>
          <w:kern w:val="0"/>
          <w:szCs w:val="23"/>
        </w:rPr>
        <w:t>、感应场分重和辐射场分量两者为主。</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闪电电磁场由三个分重，在闪电的近处以（</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color w:val="FF0000"/>
          <w:spacing w:val="-1"/>
          <w:w w:val="110"/>
          <w:kern w:val="0"/>
          <w:szCs w:val="23"/>
        </w:rPr>
        <w:t>A</w:t>
      </w:r>
      <w:r>
        <w:rPr>
          <w:rFonts w:hint="eastAsia" w:cs="宋体"/>
          <w:color w:val="FF0000"/>
          <w:spacing w:val="-1"/>
          <w:w w:val="110"/>
          <w:kern w:val="0"/>
          <w:szCs w:val="23"/>
        </w:rPr>
        <w:t xml:space="preserve">、静电场分量为主； </w:t>
      </w:r>
      <w:r>
        <w:rPr>
          <w:rFonts w:cs="宋体"/>
          <w:color w:val="FF0000"/>
          <w:spacing w:val="-1"/>
          <w:w w:val="110"/>
          <w:kern w:val="0"/>
          <w:szCs w:val="23"/>
        </w:rPr>
        <w:t xml:space="preserve"> </w:t>
      </w:r>
      <w:r>
        <w:rPr>
          <w:rFonts w:cs="宋体"/>
          <w:spacing w:val="-1"/>
          <w:w w:val="110"/>
          <w:kern w:val="0"/>
          <w:szCs w:val="23"/>
        </w:rPr>
        <w:t>B</w:t>
      </w:r>
      <w:r>
        <w:rPr>
          <w:rFonts w:hint="eastAsia" w:cs="宋体"/>
          <w:spacing w:val="-1"/>
          <w:w w:val="110"/>
          <w:kern w:val="0"/>
          <w:szCs w:val="23"/>
        </w:rPr>
        <w:t>、感应场分量为主；</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C</w:t>
      </w:r>
      <w:r>
        <w:rPr>
          <w:rFonts w:hint="eastAsia" w:cs="宋体"/>
          <w:spacing w:val="-1"/>
          <w:w w:val="110"/>
          <w:kern w:val="0"/>
          <w:szCs w:val="23"/>
        </w:rPr>
        <w:t xml:space="preserve">、辐射场分量为主； </w:t>
      </w:r>
      <w:r>
        <w:rPr>
          <w:rFonts w:cs="宋体"/>
          <w:spacing w:val="-1"/>
          <w:w w:val="110"/>
          <w:kern w:val="0"/>
          <w:szCs w:val="23"/>
        </w:rPr>
        <w:t xml:space="preserve"> D</w:t>
      </w:r>
      <w:r>
        <w:rPr>
          <w:rFonts w:hint="eastAsia" w:cs="宋体"/>
          <w:spacing w:val="-1"/>
          <w:w w:val="110"/>
          <w:kern w:val="0"/>
          <w:szCs w:val="23"/>
        </w:rPr>
        <w:t>、感应场分重和辐射场分量两者为主。</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地闪初始击穿电场约为（</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w:t>
      </w:r>
      <w:r>
        <w:rPr>
          <w:rFonts w:cs="宋体"/>
          <w:spacing w:val="-1"/>
          <w:w w:val="110"/>
          <w:kern w:val="0"/>
          <w:szCs w:val="23"/>
        </w:rPr>
        <w:t>10</w:t>
      </w:r>
      <w:r>
        <w:rPr>
          <w:rFonts w:cs="宋体"/>
          <w:spacing w:val="-1"/>
          <w:w w:val="110"/>
          <w:kern w:val="0"/>
          <w:szCs w:val="23"/>
          <w:vertAlign w:val="superscript"/>
        </w:rPr>
        <w:t>4</w:t>
      </w:r>
      <w:r>
        <w:rPr>
          <w:rFonts w:hint="eastAsia" w:cs="宋体"/>
          <w:spacing w:val="-1"/>
          <w:w w:val="110"/>
          <w:kern w:val="0"/>
          <w:szCs w:val="23"/>
        </w:rPr>
        <w:t xml:space="preserve">伏／米； </w:t>
      </w:r>
      <w:r>
        <w:rPr>
          <w:rFonts w:cs="宋体"/>
          <w:color w:val="FF0000"/>
          <w:spacing w:val="-1"/>
          <w:w w:val="110"/>
          <w:kern w:val="0"/>
          <w:szCs w:val="23"/>
        </w:rPr>
        <w:t>B</w:t>
      </w:r>
      <w:r>
        <w:rPr>
          <w:rFonts w:hint="eastAsia" w:cs="宋体"/>
          <w:color w:val="FF0000"/>
          <w:spacing w:val="-1"/>
          <w:w w:val="110"/>
          <w:kern w:val="0"/>
          <w:szCs w:val="23"/>
        </w:rPr>
        <w:t>、</w:t>
      </w:r>
      <w:r>
        <w:rPr>
          <w:rFonts w:cs="宋体"/>
          <w:color w:val="FF0000"/>
          <w:spacing w:val="-1"/>
          <w:w w:val="110"/>
          <w:kern w:val="0"/>
          <w:szCs w:val="23"/>
        </w:rPr>
        <w:t>10</w:t>
      </w:r>
      <w:r>
        <w:rPr>
          <w:rFonts w:cs="宋体"/>
          <w:color w:val="FF0000"/>
          <w:spacing w:val="-1"/>
          <w:w w:val="110"/>
          <w:kern w:val="0"/>
          <w:szCs w:val="23"/>
          <w:vertAlign w:val="superscript"/>
        </w:rPr>
        <w:t>4</w:t>
      </w:r>
      <w:r>
        <w:rPr>
          <w:rFonts w:hint="eastAsia" w:cs="宋体"/>
          <w:color w:val="FF0000"/>
          <w:spacing w:val="-1"/>
          <w:w w:val="110"/>
          <w:kern w:val="0"/>
          <w:szCs w:val="23"/>
        </w:rPr>
        <w:t>伏</w:t>
      </w:r>
      <w:r>
        <w:rPr>
          <w:rFonts w:cs="宋体"/>
          <w:color w:val="FF0000"/>
          <w:spacing w:val="-1"/>
          <w:w w:val="110"/>
          <w:kern w:val="0"/>
          <w:szCs w:val="23"/>
        </w:rPr>
        <w:t>/</w:t>
      </w:r>
      <w:r>
        <w:rPr>
          <w:rFonts w:hint="eastAsia" w:cs="宋体"/>
          <w:color w:val="FF0000"/>
          <w:spacing w:val="-1"/>
          <w:w w:val="110"/>
          <w:kern w:val="0"/>
          <w:szCs w:val="23"/>
        </w:rPr>
        <w:t xml:space="preserve">厘米； </w:t>
      </w:r>
      <w:r>
        <w:rPr>
          <w:rFonts w:cs="宋体"/>
          <w:spacing w:val="-1"/>
          <w:w w:val="110"/>
          <w:kern w:val="0"/>
          <w:szCs w:val="23"/>
        </w:rPr>
        <w:t>C</w:t>
      </w:r>
      <w:r>
        <w:rPr>
          <w:rFonts w:hint="eastAsia" w:cs="宋体"/>
          <w:spacing w:val="-1"/>
          <w:w w:val="110"/>
          <w:kern w:val="0"/>
          <w:szCs w:val="23"/>
        </w:rPr>
        <w:t>、</w:t>
      </w:r>
      <w:r>
        <w:rPr>
          <w:rFonts w:cs="宋体"/>
          <w:spacing w:val="-1"/>
          <w:w w:val="110"/>
          <w:kern w:val="0"/>
          <w:szCs w:val="23"/>
        </w:rPr>
        <w:t>10</w:t>
      </w:r>
      <w:r>
        <w:rPr>
          <w:rFonts w:cs="宋体"/>
          <w:spacing w:val="-1"/>
          <w:w w:val="110"/>
          <w:kern w:val="0"/>
          <w:szCs w:val="23"/>
          <w:vertAlign w:val="superscript"/>
        </w:rPr>
        <w:t>3</w:t>
      </w:r>
      <w:r>
        <w:rPr>
          <w:rFonts w:hint="eastAsia" w:cs="宋体"/>
          <w:spacing w:val="-1"/>
          <w:w w:val="110"/>
          <w:kern w:val="0"/>
          <w:szCs w:val="23"/>
        </w:rPr>
        <w:t>伏</w:t>
      </w:r>
      <w:r>
        <w:rPr>
          <w:rFonts w:cs="宋体"/>
          <w:spacing w:val="-1"/>
          <w:w w:val="110"/>
          <w:kern w:val="0"/>
          <w:szCs w:val="23"/>
        </w:rPr>
        <w:t>/</w:t>
      </w:r>
      <w:r>
        <w:rPr>
          <w:rFonts w:hint="eastAsia" w:cs="宋体"/>
          <w:spacing w:val="-1"/>
          <w:w w:val="110"/>
          <w:kern w:val="0"/>
          <w:szCs w:val="23"/>
        </w:rPr>
        <w:t xml:space="preserve">厘米； </w:t>
      </w:r>
      <w:r>
        <w:rPr>
          <w:rFonts w:cs="宋体"/>
          <w:spacing w:val="-1"/>
          <w:w w:val="110"/>
          <w:kern w:val="0"/>
          <w:szCs w:val="23"/>
        </w:rPr>
        <w:t>D</w:t>
      </w:r>
      <w:r>
        <w:rPr>
          <w:rFonts w:hint="eastAsia" w:cs="宋体"/>
          <w:spacing w:val="-1"/>
          <w:w w:val="110"/>
          <w:kern w:val="0"/>
          <w:szCs w:val="23"/>
        </w:rPr>
        <w:t>、</w:t>
      </w:r>
      <w:r>
        <w:rPr>
          <w:rFonts w:cs="宋体"/>
          <w:spacing w:val="-1"/>
          <w:w w:val="110"/>
          <w:kern w:val="0"/>
          <w:szCs w:val="23"/>
        </w:rPr>
        <w:t>10</w:t>
      </w:r>
      <w:r>
        <w:rPr>
          <w:rFonts w:cs="宋体"/>
          <w:spacing w:val="-1"/>
          <w:w w:val="110"/>
          <w:kern w:val="0"/>
          <w:szCs w:val="23"/>
          <w:vertAlign w:val="superscript"/>
        </w:rPr>
        <w:t>3</w:t>
      </w:r>
      <w:r>
        <w:rPr>
          <w:rFonts w:hint="eastAsia" w:cs="宋体"/>
          <w:spacing w:val="-1"/>
          <w:w w:val="110"/>
          <w:kern w:val="0"/>
          <w:szCs w:val="23"/>
        </w:rPr>
        <w:t>伏／米。</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 xml:space="preserve">地闪梯级先导的梯级步长平均为：（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color w:val="auto"/>
          <w:spacing w:val="-1"/>
          <w:w w:val="110"/>
          <w:kern w:val="0"/>
          <w:szCs w:val="23"/>
        </w:rPr>
        <w:t>A</w:t>
      </w:r>
      <w:r>
        <w:rPr>
          <w:rFonts w:hint="eastAsia" w:cs="宋体"/>
          <w:color w:val="auto"/>
          <w:spacing w:val="-1"/>
          <w:w w:val="110"/>
          <w:kern w:val="0"/>
          <w:szCs w:val="23"/>
        </w:rPr>
        <w:t>、</w:t>
      </w:r>
      <w:r>
        <w:rPr>
          <w:rFonts w:cs="宋体"/>
          <w:color w:val="auto"/>
          <w:spacing w:val="-1"/>
          <w:w w:val="110"/>
          <w:kern w:val="0"/>
          <w:szCs w:val="23"/>
        </w:rPr>
        <w:t>5</w:t>
      </w:r>
      <w:r>
        <w:rPr>
          <w:rFonts w:hint="eastAsia" w:cs="宋体"/>
          <w:color w:val="auto"/>
          <w:spacing w:val="-1"/>
          <w:w w:val="110"/>
          <w:kern w:val="0"/>
          <w:szCs w:val="23"/>
        </w:rPr>
        <w:t>米；</w:t>
      </w:r>
      <w:r>
        <w:rPr>
          <w:rFonts w:hint="eastAsia" w:cs="宋体"/>
          <w:color w:val="FF0000"/>
          <w:spacing w:val="-1"/>
          <w:w w:val="110"/>
          <w:kern w:val="0"/>
          <w:szCs w:val="23"/>
        </w:rPr>
        <w:t xml:space="preserve"> </w:t>
      </w:r>
      <w:r>
        <w:rPr>
          <w:rFonts w:cs="宋体"/>
          <w:color w:val="FF0000"/>
          <w:spacing w:val="-1"/>
          <w:w w:val="110"/>
          <w:kern w:val="0"/>
          <w:szCs w:val="23"/>
        </w:rPr>
        <w:t xml:space="preserve">  B</w:t>
      </w:r>
      <w:r>
        <w:rPr>
          <w:rFonts w:hint="eastAsia" w:cs="宋体"/>
          <w:color w:val="FF0000"/>
          <w:spacing w:val="-1"/>
          <w:w w:val="110"/>
          <w:kern w:val="0"/>
          <w:szCs w:val="23"/>
        </w:rPr>
        <w:t>、</w:t>
      </w:r>
      <w:r>
        <w:rPr>
          <w:rFonts w:hint="eastAsia" w:cs="宋体"/>
          <w:color w:val="FF0000"/>
          <w:spacing w:val="-1"/>
          <w:w w:val="110"/>
          <w:kern w:val="0"/>
          <w:szCs w:val="23"/>
          <w:lang w:val="en-US" w:eastAsia="zh-CN"/>
        </w:rPr>
        <w:t>5</w:t>
      </w:r>
      <w:r>
        <w:rPr>
          <w:rFonts w:cs="宋体"/>
          <w:color w:val="FF0000"/>
          <w:spacing w:val="-1"/>
          <w:w w:val="110"/>
          <w:kern w:val="0"/>
          <w:szCs w:val="23"/>
        </w:rPr>
        <w:t>0</w:t>
      </w:r>
      <w:r>
        <w:rPr>
          <w:rFonts w:hint="eastAsia" w:cs="宋体"/>
          <w:color w:val="FF0000"/>
          <w:spacing w:val="-1"/>
          <w:w w:val="110"/>
          <w:kern w:val="0"/>
          <w:szCs w:val="23"/>
        </w:rPr>
        <w:t>米；</w:t>
      </w:r>
      <w:r>
        <w:rPr>
          <w:rFonts w:hint="eastAsia" w:cs="宋体"/>
          <w:spacing w:val="-1"/>
          <w:w w:val="110"/>
          <w:kern w:val="0"/>
          <w:szCs w:val="23"/>
        </w:rPr>
        <w:t xml:space="preserve">  </w:t>
      </w:r>
      <w:r>
        <w:rPr>
          <w:rFonts w:cs="宋体"/>
          <w:spacing w:val="-1"/>
          <w:w w:val="110"/>
          <w:kern w:val="0"/>
          <w:szCs w:val="23"/>
        </w:rPr>
        <w:t xml:space="preserve"> C</w:t>
      </w:r>
      <w:r>
        <w:rPr>
          <w:rFonts w:hint="eastAsia" w:cs="宋体"/>
          <w:spacing w:val="-1"/>
          <w:w w:val="110"/>
          <w:kern w:val="0"/>
          <w:szCs w:val="23"/>
        </w:rPr>
        <w:t>、</w:t>
      </w:r>
      <w:r>
        <w:rPr>
          <w:rFonts w:hint="eastAsia" w:cs="宋体"/>
          <w:spacing w:val="-1"/>
          <w:w w:val="110"/>
          <w:kern w:val="0"/>
          <w:szCs w:val="23"/>
          <w:lang w:val="en-US" w:eastAsia="zh-CN"/>
        </w:rPr>
        <w:t>5</w:t>
      </w:r>
      <w:r>
        <w:rPr>
          <w:rFonts w:cs="宋体"/>
          <w:spacing w:val="-1"/>
          <w:w w:val="110"/>
          <w:kern w:val="0"/>
          <w:szCs w:val="23"/>
        </w:rPr>
        <w:t>00</w:t>
      </w:r>
      <w:r>
        <w:rPr>
          <w:rFonts w:hint="eastAsia" w:cs="宋体"/>
          <w:spacing w:val="-1"/>
          <w:w w:val="110"/>
          <w:kern w:val="0"/>
          <w:szCs w:val="23"/>
        </w:rPr>
        <w:t xml:space="preserve">米； </w:t>
      </w:r>
      <w:r>
        <w:rPr>
          <w:rFonts w:cs="宋体"/>
          <w:spacing w:val="-1"/>
          <w:w w:val="110"/>
          <w:kern w:val="0"/>
          <w:szCs w:val="23"/>
        </w:rPr>
        <w:t xml:space="preserve">  D</w:t>
      </w:r>
      <w:r>
        <w:rPr>
          <w:rFonts w:hint="eastAsia" w:cs="宋体"/>
          <w:spacing w:val="-1"/>
          <w:w w:val="110"/>
          <w:kern w:val="0"/>
          <w:szCs w:val="23"/>
        </w:rPr>
        <w:t>、</w:t>
      </w:r>
      <w:r>
        <w:rPr>
          <w:rFonts w:cs="宋体"/>
          <w:spacing w:val="-1"/>
          <w:w w:val="110"/>
          <w:kern w:val="0"/>
          <w:szCs w:val="23"/>
        </w:rPr>
        <w:t>50</w:t>
      </w:r>
      <w:r>
        <w:rPr>
          <w:rFonts w:hint="eastAsia" w:cs="宋体"/>
          <w:spacing w:val="-1"/>
          <w:w w:val="110"/>
          <w:kern w:val="0"/>
          <w:szCs w:val="23"/>
          <w:lang w:val="en-US" w:eastAsia="zh-CN"/>
        </w:rPr>
        <w:t>0</w:t>
      </w:r>
      <w:r>
        <w:rPr>
          <w:rFonts w:cs="宋体"/>
          <w:spacing w:val="-1"/>
          <w:w w:val="110"/>
          <w:kern w:val="0"/>
          <w:szCs w:val="23"/>
        </w:rPr>
        <w:t>0</w:t>
      </w:r>
      <w:r>
        <w:rPr>
          <w:rFonts w:hint="eastAsia" w:cs="宋体"/>
          <w:spacing w:val="-1"/>
          <w:w w:val="110"/>
          <w:kern w:val="0"/>
          <w:szCs w:val="23"/>
        </w:rPr>
        <w:t>米。</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地闪回击平均速度为（</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w:t>
      </w:r>
      <w:r>
        <w:rPr>
          <w:rFonts w:cs="宋体"/>
          <w:spacing w:val="-1"/>
          <w:w w:val="110"/>
          <w:kern w:val="0"/>
          <w:szCs w:val="23"/>
        </w:rPr>
        <w:t>10</w:t>
      </w:r>
      <w:r>
        <w:rPr>
          <w:rFonts w:cs="宋体"/>
          <w:spacing w:val="-1"/>
          <w:w w:val="110"/>
          <w:kern w:val="0"/>
          <w:szCs w:val="23"/>
          <w:vertAlign w:val="superscript"/>
        </w:rPr>
        <w:t>5</w:t>
      </w:r>
      <w:r>
        <w:rPr>
          <w:rFonts w:hint="eastAsia" w:cs="宋体"/>
          <w:spacing w:val="-1"/>
          <w:w w:val="110"/>
          <w:kern w:val="0"/>
          <w:szCs w:val="23"/>
        </w:rPr>
        <w:t xml:space="preserve">米／秒； </w:t>
      </w:r>
      <w:r>
        <w:rPr>
          <w:rFonts w:cs="宋体"/>
          <w:spacing w:val="-1"/>
          <w:w w:val="110"/>
          <w:kern w:val="0"/>
          <w:szCs w:val="23"/>
        </w:rPr>
        <w:t xml:space="preserve"> </w:t>
      </w:r>
      <w:r>
        <w:rPr>
          <w:rFonts w:cs="宋体"/>
          <w:color w:val="000000"/>
          <w:spacing w:val="-1"/>
          <w:w w:val="110"/>
          <w:kern w:val="0"/>
          <w:szCs w:val="23"/>
        </w:rPr>
        <w:t>B</w:t>
      </w:r>
      <w:r>
        <w:rPr>
          <w:rFonts w:hint="eastAsia" w:cs="宋体"/>
          <w:color w:val="000000"/>
          <w:spacing w:val="-1"/>
          <w:w w:val="110"/>
          <w:kern w:val="0"/>
          <w:szCs w:val="23"/>
        </w:rPr>
        <w:t>、</w:t>
      </w:r>
      <w:r>
        <w:rPr>
          <w:rFonts w:cs="宋体"/>
          <w:color w:val="000000"/>
          <w:spacing w:val="-1"/>
          <w:w w:val="110"/>
          <w:kern w:val="0"/>
          <w:szCs w:val="23"/>
        </w:rPr>
        <w:t>10</w:t>
      </w:r>
      <w:r>
        <w:rPr>
          <w:rFonts w:hint="eastAsia" w:cs="宋体"/>
          <w:color w:val="000000"/>
          <w:spacing w:val="-1"/>
          <w:w w:val="110"/>
          <w:kern w:val="0"/>
          <w:szCs w:val="23"/>
          <w:vertAlign w:val="superscript"/>
          <w:lang w:val="en-US" w:eastAsia="zh-CN"/>
        </w:rPr>
        <w:t>6</w:t>
      </w:r>
      <w:r>
        <w:rPr>
          <w:rFonts w:hint="eastAsia" w:cs="宋体"/>
          <w:color w:val="000000"/>
          <w:spacing w:val="-1"/>
          <w:w w:val="110"/>
          <w:kern w:val="0"/>
          <w:szCs w:val="23"/>
        </w:rPr>
        <w:t>米／秒；</w:t>
      </w:r>
      <w:r>
        <w:rPr>
          <w:rFonts w:hint="eastAsia" w:cs="宋体"/>
          <w:color w:val="FF0000"/>
          <w:spacing w:val="-1"/>
          <w:w w:val="110"/>
          <w:kern w:val="0"/>
          <w:szCs w:val="23"/>
        </w:rPr>
        <w:t xml:space="preserve">  </w:t>
      </w:r>
      <w:r>
        <w:rPr>
          <w:rFonts w:cs="宋体"/>
          <w:color w:val="FF0000"/>
          <w:spacing w:val="-1"/>
          <w:w w:val="110"/>
          <w:kern w:val="0"/>
          <w:szCs w:val="23"/>
        </w:rPr>
        <w:t xml:space="preserve"> C</w:t>
      </w:r>
      <w:r>
        <w:rPr>
          <w:rFonts w:hint="eastAsia" w:cs="宋体"/>
          <w:color w:val="FF0000"/>
          <w:spacing w:val="-1"/>
          <w:w w:val="110"/>
          <w:kern w:val="0"/>
          <w:szCs w:val="23"/>
        </w:rPr>
        <w:t>、</w:t>
      </w:r>
      <w:r>
        <w:rPr>
          <w:rFonts w:cs="宋体"/>
          <w:color w:val="FF0000"/>
          <w:spacing w:val="-1"/>
          <w:w w:val="110"/>
          <w:kern w:val="0"/>
          <w:szCs w:val="23"/>
        </w:rPr>
        <w:t>l0</w:t>
      </w:r>
      <w:r>
        <w:rPr>
          <w:rFonts w:hint="eastAsia" w:cs="宋体"/>
          <w:color w:val="FF0000"/>
          <w:spacing w:val="-1"/>
          <w:w w:val="110"/>
          <w:kern w:val="0"/>
          <w:szCs w:val="23"/>
          <w:vertAlign w:val="superscript"/>
          <w:lang w:val="en-US" w:eastAsia="zh-CN"/>
        </w:rPr>
        <w:t>7</w:t>
      </w:r>
      <w:r>
        <w:rPr>
          <w:rFonts w:hint="eastAsia" w:cs="宋体"/>
          <w:color w:val="FF0000"/>
          <w:spacing w:val="-1"/>
          <w:w w:val="110"/>
          <w:kern w:val="0"/>
          <w:szCs w:val="23"/>
        </w:rPr>
        <w:t>米／秒；</w:t>
      </w:r>
      <w:r>
        <w:rPr>
          <w:rFonts w:hint="eastAsia" w:cs="宋体"/>
          <w:spacing w:val="-1"/>
          <w:w w:val="110"/>
          <w:kern w:val="0"/>
          <w:szCs w:val="23"/>
        </w:rPr>
        <w:t xml:space="preserve"> </w:t>
      </w:r>
      <w:r>
        <w:rPr>
          <w:rFonts w:cs="宋体"/>
          <w:spacing w:val="-1"/>
          <w:w w:val="110"/>
          <w:kern w:val="0"/>
          <w:szCs w:val="23"/>
        </w:rPr>
        <w:t xml:space="preserve"> D</w:t>
      </w:r>
      <w:r>
        <w:rPr>
          <w:rFonts w:hint="eastAsia" w:cs="宋体"/>
          <w:spacing w:val="-1"/>
          <w:w w:val="110"/>
          <w:kern w:val="0"/>
          <w:szCs w:val="23"/>
        </w:rPr>
        <w:t>、</w:t>
      </w:r>
      <w:r>
        <w:rPr>
          <w:rFonts w:cs="宋体"/>
          <w:spacing w:val="-1"/>
          <w:w w:val="110"/>
          <w:kern w:val="0"/>
          <w:szCs w:val="23"/>
        </w:rPr>
        <w:t>10</w:t>
      </w:r>
      <w:r>
        <w:rPr>
          <w:rFonts w:hint="eastAsia" w:cs="宋体"/>
          <w:spacing w:val="-1"/>
          <w:w w:val="110"/>
          <w:kern w:val="0"/>
          <w:szCs w:val="23"/>
          <w:vertAlign w:val="superscript"/>
          <w:lang w:val="en-US" w:eastAsia="zh-CN"/>
        </w:rPr>
        <w:t>8</w:t>
      </w:r>
      <w:r>
        <w:rPr>
          <w:rFonts w:hint="eastAsia" w:cs="宋体"/>
          <w:spacing w:val="-1"/>
          <w:w w:val="110"/>
          <w:kern w:val="0"/>
          <w:szCs w:val="23"/>
        </w:rPr>
        <w:t>米／秒。</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地闪箭式先导平均速度为（</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w:t>
      </w:r>
      <w:r>
        <w:rPr>
          <w:rFonts w:cs="宋体"/>
          <w:spacing w:val="-1"/>
          <w:w w:val="110"/>
          <w:kern w:val="0"/>
          <w:szCs w:val="23"/>
        </w:rPr>
        <w:t>20</w:t>
      </w:r>
      <w:r>
        <w:rPr>
          <w:rFonts w:hint="eastAsia" w:cs="宋体"/>
          <w:spacing w:val="-1"/>
          <w:w w:val="110"/>
          <w:kern w:val="0"/>
          <w:szCs w:val="23"/>
        </w:rPr>
        <w:t xml:space="preserve">毫秒； </w:t>
      </w:r>
      <w:r>
        <w:rPr>
          <w:rFonts w:cs="宋体"/>
          <w:spacing w:val="-1"/>
          <w:w w:val="110"/>
          <w:kern w:val="0"/>
          <w:szCs w:val="23"/>
        </w:rPr>
        <w:t xml:space="preserve"> </w:t>
      </w:r>
      <w:r>
        <w:rPr>
          <w:rFonts w:hint="eastAsia" w:cs="宋体"/>
          <w:spacing w:val="-1"/>
          <w:w w:val="110"/>
          <w:kern w:val="0"/>
          <w:szCs w:val="23"/>
        </w:rPr>
        <w:t xml:space="preserve"> </w:t>
      </w:r>
      <w:r>
        <w:rPr>
          <w:rFonts w:cs="宋体"/>
          <w:spacing w:val="-1"/>
          <w:w w:val="110"/>
          <w:kern w:val="0"/>
          <w:szCs w:val="23"/>
        </w:rPr>
        <w:t xml:space="preserve"> B</w:t>
      </w:r>
      <w:r>
        <w:rPr>
          <w:rFonts w:hint="eastAsia" w:cs="宋体"/>
          <w:spacing w:val="-1"/>
          <w:w w:val="110"/>
          <w:kern w:val="0"/>
          <w:szCs w:val="23"/>
        </w:rPr>
        <w:t>、</w:t>
      </w:r>
      <w:r>
        <w:rPr>
          <w:rFonts w:cs="宋体"/>
          <w:spacing w:val="-1"/>
          <w:w w:val="110"/>
          <w:kern w:val="0"/>
          <w:szCs w:val="23"/>
        </w:rPr>
        <w:t>20</w:t>
      </w:r>
      <w:r>
        <w:rPr>
          <w:rFonts w:hint="eastAsia" w:cs="宋体"/>
          <w:spacing w:val="-1"/>
          <w:w w:val="110"/>
          <w:kern w:val="0"/>
          <w:szCs w:val="23"/>
        </w:rPr>
        <w:t xml:space="preserve">微秒； </w:t>
      </w:r>
      <w:r>
        <w:rPr>
          <w:rFonts w:cs="宋体"/>
          <w:spacing w:val="-1"/>
          <w:w w:val="110"/>
          <w:kern w:val="0"/>
          <w:szCs w:val="23"/>
        </w:rPr>
        <w:t xml:space="preserve">   </w:t>
      </w:r>
      <w:r>
        <w:rPr>
          <w:rFonts w:cs="宋体"/>
          <w:color w:val="FF0000"/>
          <w:spacing w:val="-1"/>
          <w:w w:val="110"/>
          <w:kern w:val="0"/>
          <w:szCs w:val="23"/>
        </w:rPr>
        <w:t>C</w:t>
      </w:r>
      <w:r>
        <w:rPr>
          <w:rFonts w:hint="eastAsia" w:cs="宋体"/>
          <w:color w:val="FF0000"/>
          <w:spacing w:val="-1"/>
          <w:w w:val="110"/>
          <w:kern w:val="0"/>
          <w:szCs w:val="23"/>
        </w:rPr>
        <w:t>、</w:t>
      </w:r>
      <w:r>
        <w:rPr>
          <w:rFonts w:cs="宋体"/>
          <w:color w:val="FF0000"/>
          <w:spacing w:val="-1"/>
          <w:w w:val="110"/>
          <w:kern w:val="0"/>
          <w:szCs w:val="23"/>
        </w:rPr>
        <w:t>2</w:t>
      </w:r>
      <w:r>
        <w:rPr>
          <w:rFonts w:hint="eastAsia" w:cs="宋体"/>
          <w:color w:val="FF0000"/>
          <w:spacing w:val="-1"/>
          <w:w w:val="110"/>
          <w:kern w:val="0"/>
          <w:szCs w:val="23"/>
        </w:rPr>
        <w:t xml:space="preserve">毫秒； </w:t>
      </w:r>
      <w:r>
        <w:rPr>
          <w:rFonts w:cs="宋体"/>
          <w:color w:val="FF0000"/>
          <w:spacing w:val="-1"/>
          <w:w w:val="110"/>
          <w:kern w:val="0"/>
          <w:szCs w:val="23"/>
        </w:rPr>
        <w:t xml:space="preserve">   </w:t>
      </w:r>
      <w:r>
        <w:rPr>
          <w:rFonts w:cs="宋体"/>
          <w:spacing w:val="-1"/>
          <w:w w:val="110"/>
          <w:kern w:val="0"/>
          <w:szCs w:val="23"/>
        </w:rPr>
        <w:t>D</w:t>
      </w:r>
      <w:r>
        <w:rPr>
          <w:rFonts w:hint="eastAsia" w:cs="宋体"/>
          <w:spacing w:val="-1"/>
          <w:w w:val="110"/>
          <w:kern w:val="0"/>
          <w:szCs w:val="23"/>
        </w:rPr>
        <w:t>、</w:t>
      </w:r>
      <w:r>
        <w:rPr>
          <w:rFonts w:hint="eastAsia" w:cs="宋体"/>
          <w:spacing w:val="-1"/>
          <w:w w:val="110"/>
          <w:kern w:val="0"/>
          <w:szCs w:val="23"/>
          <w:lang w:val="en-US" w:eastAsia="zh-CN"/>
        </w:rPr>
        <w:t>2</w:t>
      </w:r>
      <w:r>
        <w:rPr>
          <w:rFonts w:hint="eastAsia" w:cs="宋体"/>
          <w:spacing w:val="-1"/>
          <w:w w:val="110"/>
          <w:kern w:val="0"/>
          <w:szCs w:val="23"/>
        </w:rPr>
        <w:t>微秒。</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地闪的峰值电流出现于下面那个阶段（</w:t>
      </w:r>
      <w:r>
        <w:rPr>
          <w:rFonts w:cs="宋体"/>
          <w:spacing w:val="-1"/>
          <w:w w:val="110"/>
          <w:kern w:val="0"/>
          <w:szCs w:val="23"/>
        </w:rPr>
        <w:t xml:space="preserve">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 xml:space="preserve">、梯式先导； </w:t>
      </w:r>
      <w:r>
        <w:rPr>
          <w:rFonts w:cs="宋体"/>
          <w:spacing w:val="-1"/>
          <w:w w:val="110"/>
          <w:kern w:val="0"/>
          <w:szCs w:val="23"/>
        </w:rPr>
        <w:t xml:space="preserve">  </w:t>
      </w:r>
      <w:r>
        <w:rPr>
          <w:rFonts w:cs="宋体"/>
          <w:color w:val="FF0000"/>
          <w:spacing w:val="-1"/>
          <w:w w:val="110"/>
          <w:kern w:val="0"/>
          <w:szCs w:val="23"/>
        </w:rPr>
        <w:t>B</w:t>
      </w:r>
      <w:r>
        <w:rPr>
          <w:rFonts w:hint="eastAsia" w:cs="宋体"/>
          <w:color w:val="FF0000"/>
          <w:spacing w:val="-1"/>
          <w:w w:val="110"/>
          <w:kern w:val="0"/>
          <w:szCs w:val="23"/>
        </w:rPr>
        <w:t xml:space="preserve">、回击； </w:t>
      </w:r>
      <w:r>
        <w:rPr>
          <w:rFonts w:cs="宋体"/>
          <w:color w:val="FF0000"/>
          <w:spacing w:val="-1"/>
          <w:w w:val="110"/>
          <w:kern w:val="0"/>
          <w:szCs w:val="23"/>
        </w:rPr>
        <w:t xml:space="preserve">  </w:t>
      </w:r>
      <w:r>
        <w:rPr>
          <w:rFonts w:cs="宋体"/>
          <w:spacing w:val="-1"/>
          <w:w w:val="110"/>
          <w:kern w:val="0"/>
          <w:szCs w:val="23"/>
        </w:rPr>
        <w:t>C</w:t>
      </w:r>
      <w:r>
        <w:rPr>
          <w:rFonts w:hint="eastAsia" w:cs="宋体"/>
          <w:spacing w:val="-1"/>
          <w:w w:val="110"/>
          <w:kern w:val="0"/>
          <w:szCs w:val="23"/>
        </w:rPr>
        <w:t xml:space="preserve">、箭式先导； </w:t>
      </w:r>
      <w:r>
        <w:rPr>
          <w:rFonts w:cs="宋体"/>
          <w:spacing w:val="-1"/>
          <w:w w:val="110"/>
          <w:kern w:val="0"/>
          <w:szCs w:val="23"/>
        </w:rPr>
        <w:t xml:space="preserve">  D</w:t>
      </w:r>
      <w:r>
        <w:rPr>
          <w:rFonts w:hint="eastAsia" w:cs="宋体"/>
          <w:spacing w:val="-1"/>
          <w:w w:val="110"/>
          <w:kern w:val="0"/>
          <w:szCs w:val="23"/>
        </w:rPr>
        <w:t>、间歇阶段。</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pPr>
        <w:tabs>
          <w:tab w:val="left" w:pos="400"/>
        </w:tabs>
        <w:kinsoku w:val="0"/>
        <w:overflowPunct w:val="0"/>
        <w:autoSpaceDE w:val="0"/>
        <w:autoSpaceDN w:val="0"/>
        <w:adjustRightInd w:val="0"/>
        <w:rPr>
          <w:rFonts w:cs="宋体"/>
          <w:spacing w:val="-1"/>
          <w:w w:val="110"/>
          <w:kern w:val="0"/>
          <w:szCs w:val="23"/>
        </w:rPr>
      </w:pPr>
      <w:r>
        <w:rPr>
          <w:rFonts w:hint="eastAsia" w:cs="宋体"/>
          <w:spacing w:val="-1"/>
          <w:w w:val="110"/>
          <w:kern w:val="0"/>
          <w:szCs w:val="23"/>
        </w:rPr>
        <w:t xml:space="preserve">大气离子扩散起电机制主要解释（ </w:t>
      </w:r>
      <w:r>
        <w:rPr>
          <w:rFonts w:hint="eastAsia" w:cs="宋体"/>
          <w:spacing w:val="-1"/>
          <w:w w:val="110"/>
          <w:kern w:val="0"/>
          <w:szCs w:val="23"/>
          <w:lang w:val="en-US" w:eastAsia="zh-CN"/>
        </w:rPr>
        <w:t xml:space="preserve">    </w:t>
      </w:r>
      <w:r>
        <w:rPr>
          <w:rFonts w:cs="宋体"/>
          <w:spacing w:val="-1"/>
          <w:w w:val="110"/>
          <w:kern w:val="0"/>
          <w:szCs w:val="23"/>
        </w:rPr>
        <w:t xml:space="preserve">  </w:t>
      </w:r>
      <w:r>
        <w:rPr>
          <w:rFonts w:hint="eastAsia" w:cs="宋体"/>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A</w:t>
      </w:r>
      <w:r>
        <w:rPr>
          <w:rFonts w:hint="eastAsia" w:cs="宋体"/>
          <w:spacing w:val="-1"/>
          <w:w w:val="110"/>
          <w:kern w:val="0"/>
          <w:szCs w:val="23"/>
        </w:rPr>
        <w:t xml:space="preserve">、冰雹粒子荷电； </w:t>
      </w:r>
      <w:r>
        <w:rPr>
          <w:rFonts w:cs="宋体"/>
          <w:spacing w:val="-1"/>
          <w:w w:val="110"/>
          <w:kern w:val="0"/>
          <w:szCs w:val="23"/>
        </w:rPr>
        <w:t xml:space="preserve">   B</w:t>
      </w:r>
      <w:r>
        <w:rPr>
          <w:rFonts w:hint="eastAsia" w:cs="宋体"/>
          <w:spacing w:val="-1"/>
          <w:w w:val="110"/>
          <w:kern w:val="0"/>
          <w:szCs w:val="23"/>
        </w:rPr>
        <w:t>、对流云粒子荷电；</w:t>
      </w:r>
    </w:p>
    <w:p>
      <w:pPr>
        <w:tabs>
          <w:tab w:val="left" w:pos="400"/>
        </w:tabs>
        <w:kinsoku w:val="0"/>
        <w:overflowPunct w:val="0"/>
        <w:autoSpaceDE w:val="0"/>
        <w:autoSpaceDN w:val="0"/>
        <w:adjustRightInd w:val="0"/>
        <w:rPr>
          <w:rFonts w:cs="宋体"/>
          <w:spacing w:val="-1"/>
          <w:w w:val="110"/>
          <w:kern w:val="0"/>
          <w:szCs w:val="23"/>
        </w:rPr>
      </w:pPr>
      <w:r>
        <w:rPr>
          <w:rFonts w:cs="宋体"/>
          <w:color w:val="FF0000"/>
          <w:spacing w:val="-1"/>
          <w:w w:val="110"/>
          <w:kern w:val="0"/>
          <w:szCs w:val="23"/>
        </w:rPr>
        <w:t>C</w:t>
      </w:r>
      <w:r>
        <w:rPr>
          <w:rFonts w:hint="eastAsia" w:cs="宋体"/>
          <w:color w:val="FF0000"/>
          <w:spacing w:val="-1"/>
          <w:w w:val="110"/>
          <w:kern w:val="0"/>
          <w:szCs w:val="23"/>
        </w:rPr>
        <w:t xml:space="preserve">、云雾小粒子荷电； </w:t>
      </w:r>
      <w:r>
        <w:rPr>
          <w:rFonts w:cs="宋体"/>
          <w:color w:val="FF0000"/>
          <w:spacing w:val="-1"/>
          <w:w w:val="110"/>
          <w:kern w:val="0"/>
          <w:szCs w:val="23"/>
        </w:rPr>
        <w:t xml:space="preserve"> </w:t>
      </w:r>
      <w:r>
        <w:rPr>
          <w:rFonts w:cs="宋体"/>
          <w:spacing w:val="-1"/>
          <w:w w:val="110"/>
          <w:kern w:val="0"/>
          <w:szCs w:val="23"/>
        </w:rPr>
        <w:t>D</w:t>
      </w:r>
      <w:r>
        <w:rPr>
          <w:rFonts w:hint="eastAsia" w:cs="宋体"/>
          <w:spacing w:val="-1"/>
          <w:w w:val="110"/>
          <w:kern w:val="0"/>
          <w:szCs w:val="23"/>
        </w:rPr>
        <w:t>、降水粒子荷电。</w:t>
      </w:r>
    </w:p>
    <w:p>
      <w:pPr>
        <w:rPr>
          <w:szCs w:val="24"/>
        </w:rPr>
      </w:pPr>
    </w:p>
    <w:p>
      <w:pPr>
        <w:rPr>
          <w:rFonts w:hint="eastAsia"/>
          <w:szCs w:val="24"/>
        </w:rPr>
      </w:pPr>
    </w:p>
    <w:p>
      <w:r>
        <w:rPr>
          <w:rFonts w:hint="eastAsia"/>
          <w:szCs w:val="24"/>
        </w:rPr>
        <w:t>Krehbiel</w:t>
      </w:r>
      <w:r>
        <w:rPr>
          <w:szCs w:val="24"/>
        </w:rPr>
        <w:t>观测表明，箭式先导电场波形状部分是由于先导的儿何形状和水平先导的发展</w:t>
      </w:r>
      <w:r>
        <w:rPr>
          <w:rFonts w:hint="eastAsia"/>
          <w:szCs w:val="24"/>
        </w:rPr>
        <w:t>。</w:t>
      </w:r>
      <w:r>
        <w:rPr>
          <w:szCs w:val="24"/>
        </w:rPr>
        <w:t>多站测量表明，由于云内回击荷电位置的</w:t>
      </w:r>
      <w:r>
        <w:rPr>
          <w:rFonts w:hint="eastAsia"/>
          <w:szCs w:val="24"/>
        </w:rPr>
        <w:t xml:space="preserve">（ </w:t>
      </w:r>
      <w:r>
        <w:rPr>
          <w:rFonts w:hint="eastAsia"/>
          <w:szCs w:val="24"/>
          <w:lang w:val="en-US" w:eastAsia="zh-CN"/>
        </w:rPr>
        <w:t xml:space="preserve">    </w:t>
      </w:r>
      <w:r>
        <w:rPr>
          <w:rFonts w:hint="eastAsia"/>
          <w:szCs w:val="24"/>
        </w:rPr>
        <w:t xml:space="preserve"> </w:t>
      </w:r>
      <w:r>
        <w:rPr>
          <w:szCs w:val="24"/>
        </w:rPr>
        <w:t xml:space="preserve"> </w:t>
      </w:r>
      <w:r>
        <w:rPr>
          <w:rFonts w:hint="eastAsia"/>
          <w:szCs w:val="24"/>
        </w:rPr>
        <w:t>）</w:t>
      </w:r>
      <w:r>
        <w:rPr>
          <w:szCs w:val="24"/>
        </w:rPr>
        <w:t>位移，使随后的箭式先导更向</w:t>
      </w:r>
      <w:r>
        <w:rPr>
          <w:rFonts w:hint="eastAsia"/>
          <w:szCs w:val="24"/>
        </w:rPr>
        <w:t xml:space="preserve">（  </w:t>
      </w:r>
      <w:r>
        <w:rPr>
          <w:rFonts w:hint="eastAsia"/>
          <w:szCs w:val="24"/>
          <w:lang w:val="en-US" w:eastAsia="zh-CN"/>
        </w:rPr>
        <w:t xml:space="preserve">    </w:t>
      </w:r>
      <w:r>
        <w:rPr>
          <w:rFonts w:hint="eastAsia"/>
          <w:szCs w:val="24"/>
        </w:rPr>
        <w:t xml:space="preserve"> ）</w:t>
      </w:r>
      <w:r>
        <w:rPr>
          <w:szCs w:val="24"/>
        </w:rPr>
        <w:t>方向伸展</w:t>
      </w:r>
      <w:r>
        <w:rPr>
          <w:rFonts w:hint="eastAsia"/>
          <w:szCs w:val="24"/>
        </w:rPr>
        <w:t>。</w:t>
      </w:r>
    </w:p>
    <w:p>
      <w:pPr>
        <w:tabs>
          <w:tab w:val="left" w:pos="400"/>
        </w:tabs>
        <w:kinsoku w:val="0"/>
        <w:overflowPunct w:val="0"/>
        <w:autoSpaceDE w:val="0"/>
        <w:autoSpaceDN w:val="0"/>
        <w:adjustRightInd w:val="0"/>
        <w:rPr>
          <w:rFonts w:cs="宋体"/>
          <w:color w:val="FF0000"/>
          <w:spacing w:val="-1"/>
          <w:w w:val="110"/>
          <w:kern w:val="0"/>
          <w:szCs w:val="23"/>
        </w:rPr>
      </w:pPr>
      <w:r>
        <w:rPr>
          <w:rFonts w:cs="宋体"/>
          <w:spacing w:val="-1"/>
          <w:w w:val="110"/>
          <w:kern w:val="0"/>
          <w:szCs w:val="23"/>
        </w:rPr>
        <w:t>A</w:t>
      </w:r>
      <w:r>
        <w:rPr>
          <w:rFonts w:hint="eastAsia" w:cs="宋体"/>
          <w:spacing w:val="-1"/>
          <w:w w:val="110"/>
          <w:kern w:val="0"/>
          <w:szCs w:val="23"/>
        </w:rPr>
        <w:t>、垂直，垂直；</w:t>
      </w:r>
      <w:r>
        <w:rPr>
          <w:rFonts w:hint="eastAsia" w:cs="宋体"/>
          <w:color w:val="FF0000"/>
          <w:spacing w:val="-1"/>
          <w:w w:val="110"/>
          <w:kern w:val="0"/>
          <w:szCs w:val="23"/>
        </w:rPr>
        <w:t xml:space="preserve"> </w:t>
      </w:r>
      <w:r>
        <w:rPr>
          <w:rFonts w:cs="宋体"/>
          <w:color w:val="FF0000"/>
          <w:spacing w:val="-1"/>
          <w:w w:val="110"/>
          <w:kern w:val="0"/>
          <w:szCs w:val="23"/>
        </w:rPr>
        <w:t xml:space="preserve">         </w:t>
      </w:r>
      <w:r>
        <w:rPr>
          <w:rFonts w:cs="宋体"/>
          <w:spacing w:val="-1"/>
          <w:w w:val="110"/>
          <w:kern w:val="0"/>
          <w:szCs w:val="23"/>
        </w:rPr>
        <w:t>B</w:t>
      </w:r>
      <w:r>
        <w:rPr>
          <w:rFonts w:hint="eastAsia" w:cs="宋体"/>
          <w:spacing w:val="-1"/>
          <w:w w:val="110"/>
          <w:kern w:val="0"/>
          <w:szCs w:val="23"/>
        </w:rPr>
        <w:t>、垂直，水平；</w:t>
      </w:r>
    </w:p>
    <w:p>
      <w:pPr>
        <w:tabs>
          <w:tab w:val="left" w:pos="400"/>
        </w:tabs>
        <w:kinsoku w:val="0"/>
        <w:overflowPunct w:val="0"/>
        <w:autoSpaceDE w:val="0"/>
        <w:autoSpaceDN w:val="0"/>
        <w:adjustRightInd w:val="0"/>
        <w:rPr>
          <w:rFonts w:cs="宋体"/>
          <w:color w:val="FF0000"/>
          <w:spacing w:val="-1"/>
          <w:w w:val="110"/>
          <w:kern w:val="0"/>
          <w:szCs w:val="23"/>
        </w:rPr>
      </w:pPr>
      <w:r>
        <w:rPr>
          <w:rFonts w:cs="宋体"/>
          <w:color w:val="FF0000"/>
          <w:spacing w:val="-1"/>
          <w:w w:val="110"/>
          <w:kern w:val="0"/>
          <w:szCs w:val="23"/>
        </w:rPr>
        <w:t>C</w:t>
      </w:r>
      <w:r>
        <w:rPr>
          <w:rFonts w:hint="eastAsia" w:cs="宋体"/>
          <w:color w:val="FF0000"/>
          <w:spacing w:val="-1"/>
          <w:w w:val="110"/>
          <w:kern w:val="0"/>
          <w:szCs w:val="23"/>
        </w:rPr>
        <w:t xml:space="preserve">、水平，水平； </w:t>
      </w:r>
      <w:r>
        <w:rPr>
          <w:rFonts w:cs="宋体"/>
          <w:color w:val="FF0000"/>
          <w:spacing w:val="-1"/>
          <w:w w:val="110"/>
          <w:kern w:val="0"/>
          <w:szCs w:val="23"/>
        </w:rPr>
        <w:t xml:space="preserve">         </w:t>
      </w:r>
      <w:r>
        <w:rPr>
          <w:rFonts w:cs="宋体"/>
          <w:spacing w:val="-1"/>
          <w:w w:val="110"/>
          <w:kern w:val="0"/>
          <w:szCs w:val="23"/>
        </w:rPr>
        <w:t>D</w:t>
      </w:r>
      <w:r>
        <w:rPr>
          <w:rFonts w:hint="eastAsia" w:cs="宋体"/>
          <w:spacing w:val="-1"/>
          <w:w w:val="110"/>
          <w:kern w:val="0"/>
          <w:szCs w:val="23"/>
        </w:rPr>
        <w:t>、水平，垂直。</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r>
        <w:rPr>
          <w:rFonts w:hint="eastAsia"/>
          <w:szCs w:val="24"/>
        </w:rPr>
        <w:t xml:space="preserve">Krehbiel </w:t>
      </w:r>
      <w:r>
        <w:rPr>
          <w:szCs w:val="24"/>
        </w:rPr>
        <w:t>(1979) 从闪电的多站电褐观测发现，在闪击之间的电场变化是与</w:t>
      </w:r>
      <w:r>
        <w:rPr>
          <w:rFonts w:hint="eastAsia"/>
          <w:szCs w:val="24"/>
        </w:rPr>
        <w:t xml:space="preserve">（ </w:t>
      </w:r>
      <w:r>
        <w:rPr>
          <w:rFonts w:hint="eastAsia"/>
          <w:szCs w:val="24"/>
          <w:lang w:val="en-US" w:eastAsia="zh-CN"/>
        </w:rPr>
        <w:t xml:space="preserve">    </w:t>
      </w:r>
      <w:r>
        <w:rPr>
          <w:szCs w:val="24"/>
        </w:rPr>
        <w:t xml:space="preserve"> </w:t>
      </w:r>
      <w:r>
        <w:rPr>
          <w:rFonts w:hint="eastAsia"/>
          <w:szCs w:val="24"/>
        </w:rPr>
        <w:t xml:space="preserve"> ）</w:t>
      </w:r>
      <w:r>
        <w:rPr>
          <w:szCs w:val="24"/>
        </w:rPr>
        <w:t>相联系的</w:t>
      </w:r>
    </w:p>
    <w:p>
      <w:r>
        <w:rPr>
          <w:rFonts w:hint="eastAsia" w:ascii="宋体" w:hAnsi="宋体" w:cs="宋体"/>
          <w:color w:val="FF0000"/>
        </w:rPr>
        <w:t>A、J过程；</w:t>
      </w:r>
      <w:r>
        <w:rPr>
          <w:rFonts w:hint="eastAsia" w:ascii="宋体" w:hAnsi="宋体" w:cs="宋体"/>
        </w:rPr>
        <w:t xml:space="preserve">       B、C过程；       C、K过程；     D、M过程；</w:t>
      </w:r>
    </w:p>
    <w:p>
      <w:pPr>
        <w:tabs>
          <w:tab w:val="left" w:pos="400"/>
        </w:tabs>
        <w:kinsoku w:val="0"/>
        <w:overflowPunct w:val="0"/>
        <w:autoSpaceDE w:val="0"/>
        <w:autoSpaceDN w:val="0"/>
        <w:adjustRightInd w:val="0"/>
        <w:rPr>
          <w:rFonts w:cs="宋体"/>
          <w:spacing w:val="-1"/>
          <w:w w:val="110"/>
          <w:kern w:val="0"/>
          <w:szCs w:val="23"/>
        </w:rPr>
      </w:pPr>
    </w:p>
    <w:p>
      <w:pPr>
        <w:tabs>
          <w:tab w:val="left" w:pos="400"/>
        </w:tabs>
        <w:kinsoku w:val="0"/>
        <w:overflowPunct w:val="0"/>
        <w:autoSpaceDE w:val="0"/>
        <w:autoSpaceDN w:val="0"/>
        <w:adjustRightInd w:val="0"/>
        <w:rPr>
          <w:rFonts w:hint="eastAsia" w:cs="宋体"/>
          <w:spacing w:val="-1"/>
          <w:w w:val="110"/>
          <w:kern w:val="0"/>
          <w:szCs w:val="23"/>
        </w:rPr>
      </w:pPr>
    </w:p>
    <w:p>
      <w:r>
        <w:rPr>
          <w:rFonts w:hint="eastAsia"/>
          <w:szCs w:val="24"/>
        </w:rPr>
        <w:t xml:space="preserve">由Krehbiel </w:t>
      </w:r>
      <w:r>
        <w:rPr>
          <w:szCs w:val="24"/>
        </w:rPr>
        <w:t>(1979)电场测量提供了在中间的或短的连续电流期间通道电流中 断的观测证据。在这种情况下，当在近处地面闪电观测回击电场 Re 变化显示</w:t>
      </w:r>
      <w:r>
        <w:rPr>
          <w:rFonts w:hint="eastAsia"/>
          <w:szCs w:val="24"/>
        </w:rPr>
        <w:t xml:space="preserve">（  </w:t>
      </w:r>
      <w:r>
        <w:rPr>
          <w:rFonts w:hint="eastAsia"/>
          <w:szCs w:val="24"/>
          <w:lang w:val="en-US" w:eastAsia="zh-CN"/>
        </w:rPr>
        <w:t xml:space="preserve">    </w:t>
      </w:r>
      <w:r>
        <w:rPr>
          <w:rFonts w:hint="eastAsia"/>
          <w:szCs w:val="24"/>
        </w:rPr>
        <w:t xml:space="preserve"> ）</w:t>
      </w:r>
      <w:r>
        <w:rPr>
          <w:szCs w:val="24"/>
        </w:rPr>
        <w:t xml:space="preserve">，而在远处放电观测时回击电场 Re </w:t>
      </w:r>
      <w:r>
        <w:rPr>
          <w:rFonts w:hint="eastAsia"/>
          <w:szCs w:val="24"/>
        </w:rPr>
        <w:t xml:space="preserve">（  </w:t>
      </w:r>
      <w:r>
        <w:rPr>
          <w:rFonts w:hint="eastAsia"/>
          <w:szCs w:val="24"/>
          <w:lang w:val="en-US" w:eastAsia="zh-CN"/>
        </w:rPr>
        <w:t xml:space="preserve">    </w:t>
      </w:r>
      <w:r>
        <w:rPr>
          <w:rFonts w:hint="eastAsia"/>
          <w:szCs w:val="24"/>
        </w:rPr>
        <w:t xml:space="preserve"> ）</w:t>
      </w:r>
      <w:r>
        <w:rPr>
          <w:szCs w:val="24"/>
        </w:rPr>
        <w:t>。</w:t>
      </w:r>
    </w:p>
    <w:p>
      <w:pPr>
        <w:tabs>
          <w:tab w:val="left" w:pos="400"/>
        </w:tabs>
        <w:kinsoku w:val="0"/>
        <w:overflowPunct w:val="0"/>
        <w:autoSpaceDE w:val="0"/>
        <w:autoSpaceDN w:val="0"/>
        <w:adjustRightInd w:val="0"/>
        <w:rPr>
          <w:rFonts w:cs="宋体"/>
          <w:color w:val="FF0000"/>
          <w:spacing w:val="-1"/>
          <w:w w:val="110"/>
          <w:kern w:val="0"/>
          <w:szCs w:val="23"/>
        </w:rPr>
      </w:pPr>
      <w:r>
        <w:rPr>
          <w:rFonts w:cs="宋体"/>
          <w:spacing w:val="-1"/>
          <w:w w:val="110"/>
          <w:kern w:val="0"/>
          <w:szCs w:val="23"/>
        </w:rPr>
        <w:t>A</w:t>
      </w:r>
      <w:r>
        <w:rPr>
          <w:rFonts w:hint="eastAsia" w:cs="宋体"/>
          <w:spacing w:val="-1"/>
          <w:w w:val="110"/>
          <w:kern w:val="0"/>
          <w:szCs w:val="23"/>
        </w:rPr>
        <w:t>、</w:t>
      </w:r>
      <w:r>
        <w:rPr>
          <w:szCs w:val="24"/>
        </w:rPr>
        <w:t>迅速恢复</w:t>
      </w:r>
      <w:r>
        <w:rPr>
          <w:rFonts w:hint="eastAsia" w:cs="宋体"/>
          <w:spacing w:val="-1"/>
          <w:w w:val="110"/>
          <w:kern w:val="0"/>
          <w:szCs w:val="23"/>
        </w:rPr>
        <w:t>，</w:t>
      </w:r>
      <w:r>
        <w:rPr>
          <w:szCs w:val="24"/>
        </w:rPr>
        <w:t>连续</w:t>
      </w:r>
      <w:r>
        <w:rPr>
          <w:rFonts w:hint="eastAsia"/>
          <w:szCs w:val="24"/>
        </w:rPr>
        <w:t>减少</w:t>
      </w:r>
      <w:r>
        <w:rPr>
          <w:rFonts w:hint="eastAsia" w:cs="宋体"/>
          <w:spacing w:val="-1"/>
          <w:w w:val="110"/>
          <w:kern w:val="0"/>
          <w:szCs w:val="23"/>
        </w:rPr>
        <w:t>；</w:t>
      </w:r>
      <w:r>
        <w:rPr>
          <w:rFonts w:hint="eastAsia" w:cs="宋体"/>
          <w:color w:val="FF0000"/>
          <w:spacing w:val="-1"/>
          <w:w w:val="110"/>
          <w:kern w:val="0"/>
          <w:szCs w:val="23"/>
        </w:rPr>
        <w:t xml:space="preserve"> </w:t>
      </w:r>
      <w:r>
        <w:rPr>
          <w:rFonts w:cs="宋体"/>
          <w:color w:val="FF0000"/>
          <w:spacing w:val="-1"/>
          <w:w w:val="110"/>
          <w:kern w:val="0"/>
          <w:szCs w:val="23"/>
        </w:rPr>
        <w:t xml:space="preserve">    B</w:t>
      </w:r>
      <w:r>
        <w:rPr>
          <w:rFonts w:hint="eastAsia" w:cs="宋体"/>
          <w:color w:val="FF0000"/>
          <w:spacing w:val="-1"/>
          <w:w w:val="110"/>
          <w:kern w:val="0"/>
          <w:szCs w:val="23"/>
        </w:rPr>
        <w:t>、</w:t>
      </w:r>
      <w:r>
        <w:rPr>
          <w:color w:val="FF0000"/>
          <w:szCs w:val="24"/>
        </w:rPr>
        <w:t>迅速恢复</w:t>
      </w:r>
      <w:r>
        <w:rPr>
          <w:rFonts w:hint="eastAsia" w:cs="宋体"/>
          <w:color w:val="FF0000"/>
          <w:spacing w:val="-1"/>
          <w:w w:val="110"/>
          <w:kern w:val="0"/>
          <w:szCs w:val="23"/>
        </w:rPr>
        <w:t>，</w:t>
      </w:r>
      <w:r>
        <w:rPr>
          <w:color w:val="FF0000"/>
          <w:szCs w:val="24"/>
        </w:rPr>
        <w:t>连续</w:t>
      </w:r>
      <w:r>
        <w:rPr>
          <w:rFonts w:hint="eastAsia"/>
          <w:color w:val="FF0000"/>
          <w:szCs w:val="24"/>
        </w:rPr>
        <w:t>增加</w:t>
      </w:r>
      <w:r>
        <w:rPr>
          <w:rFonts w:hint="eastAsia" w:cs="宋体"/>
          <w:color w:val="FF0000"/>
          <w:spacing w:val="-1"/>
          <w:w w:val="110"/>
          <w:kern w:val="0"/>
          <w:szCs w:val="23"/>
        </w:rPr>
        <w:t>；</w:t>
      </w:r>
    </w:p>
    <w:p>
      <w:pPr>
        <w:tabs>
          <w:tab w:val="left" w:pos="400"/>
        </w:tabs>
        <w:kinsoku w:val="0"/>
        <w:overflowPunct w:val="0"/>
        <w:autoSpaceDE w:val="0"/>
        <w:autoSpaceDN w:val="0"/>
        <w:adjustRightInd w:val="0"/>
        <w:rPr>
          <w:rFonts w:cs="宋体"/>
          <w:spacing w:val="-1"/>
          <w:w w:val="110"/>
          <w:kern w:val="0"/>
          <w:szCs w:val="23"/>
        </w:rPr>
      </w:pPr>
      <w:r>
        <w:rPr>
          <w:rFonts w:cs="宋体"/>
          <w:spacing w:val="-1"/>
          <w:w w:val="110"/>
          <w:kern w:val="0"/>
          <w:szCs w:val="23"/>
        </w:rPr>
        <w:t>C</w:t>
      </w:r>
      <w:r>
        <w:rPr>
          <w:rFonts w:hint="eastAsia" w:cs="宋体"/>
          <w:spacing w:val="-1"/>
          <w:w w:val="110"/>
          <w:kern w:val="0"/>
          <w:szCs w:val="23"/>
        </w:rPr>
        <w:t xml:space="preserve">、突然增加，连续增加； </w:t>
      </w:r>
      <w:r>
        <w:rPr>
          <w:rFonts w:cs="宋体"/>
          <w:spacing w:val="-1"/>
          <w:w w:val="110"/>
          <w:kern w:val="0"/>
          <w:szCs w:val="23"/>
        </w:rPr>
        <w:t xml:space="preserve">   D</w:t>
      </w:r>
      <w:r>
        <w:rPr>
          <w:rFonts w:hint="eastAsia" w:cs="宋体"/>
          <w:spacing w:val="-1"/>
          <w:w w:val="110"/>
          <w:kern w:val="0"/>
          <w:szCs w:val="23"/>
        </w:rPr>
        <w:t>、突然变平，连续减少。</w:t>
      </w:r>
    </w:p>
    <w:p/>
    <w:p>
      <w:pPr>
        <w:rPr>
          <w:rFonts w:hint="eastAsia"/>
        </w:rPr>
      </w:pPr>
    </w:p>
    <w:p>
      <w:pPr>
        <w:numPr>
          <w:ilvl w:val="0"/>
          <w:numId w:val="2"/>
        </w:numPr>
      </w:pPr>
      <w:r>
        <w:rPr>
          <w:szCs w:val="24"/>
        </w:rPr>
        <w:t>在相当大距离外观测到的某些正电场改变可能是由于</w:t>
      </w:r>
      <w:r>
        <w:rPr>
          <w:rFonts w:hint="eastAsia"/>
          <w:szCs w:val="24"/>
        </w:rPr>
        <w:t xml:space="preserve">（ </w:t>
      </w:r>
      <w:r>
        <w:rPr>
          <w:rFonts w:hint="eastAsia"/>
          <w:szCs w:val="24"/>
          <w:lang w:val="en-US" w:eastAsia="zh-CN"/>
        </w:rPr>
        <w:t xml:space="preserve">    </w:t>
      </w:r>
      <w:r>
        <w:rPr>
          <w:rFonts w:hint="eastAsia"/>
          <w:szCs w:val="24"/>
        </w:rPr>
        <w:t xml:space="preserve">  ）</w:t>
      </w:r>
      <w:r>
        <w:rPr>
          <w:szCs w:val="24"/>
        </w:rPr>
        <w:t>对</w:t>
      </w:r>
      <w:r>
        <w:rPr>
          <w:rFonts w:hint="eastAsia"/>
          <w:szCs w:val="24"/>
        </w:rPr>
        <w:t>（</w:t>
      </w:r>
      <w:r>
        <w:rPr>
          <w:rFonts w:hint="eastAsia"/>
          <w:szCs w:val="24"/>
          <w:lang w:val="en-US" w:eastAsia="zh-CN"/>
        </w:rPr>
        <w:t xml:space="preserve">    </w:t>
      </w:r>
      <w:r>
        <w:rPr>
          <w:rFonts w:hint="eastAsia"/>
          <w:szCs w:val="24"/>
        </w:rPr>
        <w:t xml:space="preserve">   ）</w:t>
      </w:r>
      <w:r>
        <w:rPr>
          <w:szCs w:val="24"/>
        </w:rPr>
        <w:t>的</w:t>
      </w:r>
      <w:r>
        <w:rPr>
          <w:rFonts w:hint="eastAsia"/>
          <w:szCs w:val="24"/>
        </w:rPr>
        <w:t>贡献。</w:t>
      </w:r>
    </w:p>
    <w:p>
      <w:r>
        <w:rPr>
          <w:rFonts w:hint="eastAsia"/>
          <w:szCs w:val="24"/>
        </w:rPr>
        <w:t>A、</w:t>
      </w:r>
      <w:r>
        <w:rPr>
          <w:szCs w:val="24"/>
        </w:rPr>
        <w:t>连续电流</w:t>
      </w:r>
      <w:r>
        <w:rPr>
          <w:rFonts w:hint="eastAsia"/>
          <w:szCs w:val="24"/>
        </w:rPr>
        <w:t xml:space="preserve">，K过程； </w:t>
      </w:r>
      <w:r>
        <w:rPr>
          <w:szCs w:val="24"/>
        </w:rPr>
        <w:t xml:space="preserve">   </w:t>
      </w:r>
      <w:r>
        <w:rPr>
          <w:rFonts w:hint="eastAsia"/>
          <w:szCs w:val="24"/>
        </w:rPr>
        <w:t>B、箭式先导，K过程；</w:t>
      </w:r>
    </w:p>
    <w:p>
      <w:pPr>
        <w:rPr>
          <w:color w:val="FF0000"/>
        </w:rPr>
      </w:pPr>
      <w:r>
        <w:rPr>
          <w:rFonts w:hint="eastAsia"/>
          <w:szCs w:val="24"/>
        </w:rPr>
        <w:t xml:space="preserve">C、箭式先导，J过程； </w:t>
      </w:r>
      <w:r>
        <w:rPr>
          <w:szCs w:val="24"/>
        </w:rPr>
        <w:t xml:space="preserve">    C</w:t>
      </w:r>
      <w:r>
        <w:rPr>
          <w:rFonts w:hint="eastAsia"/>
          <w:szCs w:val="24"/>
        </w:rPr>
        <w:t>、</w:t>
      </w:r>
      <w:r>
        <w:rPr>
          <w:rFonts w:hint="eastAsia"/>
          <w:color w:val="FF0000"/>
          <w:szCs w:val="24"/>
        </w:rPr>
        <w:t>连续电流，J过程。</w:t>
      </w:r>
    </w:p>
    <w:p>
      <w:pPr>
        <w:rPr>
          <w:rFonts w:ascii="宋体" w:hAnsi="宋体" w:cs="宋体"/>
        </w:rPr>
      </w:pPr>
    </w:p>
    <w:p>
      <w:pPr>
        <w:rPr>
          <w:rFonts w:ascii="宋体" w:hAnsi="宋体" w:cs="宋体"/>
        </w:rPr>
      </w:pPr>
    </w:p>
    <w:p>
      <w:pPr>
        <w:rPr>
          <w:rFonts w:ascii="宋体" w:hAnsi="宋体" w:cs="宋体"/>
        </w:rPr>
      </w:pPr>
    </w:p>
    <w:p>
      <w:pPr>
        <w:outlineLvl w:val="1"/>
        <w:rPr>
          <w:rFonts w:cs="等线"/>
          <w:b/>
          <w:bCs/>
          <w:sz w:val="28"/>
          <w:szCs w:val="24"/>
        </w:rPr>
      </w:pPr>
      <w:bookmarkStart w:id="53" w:name="_Toc85659388"/>
      <w:r>
        <w:rPr>
          <w:rFonts w:hint="eastAsia" w:cs="等线"/>
          <w:b/>
          <w:bCs/>
          <w:sz w:val="28"/>
          <w:szCs w:val="24"/>
        </w:rPr>
        <w:t>三、名词解释</w:t>
      </w:r>
      <w:bookmarkEnd w:id="53"/>
    </w:p>
    <w:p>
      <w:pPr>
        <w:rPr>
          <w:rFonts w:ascii="宋体" w:hAnsi="宋体" w:cs="宋体"/>
        </w:rPr>
      </w:pPr>
      <w:r>
        <w:rPr>
          <w:rFonts w:hint="eastAsia" w:ascii="宋体" w:hAnsi="宋体" w:cs="宋体"/>
        </w:rPr>
        <w:t>地闪；</w:t>
      </w:r>
    </w:p>
    <w:p>
      <w:pPr>
        <w:rPr>
          <w:rFonts w:ascii="宋体" w:hAnsi="宋体" w:cs="宋体"/>
        </w:rPr>
      </w:pPr>
      <w:r>
        <w:rPr>
          <w:rFonts w:hint="eastAsia" w:ascii="宋体" w:hAnsi="宋体" w:cs="宋体"/>
          <w:color w:val="FF0000"/>
        </w:rPr>
        <w:t>指云内荷电中心与大地和地物之间的放电过程，亦指与大地和地物发生接触的闪电。</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闪击距离；</w:t>
      </w:r>
    </w:p>
    <w:p>
      <w:pPr>
        <w:rPr>
          <w:rFonts w:ascii="宋体" w:hAnsi="宋体" w:cs="宋体"/>
        </w:rPr>
      </w:pPr>
      <w:r>
        <w:rPr>
          <w:rFonts w:hint="eastAsia" w:ascii="宋体" w:hAnsi="宋体" w:cs="宋体"/>
          <w:color w:val="FF0000"/>
        </w:rPr>
        <w:t>指先导向下运动的顶端与闪击目标间的距离，就是与目标物直接连的距离，通常这一点已确定。</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B过程；</w:t>
      </w:r>
    </w:p>
    <w:p>
      <w:pPr>
        <w:rPr>
          <w:rFonts w:ascii="宋体" w:hAnsi="宋体" w:cs="宋体"/>
        </w:rPr>
      </w:pPr>
      <w:r>
        <w:rPr>
          <w:rFonts w:hint="eastAsia" w:ascii="宋体" w:hAnsi="宋体" w:cs="宋体"/>
          <w:color w:val="FF0000"/>
        </w:rPr>
        <w:t>是云中荷电中心附近的含云大气中出现的初始击穿过程。</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地闪电矩；</w:t>
      </w:r>
    </w:p>
    <w:p>
      <w:pPr>
        <w:rPr>
          <w:rFonts w:ascii="宋体" w:hAnsi="宋体" w:cs="宋体"/>
          <w:color w:val="FF0000"/>
        </w:rPr>
      </w:pPr>
      <w:r>
        <w:rPr>
          <w:rFonts w:hint="eastAsia" w:ascii="宋体" w:hAnsi="宋体" w:cs="宋体"/>
          <w:color w:val="FF0000"/>
        </w:rPr>
        <w:t>地闪前、后积雨云的电矩变化，它由云中荷电中心将被输送到地面的电荷及其在地下的镜像电荷所构成，表示为</w:t>
      </w:r>
      <m:oMath>
        <m:sSub>
          <m:sSubPr>
            <m:ctrlPr>
              <w:rPr>
                <w:rFonts w:hint="default" w:ascii="Cambria Math" w:hAnsi="Cambria Math" w:cs="宋体"/>
                <w:i/>
                <w:color w:val="FF0000"/>
                <w:szCs w:val="23"/>
              </w:rPr>
            </m:ctrlPr>
          </m:sSubPr>
          <m:e>
            <m:r>
              <m:rPr/>
              <w:rPr>
                <w:rFonts w:hint="default" w:ascii="Cambria Math" w:hAnsi="Cambria Math" w:cs="宋体"/>
                <w:color w:val="FF0000"/>
                <w:szCs w:val="23"/>
              </w:rPr>
              <m:t>M</m:t>
            </m:r>
            <m:ctrlPr>
              <w:rPr>
                <w:rFonts w:hint="default" w:ascii="Cambria Math" w:hAnsi="Cambria Math" w:cs="宋体"/>
                <w:i/>
                <w:color w:val="FF0000"/>
                <w:szCs w:val="23"/>
              </w:rPr>
            </m:ctrlPr>
          </m:e>
          <m:sub>
            <m:r>
              <m:rPr/>
              <w:rPr>
                <w:rFonts w:hint="default" w:ascii="Cambria Math" w:hAnsi="Cambria Math" w:cs="宋体"/>
                <w:color w:val="FF0000"/>
                <w:szCs w:val="23"/>
              </w:rPr>
              <m:t>g</m:t>
            </m:r>
            <m:ctrlPr>
              <w:rPr>
                <w:rFonts w:hint="default" w:ascii="Cambria Math" w:hAnsi="Cambria Math" w:cs="宋体"/>
                <w:i/>
                <w:color w:val="FF0000"/>
                <w:szCs w:val="23"/>
              </w:rPr>
            </m:ctrlPr>
          </m:sub>
        </m:sSub>
        <m:r>
          <m:rPr/>
          <w:rPr>
            <w:rFonts w:hint="default" w:ascii="Cambria Math" w:hAnsi="Cambria Math" w:cs="宋体"/>
            <w:color w:val="FF0000"/>
            <w:szCs w:val="23"/>
          </w:rPr>
          <m:t>=2</m:t>
        </m:r>
        <m:sSub>
          <m:sSubPr>
            <m:ctrlPr>
              <w:rPr>
                <w:rFonts w:hint="default" w:ascii="Cambria Math" w:hAnsi="Cambria Math" w:cs="宋体"/>
                <w:i/>
                <w:color w:val="FF0000"/>
                <w:szCs w:val="23"/>
              </w:rPr>
            </m:ctrlPr>
          </m:sSubPr>
          <m:e>
            <m:r>
              <m:rPr/>
              <w:rPr>
                <w:rFonts w:hint="default" w:ascii="Cambria Math" w:hAnsi="Cambria Math" w:cs="宋体"/>
                <w:color w:val="FF0000"/>
                <w:szCs w:val="23"/>
              </w:rPr>
              <m:t>Q</m:t>
            </m:r>
            <m:ctrlPr>
              <w:rPr>
                <w:rFonts w:hint="default" w:ascii="Cambria Math" w:hAnsi="Cambria Math" w:cs="宋体"/>
                <w:i/>
                <w:color w:val="FF0000"/>
                <w:szCs w:val="23"/>
              </w:rPr>
            </m:ctrlPr>
          </m:e>
          <m:sub>
            <m:r>
              <m:rPr/>
              <w:rPr>
                <w:rFonts w:hint="default" w:ascii="Cambria Math" w:hAnsi="Cambria Math" w:cs="宋体"/>
                <w:color w:val="FF0000"/>
                <w:szCs w:val="23"/>
              </w:rPr>
              <m:t>g</m:t>
            </m:r>
            <m:ctrlPr>
              <w:rPr>
                <w:rFonts w:hint="default" w:ascii="Cambria Math" w:hAnsi="Cambria Math" w:cs="宋体"/>
                <w:i/>
                <w:color w:val="FF0000"/>
                <w:szCs w:val="23"/>
              </w:rPr>
            </m:ctrlPr>
          </m:sub>
        </m:sSub>
        <m:r>
          <m:rPr/>
          <w:rPr>
            <w:rFonts w:hint="default" w:ascii="Cambria Math" w:hAnsi="Cambria Math" w:cs="宋体"/>
            <w:color w:val="FF0000"/>
            <w:szCs w:val="23"/>
          </w:rPr>
          <m:t>H</m:t>
        </m:r>
      </m:oMath>
      <w:r>
        <w:rPr>
          <w:rFonts w:hint="eastAsia" w:cs="宋体"/>
          <w:color w:val="FF0000"/>
          <w:szCs w:val="23"/>
        </w:rPr>
        <w:t>。</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第一闪击；</w:t>
      </w:r>
    </w:p>
    <w:p>
      <w:pPr>
        <w:rPr>
          <w:rFonts w:ascii="宋体" w:hAnsi="宋体" w:cs="宋体"/>
        </w:rPr>
      </w:pPr>
      <w:r>
        <w:rPr>
          <w:rFonts w:hint="eastAsia" w:ascii="宋体" w:hAnsi="宋体" w:cs="宋体"/>
          <w:color w:val="FF0000"/>
        </w:rPr>
        <w:t>由梯级先导到回击这一完整的放电过程。</w:t>
      </w:r>
    </w:p>
    <w:p>
      <w:pPr>
        <w:rPr>
          <w:szCs w:val="24"/>
        </w:rPr>
      </w:pPr>
    </w:p>
    <w:p>
      <w:pPr>
        <w:rPr>
          <w:szCs w:val="24"/>
        </w:rPr>
      </w:pPr>
    </w:p>
    <w:p>
      <w:pPr>
        <w:rPr>
          <w:szCs w:val="24"/>
        </w:rPr>
      </w:pPr>
      <w:r>
        <w:rPr>
          <w:szCs w:val="24"/>
        </w:rPr>
        <w:t>表观</w:t>
      </w:r>
      <w:r>
        <w:rPr>
          <w:rFonts w:hint="eastAsia"/>
          <w:szCs w:val="24"/>
        </w:rPr>
        <w:t>；</w:t>
      </w:r>
    </w:p>
    <w:p>
      <w:r>
        <w:rPr>
          <w:color w:val="FF0000"/>
          <w:szCs w:val="24"/>
        </w:rPr>
        <w:t>垂直方向上先导的高度</w:t>
      </w:r>
    </w:p>
    <w:p>
      <w:pPr>
        <w:rPr>
          <w:color w:val="FF0000"/>
        </w:rPr>
      </w:pPr>
    </w:p>
    <w:p>
      <w:pPr>
        <w:rPr>
          <w:color w:val="FF0000"/>
        </w:rPr>
      </w:pPr>
    </w:p>
    <w:p>
      <w:pPr>
        <w:rPr>
          <w:szCs w:val="24"/>
        </w:rPr>
      </w:pPr>
      <w:r>
        <w:rPr>
          <w:rFonts w:hint="eastAsia"/>
          <w:szCs w:val="24"/>
        </w:rPr>
        <w:t>混合</w:t>
      </w:r>
      <w:r>
        <w:rPr>
          <w:szCs w:val="24"/>
        </w:rPr>
        <w:t>闪电</w:t>
      </w:r>
      <w:r>
        <w:rPr>
          <w:rFonts w:hint="eastAsia"/>
          <w:szCs w:val="24"/>
        </w:rPr>
        <w:t>；</w:t>
      </w:r>
    </w:p>
    <w:p>
      <w:r>
        <w:rPr>
          <w:color w:val="FF0000"/>
          <w:szCs w:val="24"/>
        </w:rPr>
        <w:t>在闪电中至少包含有一个长的电流分量</w:t>
      </w:r>
    </w:p>
    <w:p/>
    <w:p/>
    <w:p>
      <w:pPr>
        <w:rPr>
          <w:szCs w:val="24"/>
        </w:rPr>
      </w:pPr>
      <w:r>
        <w:rPr>
          <w:rFonts w:hint="eastAsia"/>
          <w:szCs w:val="24"/>
        </w:rPr>
        <w:t>离散</w:t>
      </w:r>
      <w:r>
        <w:rPr>
          <w:szCs w:val="24"/>
        </w:rPr>
        <w:t>闪电</w:t>
      </w:r>
      <w:r>
        <w:rPr>
          <w:rFonts w:hint="eastAsia"/>
          <w:szCs w:val="24"/>
        </w:rPr>
        <w:t>；</w:t>
      </w:r>
    </w:p>
    <w:p>
      <w:r>
        <w:rPr>
          <w:color w:val="FF0000"/>
          <w:szCs w:val="24"/>
        </w:rPr>
        <w:t>不含有长时间的连续电流</w:t>
      </w:r>
      <w:r>
        <w:rPr>
          <w:rFonts w:hint="eastAsia"/>
          <w:color w:val="FF0000"/>
          <w:szCs w:val="24"/>
        </w:rPr>
        <w:t>，</w:t>
      </w:r>
      <w:r>
        <w:rPr>
          <w:color w:val="FF0000"/>
          <w:szCs w:val="24"/>
        </w:rPr>
        <w:t>但包含有短时间的电流</w:t>
      </w:r>
    </w:p>
    <w:p>
      <w:pPr>
        <w:rPr>
          <w:color w:val="FF0000"/>
        </w:rPr>
      </w:pPr>
    </w:p>
    <w:p>
      <w:pPr>
        <w:rPr>
          <w:color w:val="FF0000"/>
        </w:rPr>
      </w:pPr>
    </w:p>
    <w:p>
      <w:pPr>
        <w:rPr>
          <w:szCs w:val="24"/>
        </w:rPr>
      </w:pPr>
      <w:r>
        <w:rPr>
          <w:rFonts w:hint="eastAsia"/>
          <w:szCs w:val="24"/>
        </w:rPr>
        <w:t>梯级先导；</w:t>
      </w:r>
    </w:p>
    <w:p>
      <w:pPr>
        <w:rPr>
          <w:color w:val="FF0000"/>
        </w:rPr>
      </w:pPr>
      <w:r>
        <w:rPr>
          <w:rFonts w:hint="eastAsia"/>
          <w:color w:val="FF0000"/>
          <w:szCs w:val="24"/>
        </w:rPr>
        <w:t>电荷从云</w:t>
      </w:r>
      <w:r>
        <w:rPr>
          <w:color w:val="FF0000"/>
          <w:szCs w:val="24"/>
        </w:rPr>
        <w:t>内还未放电的负荷电中心到先前回击顶传播</w:t>
      </w:r>
    </w:p>
    <w:p>
      <w:pPr>
        <w:rPr>
          <w:color w:val="FF0000"/>
        </w:rPr>
      </w:pPr>
    </w:p>
    <w:p>
      <w:pPr>
        <w:rPr>
          <w:color w:val="FF0000"/>
        </w:rPr>
      </w:pPr>
    </w:p>
    <w:p>
      <w:pPr>
        <w:widowControl/>
        <w:jc w:val="left"/>
        <w:rPr>
          <w:szCs w:val="24"/>
        </w:rPr>
      </w:pPr>
      <w:r>
        <w:rPr>
          <w:rFonts w:hint="eastAsia"/>
          <w:szCs w:val="24"/>
        </w:rPr>
        <w:t>地闪；</w:t>
      </w:r>
    </w:p>
    <w:p>
      <w:pPr>
        <w:widowControl/>
        <w:jc w:val="left"/>
        <w:rPr>
          <w:color w:val="FF0000"/>
        </w:rPr>
      </w:pPr>
      <w:r>
        <w:rPr>
          <w:color w:val="FF0000"/>
          <w:szCs w:val="24"/>
        </w:rPr>
        <w:t>在云中局部强电场区，特别是云体下负荷电中心与其下放的弱正电荷中心之间的强电场区都会导致云雾大气击穿放电，形成流光，并向电场较弱的区域发展，最后由云中向大地发展成地闪。</w:t>
      </w:r>
    </w:p>
    <w:p>
      <w:pPr>
        <w:rPr>
          <w:rFonts w:ascii="宋体" w:hAnsi="宋体" w:cs="宋体"/>
        </w:rPr>
      </w:pPr>
    </w:p>
    <w:p>
      <w:pPr>
        <w:rPr>
          <w:rFonts w:ascii="宋体" w:hAnsi="宋体" w:cs="宋体"/>
        </w:rPr>
      </w:pPr>
    </w:p>
    <w:p>
      <w:pPr>
        <w:rPr>
          <w:rFonts w:ascii="宋体" w:hAnsi="宋体"/>
        </w:rPr>
      </w:pPr>
      <w:r>
        <w:rPr>
          <w:rFonts w:hint="eastAsia" w:ascii="宋体" w:hAnsi="宋体"/>
        </w:rPr>
        <w:t>“双向先导”理论；</w:t>
      </w:r>
    </w:p>
    <w:p>
      <w:pPr>
        <w:rPr>
          <w:rFonts w:ascii="宋体" w:hAnsi="宋体"/>
          <w:color w:val="FF0000"/>
        </w:rPr>
      </w:pPr>
      <w:r>
        <w:rPr>
          <w:rFonts w:hint="eastAsia" w:ascii="宋体" w:hAnsi="宋体"/>
          <w:color w:val="FF0000"/>
        </w:rPr>
        <w:t>对于不与地球相连接的导体的闪电的触发机制。</w:t>
      </w:r>
    </w:p>
    <w:p>
      <w:pPr>
        <w:rPr>
          <w:rFonts w:ascii="宋体" w:hAnsi="宋体"/>
        </w:rPr>
      </w:pPr>
    </w:p>
    <w:p>
      <w:pPr>
        <w:rPr>
          <w:rFonts w:ascii="宋体" w:hAnsi="宋体"/>
        </w:rPr>
      </w:pPr>
    </w:p>
    <w:p>
      <w:pPr>
        <w:rPr>
          <w:rFonts w:ascii="宋体" w:hAnsi="宋体"/>
        </w:rPr>
      </w:pPr>
      <w:r>
        <w:rPr>
          <w:rFonts w:hint="eastAsia" w:ascii="宋体" w:hAnsi="宋体"/>
        </w:rPr>
        <w:t>扫点-闪击现象；</w:t>
      </w:r>
    </w:p>
    <w:p>
      <w:pPr>
        <w:rPr>
          <w:rFonts w:ascii="宋体" w:hAnsi="宋体"/>
          <w:color w:val="FF0000"/>
        </w:rPr>
      </w:pPr>
      <w:r>
        <w:rPr>
          <w:rFonts w:hint="eastAsia" w:ascii="宋体" w:hAnsi="宋体"/>
          <w:color w:val="FF0000"/>
        </w:rPr>
        <w:t>通常飞机表面的损害表现为连续的燃烧标志，或由于当飞机相对于闪电移动，改变闪电通道接触点，叫做扫点-闪击现象。</w:t>
      </w:r>
    </w:p>
    <w:p>
      <w:pPr>
        <w:rPr>
          <w:rFonts w:ascii="宋体" w:hAnsi="宋体"/>
        </w:rPr>
      </w:pPr>
    </w:p>
    <w:p>
      <w:pPr>
        <w:rPr>
          <w:rFonts w:ascii="宋体" w:hAnsi="宋体"/>
        </w:rPr>
      </w:pPr>
    </w:p>
    <w:p>
      <w:pPr>
        <w:rPr>
          <w:rFonts w:ascii="宋体" w:hAnsi="宋体"/>
        </w:rPr>
      </w:pPr>
      <w:r>
        <w:rPr>
          <w:rFonts w:hint="eastAsia" w:ascii="宋体" w:hAnsi="宋体"/>
        </w:rPr>
        <w:t>电子崩雪；</w:t>
      </w:r>
    </w:p>
    <w:p>
      <w:pPr>
        <w:rPr>
          <w:rFonts w:ascii="宋体" w:hAnsi="宋体"/>
          <w:color w:val="FF0000"/>
        </w:rPr>
      </w:pPr>
      <w:r>
        <w:rPr>
          <w:rFonts w:hint="eastAsia" w:ascii="宋体" w:hAnsi="宋体"/>
          <w:color w:val="FF0000"/>
        </w:rPr>
        <w:t>当尖端电荷形成的尖端</w:t>
      </w:r>
      <w:r>
        <w:rPr>
          <w:rFonts w:ascii="宋体" w:hAnsi="宋体"/>
          <w:color w:val="FF0000"/>
        </w:rPr>
        <w:t>电场足够强，则紧贴尖端的小团空气中，气体分子</w:t>
      </w:r>
      <w:r>
        <w:rPr>
          <w:rFonts w:hint="eastAsia" w:ascii="宋体" w:hAnsi="宋体"/>
          <w:color w:val="FF0000"/>
        </w:rPr>
        <w:t>通过与电子的碰撞可能发生电离，这些电子在平均自由程中受到电场加速，当电子动能超过气体的电离电位，与分子碰撞产生更多的电子，新的电子又以与上同样的方式起作用，发生累积的电离过程，称之电子雪崩。</w:t>
      </w:r>
    </w:p>
    <w:p>
      <w:pPr>
        <w:rPr>
          <w:rFonts w:ascii="宋体" w:hAnsi="宋体"/>
        </w:rPr>
      </w:pPr>
    </w:p>
    <w:p>
      <w:pPr>
        <w:rPr>
          <w:rFonts w:ascii="宋体" w:hAnsi="宋体"/>
        </w:rPr>
      </w:pPr>
    </w:p>
    <w:p>
      <w:pPr>
        <w:rPr>
          <w:rFonts w:ascii="宋体" w:hAnsi="宋体"/>
        </w:rPr>
      </w:pPr>
      <w:r>
        <w:rPr>
          <w:rFonts w:hint="eastAsia" w:ascii="宋体" w:hAnsi="宋体"/>
        </w:rPr>
        <w:t>正离子雪崩过程；</w:t>
      </w:r>
    </w:p>
    <w:p>
      <w:pPr>
        <w:rPr>
          <w:rFonts w:ascii="宋体" w:hAnsi="宋体"/>
          <w:color w:val="FF0000"/>
        </w:rPr>
      </w:pPr>
      <w:r>
        <w:rPr>
          <w:rFonts w:hint="eastAsia" w:ascii="宋体" w:hAnsi="宋体"/>
          <w:color w:val="FF0000"/>
        </w:rPr>
        <w:t>发生电子雪崩的同时，气体中的正离子也会在强电场的作用下由正极向负极运动，碰撞电离使正离子形成雪崩式快速增长，称之为正离子雪崩过程。</w:t>
      </w:r>
    </w:p>
    <w:p>
      <w:pPr>
        <w:rPr>
          <w:rFonts w:ascii="宋体" w:hAnsi="宋体"/>
        </w:rPr>
      </w:pPr>
    </w:p>
    <w:p>
      <w:pPr>
        <w:rPr>
          <w:rFonts w:ascii="宋体" w:hAnsi="宋体"/>
        </w:rPr>
      </w:pPr>
    </w:p>
    <w:p>
      <w:pPr>
        <w:rPr>
          <w:rFonts w:ascii="宋体" w:hAnsi="宋体"/>
        </w:rPr>
      </w:pPr>
      <w:r>
        <w:rPr>
          <w:rFonts w:hint="eastAsia" w:ascii="宋体" w:hAnsi="宋体"/>
        </w:rPr>
        <w:t>中尺度对流复合体系统（M</w:t>
      </w:r>
      <w:r>
        <w:rPr>
          <w:rFonts w:ascii="宋体" w:hAnsi="宋体"/>
        </w:rPr>
        <w:t>CC</w:t>
      </w:r>
      <w:r>
        <w:rPr>
          <w:rFonts w:hint="eastAsia" w:ascii="宋体" w:hAnsi="宋体"/>
        </w:rPr>
        <w:t>）；</w:t>
      </w:r>
    </w:p>
    <w:p>
      <w:pPr>
        <w:rPr>
          <w:rFonts w:ascii="宋体" w:hAnsi="宋体"/>
        </w:rPr>
      </w:pPr>
      <w:r>
        <w:rPr>
          <w:rFonts w:ascii="宋体" w:hAnsi="宋体"/>
          <w:color w:val="FF0000"/>
        </w:rPr>
        <w:t>MCC是一非常有组织的中</w:t>
      </w:r>
      <w:r>
        <w:rPr>
          <w:rFonts w:hint="eastAsia" w:ascii="宋体" w:hAnsi="宋体"/>
          <w:color w:val="FF0000"/>
        </w:rPr>
        <w:t>尺度对流系统，它由众多的积雨云单体组成，平均</w:t>
      </w:r>
      <w:r>
        <w:rPr>
          <w:rFonts w:ascii="宋体" w:hAnsi="宋体"/>
          <w:color w:val="FF0000"/>
        </w:rPr>
        <w:t>lh MCC可产生54/min最大地闪击</w:t>
      </w:r>
      <w:r>
        <w:rPr>
          <w:rFonts w:hint="eastAsia" w:ascii="宋体" w:hAnsi="宋体"/>
          <w:color w:val="FF0000"/>
        </w:rPr>
        <w:t>频率，或者按连续</w:t>
      </w:r>
      <w:r>
        <w:rPr>
          <w:rFonts w:ascii="宋体" w:hAnsi="宋体"/>
          <w:color w:val="FF0000"/>
        </w:rPr>
        <w:t>9h平均有一</w:t>
      </w:r>
      <w:r>
        <w:rPr>
          <w:rFonts w:hint="eastAsia" w:ascii="宋体" w:hAnsi="宋体"/>
          <w:color w:val="FF0000"/>
        </w:rPr>
        <w:t>持续</w:t>
      </w:r>
      <w:r>
        <w:rPr>
          <w:rFonts w:ascii="宋体" w:hAnsi="宋体"/>
          <w:color w:val="FF0000"/>
        </w:rPr>
        <w:t>超过17/min的闪电频</w:t>
      </w:r>
      <w:r>
        <w:rPr>
          <w:rFonts w:hint="eastAsia" w:ascii="宋体" w:hAnsi="宋体"/>
          <w:color w:val="FF0000"/>
        </w:rPr>
        <w:t>率。</w:t>
      </w:r>
    </w:p>
    <w:p>
      <w:pPr>
        <w:rPr>
          <w:rFonts w:ascii="宋体" w:hAnsi="宋体" w:cs="宋体"/>
        </w:rPr>
      </w:pPr>
    </w:p>
    <w:p>
      <w:pPr>
        <w:rPr>
          <w:rFonts w:ascii="宋体" w:hAnsi="宋体" w:cs="宋体"/>
        </w:rPr>
      </w:pPr>
    </w:p>
    <w:p>
      <w:pPr>
        <w:rPr>
          <w:rFonts w:hint="eastAsia" w:ascii="宋体" w:hAnsi="宋体" w:cs="宋体"/>
        </w:rPr>
      </w:pPr>
    </w:p>
    <w:p>
      <w:pPr>
        <w:outlineLvl w:val="1"/>
        <w:rPr>
          <w:rFonts w:cs="等线"/>
          <w:b/>
          <w:bCs/>
          <w:sz w:val="28"/>
          <w:szCs w:val="24"/>
        </w:rPr>
      </w:pPr>
      <w:bookmarkStart w:id="54" w:name="_Toc85659389"/>
      <w:r>
        <w:rPr>
          <w:rFonts w:hint="eastAsia" w:cs="等线"/>
          <w:b/>
          <w:bCs/>
          <w:sz w:val="28"/>
          <w:szCs w:val="24"/>
        </w:rPr>
        <w:t>四、判断题</w:t>
      </w:r>
      <w:bookmarkEnd w:id="54"/>
    </w:p>
    <w:p>
      <w:pPr>
        <w:rPr>
          <w:rFonts w:ascii="宋体" w:hAnsi="宋体" w:cs="宋体"/>
        </w:rPr>
      </w:pPr>
      <w:r>
        <w:rPr>
          <w:rFonts w:hint="eastAsia" w:ascii="宋体" w:hAnsi="宋体" w:cs="宋体"/>
        </w:rPr>
        <w:t xml:space="preserve">地闪持续时间取决于地闪闪击次数，与地理条件和气象因子无关。 </w:t>
      </w:r>
      <w:r>
        <w:rPr>
          <w:rFonts w:ascii="宋体" w:hAnsi="宋体" w:cs="宋体"/>
        </w:rPr>
        <w:t xml:space="preserve">         </w:t>
      </w:r>
      <w:r>
        <w:rPr>
          <w:rFonts w:hint="eastAsia" w:ascii="宋体" w:hAnsi="宋体" w:cs="宋体"/>
        </w:rPr>
        <w:t>（</w:t>
      </w:r>
      <w:r>
        <w:rPr>
          <w:rFonts w:hint="eastAsia" w:ascii="宋体" w:hAnsi="宋体" w:cs="宋体"/>
          <w:lang w:val="en-US" w:eastAsia="zh-CN"/>
        </w:rPr>
        <w:t xml:space="preserve">  </w:t>
      </w:r>
      <w:r>
        <w:rPr>
          <w:rFonts w:hint="eastAsia" w:ascii="宋体" w:hAnsi="宋体" w:cs="宋体"/>
          <w:color w:val="FF0000"/>
        </w:rPr>
        <w:t>×</w:t>
      </w:r>
      <w:r>
        <w:rPr>
          <w:rFonts w:hint="eastAsia" w:ascii="宋体" w:hAnsi="宋体" w:cs="宋体"/>
          <w:color w:val="FF0000"/>
          <w:lang w:val="en-US" w:eastAsia="zh-CN"/>
        </w:rPr>
        <w:t xml:space="preserve">  </w:t>
      </w:r>
      <w:r>
        <w:rPr>
          <w:rFonts w:hint="eastAsia" w:ascii="宋体" w:hAnsi="宋体" w:cs="宋体"/>
        </w:rPr>
        <w:t>）</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 xml:space="preserve">地闪闪击数有明显的日变化和随季节而变。 </w:t>
      </w:r>
      <w:r>
        <w:rPr>
          <w:rFonts w:ascii="宋体" w:hAnsi="宋体" w:cs="宋体"/>
        </w:rPr>
        <w:t xml:space="preserve">                            </w:t>
      </w:r>
      <w:r>
        <w:rPr>
          <w:rFonts w:hint="eastAsia" w:ascii="宋体" w:hAnsi="宋体" w:cs="宋体"/>
        </w:rPr>
        <w:t>（</w:t>
      </w:r>
      <w:r>
        <w:rPr>
          <w:rFonts w:hint="eastAsia" w:ascii="宋体" w:hAnsi="宋体" w:cs="宋体"/>
          <w:lang w:val="en-US" w:eastAsia="zh-CN"/>
        </w:rPr>
        <w:t xml:space="preserve">  </w:t>
      </w:r>
      <w:r>
        <w:rPr>
          <w:rFonts w:hint="eastAsia" w:ascii="宋体" w:hAnsi="宋体" w:cs="宋体"/>
          <w:color w:val="FF0000"/>
        </w:rPr>
        <w:t>√</w:t>
      </w:r>
      <w:r>
        <w:rPr>
          <w:rFonts w:hint="eastAsia" w:ascii="宋体" w:hAnsi="宋体" w:cs="宋体"/>
          <w:color w:val="FF0000"/>
          <w:lang w:val="en-US" w:eastAsia="zh-CN"/>
        </w:rPr>
        <w:t xml:space="preserve">  </w:t>
      </w:r>
      <w:r>
        <w:rPr>
          <w:rFonts w:hint="eastAsia" w:ascii="宋体" w:hAnsi="宋体" w:cs="宋体"/>
        </w:rPr>
        <w:t>）</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 xml:space="preserve">地闪电流以脉冲回击电流最强，其危害最大。 </w:t>
      </w:r>
      <w:r>
        <w:rPr>
          <w:rFonts w:ascii="宋体" w:hAnsi="宋体" w:cs="宋体"/>
        </w:rPr>
        <w:t xml:space="preserve">                           </w:t>
      </w:r>
      <w:r>
        <w:rPr>
          <w:rFonts w:hint="eastAsia" w:ascii="宋体" w:hAnsi="宋体" w:cs="宋体"/>
        </w:rPr>
        <w:t>（</w:t>
      </w:r>
      <w:r>
        <w:rPr>
          <w:rFonts w:hint="eastAsia" w:ascii="宋体" w:hAnsi="宋体" w:cs="宋体"/>
          <w:lang w:val="en-US" w:eastAsia="zh-CN"/>
        </w:rPr>
        <w:t xml:space="preserve">  </w:t>
      </w:r>
      <w:r>
        <w:rPr>
          <w:rFonts w:hint="eastAsia" w:ascii="宋体" w:hAnsi="宋体" w:cs="宋体"/>
          <w:color w:val="FF0000"/>
        </w:rPr>
        <w:t>√</w:t>
      </w:r>
      <w:r>
        <w:rPr>
          <w:rFonts w:hint="eastAsia" w:ascii="宋体" w:hAnsi="宋体" w:cs="宋体"/>
          <w:color w:val="FF0000"/>
          <w:lang w:val="en-US" w:eastAsia="zh-CN"/>
        </w:rPr>
        <w:t xml:space="preserve">  </w:t>
      </w:r>
      <w:r>
        <w:rPr>
          <w:rFonts w:hint="eastAsia" w:ascii="宋体" w:hAnsi="宋体" w:cs="宋体"/>
        </w:rPr>
        <w:t>）</w:t>
      </w:r>
    </w:p>
    <w:p>
      <w:pPr>
        <w:rPr>
          <w:rFonts w:ascii="宋体" w:hAnsi="宋体" w:cs="宋体"/>
        </w:rPr>
      </w:pPr>
    </w:p>
    <w:p>
      <w:pPr>
        <w:rPr>
          <w:rFonts w:ascii="宋体" w:hAnsi="宋体" w:cs="宋体"/>
        </w:rPr>
      </w:pPr>
    </w:p>
    <w:p>
      <w:pPr>
        <w:rPr>
          <w:rFonts w:hint="eastAsia" w:ascii="宋体" w:hAnsi="宋体" w:cs="宋体"/>
        </w:rPr>
      </w:pPr>
      <w:r>
        <w:rPr>
          <w:rFonts w:hint="eastAsia" w:ascii="宋体" w:hAnsi="宋体" w:cs="宋体"/>
        </w:rPr>
        <w:t>闪电的回击是云与大地间的最重要放电，此时会出现强的电磁场突变，会发出最强的光和最强的电流。</w:t>
      </w:r>
    </w:p>
    <w:p>
      <w:pPr>
        <w:rPr>
          <w:rFonts w:ascii="宋体" w:hAnsi="宋体" w:cs="宋体"/>
        </w:rPr>
      </w:pPr>
      <w:r>
        <w:rPr>
          <w:rFonts w:hint="eastAsia" w:ascii="宋体" w:hAnsi="宋体" w:cs="宋体"/>
        </w:rPr>
        <w:t xml:space="preserve"> （</w:t>
      </w:r>
      <w:r>
        <w:rPr>
          <w:rFonts w:hint="eastAsia" w:ascii="宋体" w:hAnsi="宋体" w:cs="宋体"/>
          <w:lang w:val="en-US" w:eastAsia="zh-CN"/>
        </w:rPr>
        <w:t xml:space="preserve">  </w:t>
      </w:r>
      <w:r>
        <w:rPr>
          <w:rFonts w:hint="eastAsia" w:ascii="宋体" w:hAnsi="宋体" w:cs="宋体"/>
          <w:color w:val="FF0000"/>
        </w:rPr>
        <w:t>√</w:t>
      </w:r>
      <w:r>
        <w:rPr>
          <w:rFonts w:hint="eastAsia" w:ascii="宋体" w:hAnsi="宋体" w:cs="宋体"/>
          <w:color w:val="FF0000"/>
          <w:lang w:val="en-US" w:eastAsia="zh-CN"/>
        </w:rPr>
        <w:t xml:space="preserve">  </w:t>
      </w:r>
      <w:r>
        <w:rPr>
          <w:rFonts w:hint="eastAsia" w:ascii="宋体" w:hAnsi="宋体" w:cs="宋体"/>
        </w:rPr>
        <w:t>）</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通常在含云大气开始击穿的初期，在积雨云的下部有一负荷电中心与其底部的正电荷中心附近局部地区的大气电场达到10</w:t>
      </w:r>
      <w:r>
        <w:rPr>
          <w:rFonts w:hint="eastAsia" w:ascii="宋体" w:hAnsi="宋体" w:cs="宋体"/>
          <w:vertAlign w:val="superscript"/>
        </w:rPr>
        <w:t>4</w:t>
      </w:r>
      <w:r>
        <w:rPr>
          <w:rFonts w:hint="eastAsia" w:ascii="宋体" w:hAnsi="宋体" w:cs="宋体"/>
        </w:rPr>
        <w:t xml:space="preserve">V/m时，则该云雾大气会初始击穿。 </w:t>
      </w:r>
      <w:r>
        <w:rPr>
          <w:rFonts w:ascii="宋体" w:hAnsi="宋体" w:cs="宋体"/>
        </w:rPr>
        <w:t xml:space="preserve">                                                              </w:t>
      </w:r>
      <w:r>
        <w:rPr>
          <w:rFonts w:hint="eastAsia" w:ascii="宋体" w:hAnsi="宋体" w:cs="宋体"/>
        </w:rPr>
        <w:t>（</w:t>
      </w:r>
      <w:r>
        <w:rPr>
          <w:rFonts w:hint="eastAsia" w:ascii="宋体" w:hAnsi="宋体" w:cs="宋体"/>
          <w:lang w:val="en-US" w:eastAsia="zh-CN"/>
        </w:rPr>
        <w:t xml:space="preserve">  </w:t>
      </w:r>
      <w:r>
        <w:rPr>
          <w:rFonts w:hint="eastAsia" w:ascii="宋体" w:hAnsi="宋体" w:cs="宋体"/>
          <w:color w:val="FF0000"/>
        </w:rPr>
        <w:t>×</w:t>
      </w:r>
      <w:r>
        <w:rPr>
          <w:rFonts w:hint="eastAsia" w:ascii="宋体" w:hAnsi="宋体" w:cs="宋体"/>
          <w:color w:val="FF0000"/>
          <w:lang w:val="en-US" w:eastAsia="zh-CN"/>
        </w:rPr>
        <w:t xml:space="preserve">  </w:t>
      </w:r>
      <w:r>
        <w:rPr>
          <w:rFonts w:hint="eastAsia" w:ascii="宋体" w:hAnsi="宋体" w:cs="宋体"/>
        </w:rPr>
        <w:t>）</w:t>
      </w:r>
    </w:p>
    <w:p>
      <w:pPr>
        <w:rPr>
          <w:rFonts w:ascii="宋体" w:hAnsi="宋体" w:cs="宋体"/>
        </w:rPr>
      </w:pPr>
    </w:p>
    <w:p>
      <w:pPr>
        <w:rPr>
          <w:rFonts w:ascii="宋体" w:hAnsi="宋体" w:cs="宋体"/>
        </w:rPr>
      </w:pPr>
    </w:p>
    <w:p>
      <w:pPr>
        <w:rPr>
          <w:rFonts w:ascii="宋体" w:hAnsi="宋体"/>
        </w:rPr>
      </w:pPr>
      <w:r>
        <w:rPr>
          <w:rFonts w:hint="eastAsia" w:ascii="宋体" w:hAnsi="宋体"/>
        </w:rPr>
        <w:t xml:space="preserve">闪电脉冲波是无极性，并且是不对称的和有时叠加有精细结构的。 </w:t>
      </w:r>
      <w:r>
        <w:rPr>
          <w:rFonts w:ascii="宋体" w:hAnsi="宋体"/>
        </w:rPr>
        <w:t xml:space="preserve">         </w:t>
      </w:r>
      <w:r>
        <w:rPr>
          <w:rFonts w:hint="eastAsia" w:ascii="宋体" w:hAnsi="宋体"/>
        </w:rPr>
        <w:t>（</w:t>
      </w:r>
      <w:r>
        <w:rPr>
          <w:rFonts w:hint="eastAsia" w:ascii="宋体" w:hAnsi="宋体"/>
          <w:lang w:val="en-US" w:eastAsia="zh-CN"/>
        </w:rPr>
        <w:t xml:space="preserve">  </w:t>
      </w:r>
      <w:r>
        <w:rPr>
          <w:rFonts w:hint="eastAsia" w:ascii="宋体" w:hAnsi="宋体"/>
          <w:color w:val="FF0000"/>
        </w:rPr>
        <w:t>√</w:t>
      </w:r>
      <w:r>
        <w:rPr>
          <w:rFonts w:hint="eastAsia" w:ascii="宋体" w:hAnsi="宋体"/>
          <w:color w:val="FF0000"/>
          <w:lang w:val="en-US" w:eastAsia="zh-CN"/>
        </w:rPr>
        <w:t xml:space="preserve">  </w:t>
      </w:r>
      <w:r>
        <w:rPr>
          <w:rFonts w:hint="eastAsia" w:ascii="宋体" w:hAnsi="宋体"/>
        </w:rPr>
        <w:t>）</w:t>
      </w:r>
    </w:p>
    <w:p>
      <w:pPr>
        <w:rPr>
          <w:rFonts w:ascii="宋体" w:hAnsi="宋体"/>
        </w:rPr>
      </w:pPr>
    </w:p>
    <w:p>
      <w:pPr>
        <w:rPr>
          <w:rFonts w:ascii="宋体" w:hAnsi="宋体"/>
        </w:rPr>
      </w:pPr>
    </w:p>
    <w:p>
      <w:pPr>
        <w:rPr>
          <w:rFonts w:ascii="宋体" w:hAnsi="宋体"/>
          <w:color w:val="FF0000"/>
        </w:rPr>
      </w:pPr>
      <w:r>
        <w:rPr>
          <w:rFonts w:hint="eastAsia" w:ascii="宋体" w:hAnsi="宋体"/>
        </w:rPr>
        <w:t xml:space="preserve">在飞机闪击过程中，正先导出现后，由于来自飞机正先导的正电荷的移动和整个导体系统伸长，飞机上的电场明显加强，由此引起负先导触发。 </w:t>
      </w:r>
      <w:r>
        <w:rPr>
          <w:rFonts w:ascii="宋体" w:hAnsi="宋体"/>
        </w:rPr>
        <w:t xml:space="preserve">            </w:t>
      </w:r>
      <w:r>
        <w:rPr>
          <w:rFonts w:hint="eastAsia" w:ascii="宋体" w:hAnsi="宋体"/>
        </w:rPr>
        <w:t>（</w:t>
      </w:r>
      <w:r>
        <w:rPr>
          <w:rFonts w:hint="eastAsia" w:ascii="宋体" w:hAnsi="宋体"/>
          <w:lang w:val="en-US" w:eastAsia="zh-CN"/>
        </w:rPr>
        <w:t xml:space="preserve">  </w:t>
      </w:r>
      <w:r>
        <w:rPr>
          <w:rFonts w:hint="eastAsia" w:ascii="宋体" w:hAnsi="宋体"/>
          <w:color w:val="FF0000"/>
        </w:rPr>
        <w:t>√</w:t>
      </w:r>
      <w:r>
        <w:rPr>
          <w:rFonts w:hint="eastAsia" w:ascii="宋体" w:hAnsi="宋体"/>
          <w:color w:val="FF0000"/>
          <w:lang w:val="en-US" w:eastAsia="zh-CN"/>
        </w:rPr>
        <w:t xml:space="preserve">  </w:t>
      </w:r>
      <w:r>
        <w:rPr>
          <w:rFonts w:hint="eastAsia" w:ascii="宋体" w:hAnsi="宋体"/>
        </w:rPr>
        <w:t>）</w:t>
      </w:r>
    </w:p>
    <w:p>
      <w:pPr>
        <w:rPr>
          <w:rFonts w:ascii="宋体" w:hAnsi="宋体" w:cs="宋体"/>
        </w:rPr>
      </w:pPr>
    </w:p>
    <w:p>
      <w:pPr>
        <w:rPr>
          <w:rFonts w:ascii="宋体" w:hAnsi="宋体" w:cs="宋体"/>
        </w:rPr>
      </w:pPr>
    </w:p>
    <w:p>
      <w:r>
        <w:rPr>
          <w:rFonts w:hint="eastAsia"/>
          <w:szCs w:val="24"/>
        </w:rPr>
        <w:t>Schonand 等</w:t>
      </w:r>
      <w:r>
        <w:rPr>
          <w:szCs w:val="24"/>
        </w:rPr>
        <w:t>报告中</w:t>
      </w:r>
      <w:r>
        <w:rPr>
          <w:rFonts w:hint="eastAsia"/>
          <w:szCs w:val="24"/>
        </w:rPr>
        <w:t>，</w:t>
      </w:r>
      <w:r>
        <w:rPr>
          <w:szCs w:val="24"/>
        </w:rPr>
        <w:t>高的箭式先导速度与</w:t>
      </w:r>
      <w:r>
        <w:rPr>
          <w:rFonts w:hint="eastAsia"/>
          <w:szCs w:val="24"/>
        </w:rPr>
        <w:t>前</w:t>
      </w:r>
      <w:r>
        <w:rPr>
          <w:szCs w:val="24"/>
        </w:rPr>
        <w:t>一次闪击间的</w:t>
      </w:r>
      <w:r>
        <w:rPr>
          <w:rFonts w:hint="eastAsia"/>
          <w:szCs w:val="24"/>
        </w:rPr>
        <w:t>长</w:t>
      </w:r>
      <w:r>
        <w:rPr>
          <w:szCs w:val="24"/>
        </w:rPr>
        <w:t>时间间隔相联系，而低的箭式先导速度与前一次闪击间的</w:t>
      </w:r>
      <w:r>
        <w:rPr>
          <w:rFonts w:hint="eastAsia"/>
          <w:szCs w:val="24"/>
        </w:rPr>
        <w:t>短</w:t>
      </w:r>
      <w:r>
        <w:rPr>
          <w:szCs w:val="24"/>
        </w:rPr>
        <w:t>时间间隔相联系。</w:t>
      </w:r>
      <w:r>
        <w:rPr>
          <w:rFonts w:hint="eastAsia"/>
          <w:szCs w:val="24"/>
        </w:rPr>
        <w:t xml:space="preserve"> </w:t>
      </w:r>
      <w:r>
        <w:rPr>
          <w:szCs w:val="24"/>
        </w:rPr>
        <w:t xml:space="preserve">              </w:t>
      </w:r>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
      <w:r>
        <w:rPr>
          <w:szCs w:val="24"/>
        </w:rPr>
        <w:t>连续电流值能通过直接测量塔顶的闪击和远距离测量闪击电磁场确定。</w:t>
      </w:r>
      <w:r>
        <w:rPr>
          <w:rFonts w:hint="eastAsia"/>
          <w:szCs w:val="24"/>
        </w:rPr>
        <w:t xml:space="preserve"> </w:t>
      </w:r>
      <w:r>
        <w:rPr>
          <w:szCs w:val="24"/>
        </w:rPr>
        <w:t xml:space="preserve">    </w:t>
      </w:r>
      <w:r>
        <w:rPr>
          <w:rFonts w:hint="eastAsia"/>
          <w:szCs w:val="24"/>
        </w:rPr>
        <w:t>（</w:t>
      </w:r>
      <w:r>
        <w:rPr>
          <w:rFonts w:hint="eastAsia"/>
          <w:color w:val="FF0000"/>
          <w:szCs w:val="24"/>
        </w:rPr>
        <w:t>√</w:t>
      </w:r>
      <w:r>
        <w:rPr>
          <w:rFonts w:hint="eastAsia"/>
          <w:szCs w:val="24"/>
        </w:rPr>
        <w:t>）</w:t>
      </w:r>
    </w:p>
    <w:p/>
    <w:p/>
    <w:p>
      <w:pPr>
        <w:rPr>
          <w:szCs w:val="24"/>
        </w:rPr>
      </w:pPr>
      <w:r>
        <w:rPr>
          <w:szCs w:val="24"/>
        </w:rPr>
        <w:t>对先导</w:t>
      </w:r>
      <w:r>
        <w:rPr>
          <w:rFonts w:hint="eastAsia"/>
          <w:szCs w:val="24"/>
        </w:rPr>
        <w:t>一</w:t>
      </w:r>
      <w:r>
        <w:rPr>
          <w:szCs w:val="24"/>
        </w:rPr>
        <w:t>回击后和对连续电流</w:t>
      </w:r>
      <w:r>
        <w:rPr>
          <w:rFonts w:hint="eastAsia"/>
          <w:szCs w:val="24"/>
        </w:rPr>
        <w:t>，M分量</w:t>
      </w:r>
      <w:r>
        <w:rPr>
          <w:szCs w:val="24"/>
        </w:rPr>
        <w:t>起着将</w:t>
      </w:r>
      <w:r>
        <w:rPr>
          <w:rFonts w:hint="eastAsia"/>
          <w:szCs w:val="24"/>
        </w:rPr>
        <w:t>云</w:t>
      </w:r>
      <w:r>
        <w:rPr>
          <w:szCs w:val="24"/>
        </w:rPr>
        <w:t>内的负电荷输送到地面的作用</w:t>
      </w:r>
      <w:r>
        <w:rPr>
          <w:rFonts w:hint="eastAsia"/>
          <w:szCs w:val="24"/>
        </w:rPr>
        <w:t>。</w:t>
      </w:r>
    </w:p>
    <w:p>
      <w:pPr>
        <w:rPr>
          <w:szCs w:val="24"/>
        </w:rPr>
      </w:pPr>
      <w:r>
        <w:rPr>
          <w:rFonts w:hint="eastAsia"/>
          <w:szCs w:val="24"/>
        </w:rPr>
        <w:t xml:space="preserve"> </w:t>
      </w:r>
      <w:r>
        <w:rPr>
          <w:szCs w:val="24"/>
        </w:rPr>
        <w:t xml:space="preserve">                                                                </w:t>
      </w:r>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Pr>
        <w:rPr>
          <w:rFonts w:hint="eastAsia"/>
        </w:rPr>
      </w:pPr>
    </w:p>
    <w:p>
      <w:pPr>
        <w:rPr>
          <w:rFonts w:hint="eastAsia"/>
          <w:szCs w:val="24"/>
        </w:rPr>
      </w:pPr>
      <w:r>
        <w:rPr>
          <w:rFonts w:hint="eastAsia"/>
          <w:szCs w:val="24"/>
        </w:rPr>
        <w:t>M</w:t>
      </w:r>
      <w:r>
        <w:rPr>
          <w:szCs w:val="24"/>
        </w:rPr>
        <w:t>分量的光强与回击的光强</w:t>
      </w:r>
      <w:r>
        <w:rPr>
          <w:rFonts w:hint="eastAsia"/>
          <w:szCs w:val="24"/>
        </w:rPr>
        <w:t xml:space="preserve">是一样的。 </w:t>
      </w:r>
    </w:p>
    <w:p>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
      <w:r>
        <w:rPr>
          <w:szCs w:val="24"/>
        </w:rPr>
        <w:t xml:space="preserve">Thttoappillil </w:t>
      </w:r>
      <w:r>
        <w:rPr>
          <w:rFonts w:hint="eastAsia"/>
          <w:szCs w:val="24"/>
        </w:rPr>
        <w:t>等</w:t>
      </w:r>
      <w:r>
        <w:rPr>
          <w:szCs w:val="24"/>
        </w:rPr>
        <w:t>发现从回击或从前</w:t>
      </w:r>
      <w:r>
        <w:rPr>
          <w:rFonts w:hint="eastAsia"/>
          <w:szCs w:val="24"/>
        </w:rPr>
        <w:t>一个M</w:t>
      </w:r>
      <w:r>
        <w:rPr>
          <w:szCs w:val="24"/>
        </w:rPr>
        <w:t>脉冲消失的时间、连续电流的大小、</w:t>
      </w:r>
      <w:r>
        <w:rPr>
          <w:rFonts w:hint="eastAsia"/>
          <w:szCs w:val="24"/>
        </w:rPr>
        <w:t>M</w:t>
      </w:r>
      <w:r>
        <w:rPr>
          <w:szCs w:val="24"/>
        </w:rPr>
        <w:t>电流脉冲的形状，</w:t>
      </w:r>
      <w:r>
        <w:rPr>
          <w:rFonts w:hint="eastAsia"/>
          <w:szCs w:val="24"/>
        </w:rPr>
        <w:t>M</w:t>
      </w:r>
      <w:r>
        <w:rPr>
          <w:szCs w:val="24"/>
        </w:rPr>
        <w:t>电流的大小和输送到地面的电荷是彼此独立的。</w:t>
      </w:r>
      <w:r>
        <w:rPr>
          <w:rFonts w:hint="eastAsia"/>
          <w:szCs w:val="24"/>
        </w:rPr>
        <w:t xml:space="preserve"> </w:t>
      </w:r>
      <w:r>
        <w:rPr>
          <w:szCs w:val="24"/>
        </w:rPr>
        <w:t xml:space="preserve">       </w:t>
      </w:r>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
      <w:pPr>
        <w:rPr>
          <w:szCs w:val="24"/>
        </w:rPr>
      </w:pPr>
      <w:r>
        <w:rPr>
          <w:rFonts w:hint="eastAsia"/>
          <w:szCs w:val="24"/>
        </w:rPr>
        <w:t>在</w:t>
      </w:r>
      <w:r>
        <w:rPr>
          <w:szCs w:val="24"/>
        </w:rPr>
        <w:t>通道内电荷向下移动而没有达到通道较低部，即是在大气低层通道中断，而电流仍流至通道顶端。</w:t>
      </w:r>
    </w:p>
    <w:p>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
      <w:pPr>
        <w:rPr>
          <w:rFonts w:hint="eastAsia"/>
          <w:szCs w:val="24"/>
        </w:rPr>
      </w:pPr>
      <w:r>
        <w:rPr>
          <w:rFonts w:hint="eastAsia"/>
          <w:szCs w:val="24"/>
        </w:rPr>
        <w:t>J变化可以是正的或是负的，通常比由于连续电流产生的电</w:t>
      </w:r>
      <w:r>
        <w:rPr>
          <w:szCs w:val="24"/>
        </w:rPr>
        <w:t>场要</w:t>
      </w:r>
      <w:r>
        <w:rPr>
          <w:rFonts w:hint="eastAsia"/>
          <w:szCs w:val="24"/>
        </w:rPr>
        <w:t>大</w:t>
      </w:r>
      <w:r>
        <w:rPr>
          <w:szCs w:val="24"/>
        </w:rPr>
        <w:t>，与连续电流产生的电场不同，它不与闪光通道相联系</w:t>
      </w:r>
      <w:r>
        <w:rPr>
          <w:rFonts w:hint="eastAsia"/>
          <w:szCs w:val="24"/>
        </w:rPr>
        <w:t>。</w:t>
      </w:r>
    </w:p>
    <w:p>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
    <w:p>
      <w:pPr>
        <w:widowControl/>
        <w:rPr>
          <w:rFonts w:hint="eastAsia"/>
          <w:szCs w:val="24"/>
        </w:rPr>
      </w:pPr>
      <w:r>
        <w:rPr>
          <w:rFonts w:hint="eastAsia"/>
          <w:szCs w:val="24"/>
        </w:rPr>
        <w:t>闪电的触</w:t>
      </w:r>
      <w:r>
        <w:rPr>
          <w:szCs w:val="24"/>
        </w:rPr>
        <w:t>发决定于雷暴云下近地面的电场强度</w:t>
      </w:r>
      <w:r>
        <w:rPr>
          <w:rFonts w:hint="eastAsia"/>
          <w:szCs w:val="24"/>
        </w:rPr>
        <w:t>，火</w:t>
      </w:r>
      <w:r>
        <w:rPr>
          <w:szCs w:val="24"/>
        </w:rPr>
        <w:t>箭发射的时间由地面的电场强度确定。</w:t>
      </w:r>
      <w:r>
        <w:rPr>
          <w:rFonts w:hint="eastAsia"/>
          <w:szCs w:val="24"/>
        </w:rPr>
        <w:t xml:space="preserve"> </w:t>
      </w:r>
    </w:p>
    <w:p>
      <w:pPr>
        <w:widowControl/>
      </w:pPr>
      <w:r>
        <w:rPr>
          <w:rFonts w:hint="eastAsia"/>
          <w:szCs w:val="24"/>
        </w:rPr>
        <w:t>（</w:t>
      </w:r>
      <w:r>
        <w:rPr>
          <w:rFonts w:hint="eastAsia"/>
          <w:szCs w:val="24"/>
          <w:lang w:val="en-US" w:eastAsia="zh-CN"/>
        </w:rPr>
        <w:t xml:space="preserve">  </w:t>
      </w:r>
      <w:r>
        <w:rPr>
          <w:rFonts w:hint="eastAsia"/>
          <w:color w:val="FF0000"/>
          <w:szCs w:val="24"/>
        </w:rPr>
        <w:t>√</w:t>
      </w:r>
      <w:r>
        <w:rPr>
          <w:rFonts w:hint="eastAsia"/>
          <w:color w:val="FF0000"/>
          <w:szCs w:val="24"/>
          <w:lang w:val="en-US" w:eastAsia="zh-CN"/>
        </w:rPr>
        <w:t xml:space="preserve">  </w:t>
      </w:r>
      <w:r>
        <w:rPr>
          <w:rFonts w:hint="eastAsia"/>
          <w:szCs w:val="24"/>
        </w:rPr>
        <w:t>）</w:t>
      </w:r>
    </w:p>
    <w:p>
      <w:pPr>
        <w:rPr>
          <w:rFonts w:ascii="宋体" w:hAnsi="宋体" w:cs="宋体"/>
        </w:rPr>
      </w:pPr>
    </w:p>
    <w:p>
      <w:pPr>
        <w:rPr>
          <w:rFonts w:ascii="宋体" w:hAnsi="宋体" w:cs="宋体"/>
        </w:rPr>
      </w:pPr>
    </w:p>
    <w:p>
      <w:pPr>
        <w:rPr>
          <w:rFonts w:hint="eastAsia" w:ascii="宋体" w:hAnsi="宋体" w:cs="宋体"/>
        </w:rPr>
      </w:pPr>
    </w:p>
    <w:p>
      <w:pPr>
        <w:outlineLvl w:val="1"/>
        <w:rPr>
          <w:rFonts w:cs="等线"/>
          <w:b/>
          <w:bCs/>
          <w:sz w:val="28"/>
          <w:szCs w:val="24"/>
        </w:rPr>
      </w:pPr>
      <w:bookmarkStart w:id="55" w:name="_Toc85659390"/>
      <w:r>
        <w:rPr>
          <w:rFonts w:hint="eastAsia" w:cs="等线"/>
          <w:b/>
          <w:bCs/>
          <w:sz w:val="28"/>
          <w:szCs w:val="24"/>
        </w:rPr>
        <w:t>五、简答题</w:t>
      </w:r>
      <w:bookmarkEnd w:id="55"/>
    </w:p>
    <w:p>
      <w:pPr>
        <w:rPr>
          <w:rFonts w:ascii="宋体" w:hAnsi="宋体" w:cs="宋体"/>
          <w:u w:val="single"/>
        </w:rPr>
      </w:pPr>
      <w:r>
        <w:rPr>
          <w:rFonts w:hint="eastAsia" w:ascii="宋体" w:hAnsi="宋体" w:cs="宋体"/>
          <w:u w:val="single"/>
        </w:rPr>
        <w:t>地闪引起的电场快变化可分别表示为哪些变化？</w:t>
      </w:r>
    </w:p>
    <w:p>
      <w:pPr>
        <w:rPr>
          <w:rFonts w:ascii="宋体" w:hAnsi="宋体" w:cs="宋体"/>
          <w:color w:val="FF0000"/>
        </w:rPr>
      </w:pPr>
      <w:r>
        <w:rPr>
          <w:rFonts w:hint="eastAsia" w:ascii="宋体" w:hAnsi="宋体" w:cs="宋体"/>
          <w:color w:val="FF0000"/>
        </w:rPr>
        <w:t>答：</w:t>
      </w:r>
    </w:p>
    <w:p>
      <w:pPr>
        <w:rPr>
          <w:rFonts w:ascii="宋体" w:hAnsi="宋体" w:cs="宋体"/>
          <w:color w:val="FF0000"/>
        </w:rPr>
      </w:pPr>
      <w:r>
        <w:rPr>
          <w:rFonts w:hint="eastAsia" w:ascii="宋体" w:hAnsi="宋体" w:cs="宋体"/>
          <w:color w:val="FF0000"/>
        </w:rPr>
        <w:t>B变化、I变化、L变化、R变化、J变化、K变化、C变化、M变化、F变化。</w:t>
      </w:r>
    </w:p>
    <w:p>
      <w:pPr>
        <w:rPr>
          <w:rFonts w:ascii="宋体" w:hAnsi="宋体" w:cs="宋体"/>
          <w:u w:val="single"/>
        </w:rPr>
      </w:pPr>
    </w:p>
    <w:p>
      <w:pPr>
        <w:rPr>
          <w:rFonts w:ascii="宋体" w:hAnsi="宋体" w:cs="宋体"/>
        </w:rPr>
      </w:pPr>
    </w:p>
    <w:p>
      <w:pPr>
        <w:tabs>
          <w:tab w:val="left" w:pos="1522"/>
        </w:tabs>
        <w:rPr>
          <w:rFonts w:cs="宋体"/>
          <w:szCs w:val="23"/>
        </w:rPr>
      </w:pPr>
      <w:r>
        <w:rPr>
          <w:rFonts w:hint="eastAsia" w:cs="宋体"/>
          <w:szCs w:val="23"/>
        </w:rPr>
        <w:t>简述什么是闪电通道。</w:t>
      </w:r>
    </w:p>
    <w:p>
      <w:pPr>
        <w:tabs>
          <w:tab w:val="left" w:pos="1522"/>
        </w:tabs>
        <w:rPr>
          <w:rFonts w:cs="宋体"/>
          <w:color w:val="FF0000"/>
          <w:szCs w:val="23"/>
        </w:rPr>
      </w:pPr>
      <w:r>
        <w:rPr>
          <w:rFonts w:hint="eastAsia" w:cs="宋体"/>
          <w:color w:val="FF0000"/>
          <w:szCs w:val="23"/>
        </w:rPr>
        <w:t>答：</w:t>
      </w:r>
    </w:p>
    <w:p>
      <w:pPr>
        <w:tabs>
          <w:tab w:val="left" w:pos="1522"/>
        </w:tabs>
        <w:rPr>
          <w:rFonts w:cs="宋体"/>
          <w:color w:val="FF0000"/>
          <w:szCs w:val="23"/>
        </w:rPr>
      </w:pPr>
      <w:r>
        <w:rPr>
          <w:rFonts w:hint="eastAsia" w:cs="宋体"/>
          <w:color w:val="FF0000"/>
          <w:szCs w:val="23"/>
        </w:rPr>
        <w:t>梯式先导向下发展的过程是一电离过程，在电离过程中生成成对的正、负离子从而形成一充满负电（或正电）荷为主的通道，称为闪电通道。</w:t>
      </w:r>
    </w:p>
    <w:p>
      <w:pPr>
        <w:tabs>
          <w:tab w:val="left" w:pos="1522"/>
        </w:tabs>
        <w:rPr>
          <w:rFonts w:cs="宋体"/>
          <w:color w:val="FF0000"/>
          <w:szCs w:val="23"/>
        </w:rPr>
      </w:pPr>
    </w:p>
    <w:p>
      <w:pPr>
        <w:tabs>
          <w:tab w:val="left" w:pos="1522"/>
        </w:tabs>
        <w:rPr>
          <w:rFonts w:cs="宋体"/>
          <w:color w:val="FF0000"/>
          <w:szCs w:val="23"/>
        </w:rPr>
      </w:pPr>
    </w:p>
    <w:p>
      <w:r>
        <w:rPr>
          <w:szCs w:val="24"/>
        </w:rPr>
        <w:t>在负地闪中的连续电流</w:t>
      </w:r>
      <w:r>
        <w:rPr>
          <w:rFonts w:hint="eastAsia"/>
          <w:szCs w:val="24"/>
        </w:rPr>
        <w:t>有哪几个</w:t>
      </w:r>
      <w:r>
        <w:rPr>
          <w:szCs w:val="24"/>
        </w:rPr>
        <w:t>重要特征</w:t>
      </w:r>
      <w:r>
        <w:rPr>
          <w:rFonts w:hint="eastAsia"/>
          <w:szCs w:val="24"/>
        </w:rPr>
        <w:t>？</w:t>
      </w:r>
    </w:p>
    <w:p>
      <w:pPr>
        <w:rPr>
          <w:color w:val="FF0000"/>
          <w:szCs w:val="24"/>
        </w:rPr>
      </w:pPr>
      <w:r>
        <w:rPr>
          <w:rFonts w:hint="eastAsia"/>
          <w:color w:val="FF0000"/>
          <w:szCs w:val="24"/>
        </w:rPr>
        <w:t>答：</w:t>
      </w:r>
    </w:p>
    <w:p>
      <w:pPr>
        <w:rPr>
          <w:color w:val="FF0000"/>
        </w:rPr>
      </w:pPr>
      <w:r>
        <w:rPr>
          <w:rFonts w:hint="eastAsia"/>
          <w:color w:val="FF0000"/>
          <w:szCs w:val="24"/>
        </w:rPr>
        <w:t>①</w:t>
      </w:r>
      <w:r>
        <w:rPr>
          <w:color w:val="FF0000"/>
          <w:szCs w:val="24"/>
        </w:rPr>
        <w:t xml:space="preserve">多数闪电包含有一个短过程和长过程； </w:t>
      </w:r>
    </w:p>
    <w:p>
      <w:pPr>
        <w:rPr>
          <w:color w:val="FF0000"/>
        </w:rPr>
      </w:pPr>
      <w:r>
        <w:rPr>
          <w:rFonts w:hint="eastAsia"/>
          <w:color w:val="FF0000"/>
          <w:szCs w:val="24"/>
        </w:rPr>
        <w:t>②</w:t>
      </w:r>
      <w:r>
        <w:rPr>
          <w:color w:val="FF0000"/>
          <w:szCs w:val="24"/>
        </w:rPr>
        <w:t>约有</w:t>
      </w:r>
      <w:r>
        <w:rPr>
          <w:rFonts w:hint="eastAsia"/>
          <w:color w:val="FF0000"/>
          <w:szCs w:val="24"/>
        </w:rPr>
        <w:t>50</w:t>
      </w:r>
      <w:r>
        <w:rPr>
          <w:color w:val="FF0000"/>
          <w:szCs w:val="24"/>
        </w:rPr>
        <w:t>%的闪电包含有一长过程连续电流分量，井且这些闪电输送到达地面的电荷是没有长过程连续电流的两倍。</w:t>
      </w:r>
    </w:p>
    <w:p>
      <w:pPr>
        <w:rPr>
          <w:color w:val="FF0000"/>
        </w:rPr>
      </w:pPr>
    </w:p>
    <w:p>
      <w:pPr>
        <w:rPr>
          <w:color w:val="FF0000"/>
        </w:rPr>
      </w:pPr>
    </w:p>
    <w:p>
      <w:pPr>
        <w:widowControl/>
        <w:jc w:val="left"/>
      </w:pPr>
      <w:r>
        <w:rPr>
          <w:rFonts w:hint="eastAsia"/>
          <w:szCs w:val="24"/>
        </w:rPr>
        <w:t>M分量</w:t>
      </w:r>
      <w:r>
        <w:rPr>
          <w:szCs w:val="24"/>
        </w:rPr>
        <w:t>是在相对稳定电流和在通道发光相联的扰动（或脉冲）</w:t>
      </w:r>
      <w:r>
        <w:rPr>
          <w:rFonts w:hint="eastAsia"/>
          <w:szCs w:val="24"/>
        </w:rPr>
        <w:t>。M</w:t>
      </w:r>
      <w:r>
        <w:rPr>
          <w:szCs w:val="24"/>
        </w:rPr>
        <w:t>分量输送电荷</w:t>
      </w:r>
      <w:r>
        <w:rPr>
          <w:rFonts w:hint="eastAsia"/>
          <w:szCs w:val="24"/>
        </w:rPr>
        <w:t>会</w:t>
      </w:r>
      <w:r>
        <w:rPr>
          <w:szCs w:val="24"/>
        </w:rPr>
        <w:t>发生</w:t>
      </w:r>
      <w:r>
        <w:rPr>
          <w:rFonts w:hint="eastAsia"/>
          <w:szCs w:val="24"/>
        </w:rPr>
        <w:t>在哪几种情况？</w:t>
      </w:r>
    </w:p>
    <w:p>
      <w:pPr>
        <w:rPr>
          <w:color w:val="FF0000"/>
          <w:szCs w:val="24"/>
        </w:rPr>
      </w:pPr>
      <w:r>
        <w:rPr>
          <w:rFonts w:hint="eastAsia"/>
          <w:color w:val="FF0000"/>
          <w:szCs w:val="24"/>
        </w:rPr>
        <w:t>答：</w:t>
      </w:r>
    </w:p>
    <w:p>
      <w:pPr>
        <w:rPr>
          <w:color w:val="FF0000"/>
        </w:rPr>
      </w:pPr>
      <w:r>
        <w:rPr>
          <w:rFonts w:hint="eastAsia"/>
          <w:color w:val="FF0000"/>
          <w:szCs w:val="24"/>
        </w:rPr>
        <w:t>①</w:t>
      </w:r>
      <w:r>
        <w:rPr>
          <w:color w:val="FF0000"/>
          <w:szCs w:val="24"/>
        </w:rPr>
        <w:t>对先导</w:t>
      </w:r>
      <w:r>
        <w:rPr>
          <w:rFonts w:hint="eastAsia"/>
          <w:color w:val="FF0000"/>
          <w:szCs w:val="24"/>
        </w:rPr>
        <w:t>一</w:t>
      </w:r>
      <w:r>
        <w:rPr>
          <w:color w:val="FF0000"/>
          <w:szCs w:val="24"/>
        </w:rPr>
        <w:t>回击后和对连续电流</w:t>
      </w:r>
      <w:r>
        <w:rPr>
          <w:rFonts w:hint="eastAsia"/>
          <w:color w:val="FF0000"/>
          <w:szCs w:val="24"/>
        </w:rPr>
        <w:t>，</w:t>
      </w:r>
      <w:r>
        <w:rPr>
          <w:color w:val="FF0000"/>
          <w:szCs w:val="24"/>
        </w:rPr>
        <w:t>将</w:t>
      </w:r>
      <w:r>
        <w:rPr>
          <w:rFonts w:hint="eastAsia"/>
          <w:color w:val="FF0000"/>
          <w:szCs w:val="24"/>
        </w:rPr>
        <w:t>云</w:t>
      </w:r>
      <w:r>
        <w:rPr>
          <w:color w:val="FF0000"/>
          <w:szCs w:val="24"/>
        </w:rPr>
        <w:t>内的负电荷输送到地面</w:t>
      </w:r>
      <w:r>
        <w:rPr>
          <w:rFonts w:hint="eastAsia"/>
          <w:color w:val="FF0000"/>
          <w:szCs w:val="24"/>
        </w:rPr>
        <w:t>；</w:t>
      </w:r>
    </w:p>
    <w:p>
      <w:pPr>
        <w:rPr>
          <w:color w:val="FF0000"/>
        </w:rPr>
      </w:pPr>
      <w:r>
        <w:rPr>
          <w:rFonts w:hint="eastAsia"/>
          <w:color w:val="FF0000"/>
        </w:rPr>
        <w:t>②</w:t>
      </w:r>
      <w:r>
        <w:rPr>
          <w:color w:val="FF0000"/>
          <w:szCs w:val="24"/>
        </w:rPr>
        <w:t>在向上梯级先导的形成中</w:t>
      </w:r>
      <w:r>
        <w:rPr>
          <w:rFonts w:hint="eastAsia"/>
          <w:color w:val="FF0000"/>
          <w:szCs w:val="24"/>
        </w:rPr>
        <w:t>；</w:t>
      </w:r>
    </w:p>
    <w:p>
      <w:pPr>
        <w:rPr>
          <w:color w:val="FF0000"/>
        </w:rPr>
      </w:pPr>
      <w:r>
        <w:rPr>
          <w:rFonts w:hint="eastAsia"/>
          <w:color w:val="FF0000"/>
          <w:szCs w:val="24"/>
        </w:rPr>
        <w:t>③</w:t>
      </w:r>
      <w:r>
        <w:rPr>
          <w:color w:val="FF0000"/>
          <w:szCs w:val="24"/>
        </w:rPr>
        <w:t>在由物体开始的初始连续电流期间和火箭触发闪电</w:t>
      </w:r>
      <w:r>
        <w:rPr>
          <w:rFonts w:hint="eastAsia"/>
          <w:color w:val="FF0000"/>
          <w:szCs w:val="24"/>
        </w:rPr>
        <w:t>。</w:t>
      </w:r>
    </w:p>
    <w:p/>
    <w:p/>
    <w:p>
      <w:r>
        <w:rPr>
          <w:rFonts w:hint="eastAsia"/>
          <w:szCs w:val="24"/>
        </w:rPr>
        <w:t>请简述M分量与箭式先导一回击有什么不同？</w:t>
      </w:r>
    </w:p>
    <w:p>
      <w:pPr>
        <w:rPr>
          <w:color w:val="FF0000"/>
          <w:szCs w:val="24"/>
        </w:rPr>
      </w:pPr>
      <w:r>
        <w:rPr>
          <w:rFonts w:hint="eastAsia"/>
          <w:color w:val="FF0000"/>
          <w:szCs w:val="24"/>
        </w:rPr>
        <w:t>答：</w:t>
      </w:r>
    </w:p>
    <w:p>
      <w:pPr>
        <w:rPr>
          <w:color w:val="FF0000"/>
        </w:rPr>
      </w:pPr>
      <w:r>
        <w:rPr>
          <w:rFonts w:hint="eastAsia"/>
          <w:color w:val="FF0000"/>
          <w:szCs w:val="24"/>
        </w:rPr>
        <w:t>M的分量</w:t>
      </w:r>
      <w:r>
        <w:rPr>
          <w:color w:val="FF0000"/>
          <w:szCs w:val="24"/>
        </w:rPr>
        <w:t>形成需要有到地面的电流输送，而箭式先导</w:t>
      </w:r>
      <w:r>
        <w:rPr>
          <w:rFonts w:hint="eastAsia"/>
          <w:color w:val="FF0000"/>
          <w:szCs w:val="24"/>
        </w:rPr>
        <w:t>一</w:t>
      </w:r>
      <w:r>
        <w:rPr>
          <w:color w:val="FF0000"/>
          <w:szCs w:val="24"/>
        </w:rPr>
        <w:t>回击</w:t>
      </w:r>
      <w:r>
        <w:rPr>
          <w:rFonts w:hint="eastAsia"/>
          <w:color w:val="FF0000"/>
          <w:szCs w:val="24"/>
        </w:rPr>
        <w:t>是</w:t>
      </w:r>
      <w:r>
        <w:rPr>
          <w:color w:val="FF0000"/>
          <w:szCs w:val="24"/>
        </w:rPr>
        <w:t>当没有电流到地面时在沿原先形成的所留下的通道内发生</w:t>
      </w:r>
      <w:r>
        <w:rPr>
          <w:rFonts w:hint="eastAsia"/>
          <w:color w:val="FF0000"/>
          <w:szCs w:val="24"/>
        </w:rPr>
        <w:t>。</w:t>
      </w:r>
    </w:p>
    <w:p/>
    <w:p/>
    <w:p>
      <w:r>
        <w:rPr>
          <w:rFonts w:hint="eastAsia"/>
          <w:szCs w:val="24"/>
        </w:rPr>
        <w:t>据观测研究闪电会发生双极闪电，请问双极性闪电有哪几类？</w:t>
      </w:r>
    </w:p>
    <w:p>
      <w:pPr>
        <w:rPr>
          <w:color w:val="FF0000"/>
          <w:szCs w:val="24"/>
        </w:rPr>
      </w:pPr>
      <w:r>
        <w:rPr>
          <w:rFonts w:hint="eastAsia"/>
          <w:color w:val="FF0000"/>
          <w:szCs w:val="24"/>
        </w:rPr>
        <w:t>答：</w:t>
      </w:r>
    </w:p>
    <w:p>
      <w:pPr>
        <w:rPr>
          <w:color w:val="FF0000"/>
        </w:rPr>
      </w:pPr>
      <w:r>
        <w:rPr>
          <w:rFonts w:hint="eastAsia"/>
          <w:color w:val="FF0000"/>
          <w:szCs w:val="24"/>
        </w:rPr>
        <w:t>①</w:t>
      </w:r>
      <w:r>
        <w:rPr>
          <w:color w:val="FF0000"/>
          <w:szCs w:val="24"/>
        </w:rPr>
        <w:t>第一类双</w:t>
      </w:r>
      <w:r>
        <w:rPr>
          <w:rFonts w:hint="eastAsia"/>
          <w:color w:val="FF0000"/>
          <w:szCs w:val="24"/>
        </w:rPr>
        <w:t>极</w:t>
      </w:r>
      <w:r>
        <w:rPr>
          <w:color w:val="FF0000"/>
          <w:szCs w:val="24"/>
        </w:rPr>
        <w:t>性放电</w:t>
      </w:r>
      <w:r>
        <w:rPr>
          <w:rFonts w:hint="eastAsia"/>
          <w:color w:val="FF0000"/>
          <w:szCs w:val="24"/>
        </w:rPr>
        <w:t>，这一类是</w:t>
      </w:r>
      <w:r>
        <w:rPr>
          <w:color w:val="FF0000"/>
          <w:szCs w:val="24"/>
        </w:rPr>
        <w:t>极性相反，与缓慢变化（毫秒尺度）的电流分量相联系</w:t>
      </w:r>
      <w:r>
        <w:rPr>
          <w:rFonts w:hint="eastAsia"/>
          <w:color w:val="FF0000"/>
          <w:szCs w:val="24"/>
        </w:rPr>
        <w:t>；</w:t>
      </w:r>
      <w:r>
        <w:rPr>
          <w:color w:val="FF0000"/>
          <w:szCs w:val="24"/>
        </w:rPr>
        <w:t>如从物体开始的闪电或</w:t>
      </w:r>
      <w:r>
        <w:rPr>
          <w:rFonts w:hint="eastAsia"/>
          <w:color w:val="FF0000"/>
          <w:szCs w:val="24"/>
        </w:rPr>
        <w:t>火箭</w:t>
      </w:r>
      <w:r>
        <w:rPr>
          <w:color w:val="FF0000"/>
          <w:szCs w:val="24"/>
        </w:rPr>
        <w:t>触发的闪电。极性相反可发生</w:t>
      </w:r>
      <w:r>
        <w:rPr>
          <w:rFonts w:hint="eastAsia"/>
          <w:color w:val="FF0000"/>
          <w:szCs w:val="24"/>
        </w:rPr>
        <w:t>一</w:t>
      </w:r>
      <w:r>
        <w:rPr>
          <w:color w:val="FF0000"/>
          <w:szCs w:val="24"/>
        </w:rPr>
        <w:t>次或多次，并在波形极性相反之间出现相当长的电流为</w:t>
      </w:r>
      <w:r>
        <w:rPr>
          <w:rFonts w:hint="eastAsia"/>
          <w:color w:val="FF0000"/>
          <w:szCs w:val="24"/>
        </w:rPr>
        <w:t>0</w:t>
      </w:r>
      <w:r>
        <w:rPr>
          <w:color w:val="FF0000"/>
          <w:szCs w:val="24"/>
        </w:rPr>
        <w:t>的时间间隔。</w:t>
      </w:r>
    </w:p>
    <w:p>
      <w:pPr>
        <w:rPr>
          <w:color w:val="FF0000"/>
        </w:rPr>
      </w:pPr>
      <w:r>
        <w:rPr>
          <w:rFonts w:hint="eastAsia"/>
          <w:color w:val="FF0000"/>
          <w:szCs w:val="24"/>
        </w:rPr>
        <w:t>②</w:t>
      </w:r>
      <w:r>
        <w:rPr>
          <w:color w:val="FF0000"/>
          <w:szCs w:val="24"/>
        </w:rPr>
        <w:t>第二类双极性放电，这是通过初始阶段电流的不同极性和随后闪击或闪击的电流表示。</w:t>
      </w:r>
    </w:p>
    <w:p>
      <w:pPr>
        <w:rPr>
          <w:color w:val="FF0000"/>
        </w:rPr>
      </w:pPr>
      <w:r>
        <w:rPr>
          <w:rFonts w:hint="eastAsia"/>
          <w:color w:val="FF0000"/>
          <w:szCs w:val="24"/>
        </w:rPr>
        <w:t>③</w:t>
      </w:r>
      <w:r>
        <w:rPr>
          <w:color w:val="FF0000"/>
          <w:szCs w:val="24"/>
        </w:rPr>
        <w:t>第</w:t>
      </w:r>
      <w:r>
        <w:rPr>
          <w:rFonts w:hint="eastAsia"/>
          <w:color w:val="FF0000"/>
          <w:szCs w:val="24"/>
        </w:rPr>
        <w:t>三类</w:t>
      </w:r>
      <w:r>
        <w:rPr>
          <w:color w:val="FF0000"/>
          <w:szCs w:val="24"/>
        </w:rPr>
        <w:t>双极性故电，</w:t>
      </w:r>
      <w:r>
        <w:rPr>
          <w:rFonts w:hint="eastAsia"/>
          <w:color w:val="FF0000"/>
          <w:szCs w:val="24"/>
        </w:rPr>
        <w:t>涉及到相反极性</w:t>
      </w:r>
      <w:r>
        <w:rPr>
          <w:color w:val="FF0000"/>
          <w:szCs w:val="24"/>
        </w:rPr>
        <w:t>的回击，在这一类中所有的双极性放电都是向上</w:t>
      </w:r>
      <w:r>
        <w:rPr>
          <w:rFonts w:hint="eastAsia"/>
          <w:color w:val="FF0000"/>
          <w:szCs w:val="24"/>
        </w:rPr>
        <w:t>类型。</w:t>
      </w:r>
    </w:p>
    <w:p/>
    <w:p/>
    <w:p>
      <w:r>
        <w:rPr>
          <w:rFonts w:hint="eastAsia"/>
          <w:szCs w:val="24"/>
        </w:rPr>
        <w:t>电子雪崩是如何形成的？</w:t>
      </w:r>
    </w:p>
    <w:p>
      <w:pPr>
        <w:rPr>
          <w:color w:val="FF0000"/>
          <w:szCs w:val="24"/>
        </w:rPr>
      </w:pPr>
      <w:r>
        <w:rPr>
          <w:rFonts w:hint="eastAsia"/>
          <w:color w:val="FF0000"/>
          <w:szCs w:val="24"/>
        </w:rPr>
        <w:t>答：</w:t>
      </w:r>
    </w:p>
    <w:p>
      <w:pPr>
        <w:rPr>
          <w:color w:val="FF0000"/>
          <w:szCs w:val="24"/>
        </w:rPr>
      </w:pPr>
      <w:r>
        <w:rPr>
          <w:rFonts w:hint="eastAsia"/>
          <w:color w:val="FF0000"/>
          <w:szCs w:val="24"/>
        </w:rPr>
        <w:t>若气体中的电子在强电场的作用下，它由负电极向正极高速运动，电子在高速运</w:t>
      </w:r>
      <w:r>
        <w:rPr>
          <w:color w:val="FF0000"/>
          <w:szCs w:val="24"/>
        </w:rPr>
        <w:t>动过程中与中性分子碰撞而产生电离，形成正离子和电子。若电场足够强，则一个电子在高速运动过程中因碰撞而产生若千对正离子和电子。这些新产生的电子又在强电场作用下形成高速运动，又要与中性分子碰撞电离又产生更多的正离子和电子，从而形成电子雪崩式地快速增长</w:t>
      </w:r>
      <w:r>
        <w:rPr>
          <w:rFonts w:hint="eastAsia"/>
          <w:color w:val="FF0000"/>
          <w:szCs w:val="24"/>
        </w:rPr>
        <w:t>。</w:t>
      </w:r>
    </w:p>
    <w:p>
      <w:pPr>
        <w:rPr>
          <w:rFonts w:ascii="宋体" w:hAnsi="宋体" w:cs="宋体"/>
        </w:rPr>
      </w:pPr>
    </w:p>
    <w:p>
      <w:pPr>
        <w:rPr>
          <w:rFonts w:ascii="宋体" w:hAnsi="宋体" w:cs="宋体"/>
        </w:rPr>
      </w:pPr>
    </w:p>
    <w:p>
      <w:pPr>
        <w:rPr>
          <w:rFonts w:ascii="宋体" w:hAnsi="宋体"/>
        </w:rPr>
      </w:pPr>
      <w:r>
        <w:rPr>
          <w:rFonts w:hint="eastAsia" w:ascii="宋体" w:hAnsi="宋体"/>
        </w:rPr>
        <w:t>请简单描述飞机闪电灾害中的两种效应。</w:t>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直接效应发生在闪电接触的点，并在飞机金属表面有洞、击穿在飞机前头的覆盖在雷达上的非金属结构塑料罩，使其成为碎片，使焊接或可移动挂钩和承载变得崎妪不平，损坏天线和位于飞机一端的灯，和引发飞机燃料燃烧。</w:t>
      </w:r>
    </w:p>
    <w:p>
      <w:pPr>
        <w:rPr>
          <w:rFonts w:ascii="宋体" w:hAnsi="宋体"/>
          <w:color w:val="FF0000"/>
        </w:rPr>
      </w:pPr>
      <w:r>
        <w:rPr>
          <w:rFonts w:hint="eastAsia" w:ascii="宋体" w:hAnsi="宋体"/>
          <w:color w:val="FF0000"/>
        </w:rPr>
        <w:t>间接效应是由闪电电磁场感应的有危害的电压和电流产生的，它干扰或损害飞机的电子系统。</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飞机雷电防护的主要检测标准。</w:t>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①</w:t>
      </w:r>
      <w:r>
        <w:rPr>
          <w:rFonts w:ascii="宋体" w:hAnsi="宋体"/>
          <w:color w:val="FF0000"/>
        </w:rPr>
        <w:t>飞机闪电环境和有关波的检测；</w:t>
      </w:r>
    </w:p>
    <w:p>
      <w:pPr>
        <w:rPr>
          <w:rFonts w:ascii="宋体" w:hAnsi="宋体"/>
          <w:color w:val="FF0000"/>
        </w:rPr>
      </w:pPr>
      <w:r>
        <w:rPr>
          <w:rFonts w:hint="eastAsia" w:ascii="宋体" w:hAnsi="宋体"/>
          <w:color w:val="FF0000"/>
        </w:rPr>
        <w:t>②</w:t>
      </w:r>
      <w:r>
        <w:rPr>
          <w:rFonts w:ascii="宋体" w:hAnsi="宋体"/>
          <w:color w:val="FF0000"/>
        </w:rPr>
        <w:t>对于直接闪电的飞机</w:t>
      </w:r>
      <w:r>
        <w:rPr>
          <w:rFonts w:hint="eastAsia" w:ascii="宋体" w:hAnsi="宋体"/>
          <w:color w:val="FF0000"/>
        </w:rPr>
        <w:t>电子系统的检测；</w:t>
      </w:r>
    </w:p>
    <w:p>
      <w:pPr>
        <w:rPr>
          <w:rFonts w:ascii="宋体" w:hAnsi="宋体"/>
          <w:color w:val="FF0000"/>
        </w:rPr>
      </w:pPr>
      <w:r>
        <w:rPr>
          <w:rFonts w:hint="eastAsia" w:ascii="宋体" w:hAnsi="宋体"/>
          <w:color w:val="FF0000"/>
        </w:rPr>
        <w:t>③飞机闪击区的检测。</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请写出云内液态水粒和冰粒的电荷密度完整的连续方程，并指出各项的物理意义。</w:t>
      </w:r>
    </w:p>
    <w:p>
      <w:pPr>
        <w:rPr>
          <w:rFonts w:ascii="宋体" w:hAnsi="宋体"/>
          <w:color w:val="FF0000"/>
        </w:rPr>
      </w:pPr>
      <w:r>
        <w:rPr>
          <w:rFonts w:hint="eastAsia" w:ascii="宋体" w:hAnsi="宋体"/>
          <w:color w:val="FF0000"/>
        </w:rPr>
        <w:t>答：</w:t>
      </w:r>
    </w:p>
    <w:p>
      <w:pPr>
        <w:rPr>
          <w:rFonts w:ascii="宋体" w:hAnsi="宋体"/>
          <w:color w:val="FF0000"/>
        </w:rPr>
      </w:pPr>
      <m:oMathPara>
        <m:oMath>
          <m:f>
            <m:fPr>
              <m:ctrlPr>
                <w:rPr>
                  <w:rFonts w:hint="default" w:ascii="Cambria Math" w:hAnsi="Cambria Math"/>
                  <w:i/>
                  <w:color w:val="FF0000"/>
                </w:rPr>
              </m:ctrlPr>
            </m:fPr>
            <m:num>
              <m:r>
                <m:rPr/>
                <w:rPr>
                  <w:rFonts w:hint="default" w:ascii="Cambria Math" w:hAnsi="Cambria Math"/>
                  <w:color w:val="FF0000"/>
                </w:rPr>
                <m:t>∂</m:t>
              </m:r>
              <m:sSub>
                <m:sSubPr>
                  <m:ctrlPr>
                    <w:rPr>
                      <w:rFonts w:hint="default" w:ascii="Cambria Math" w:hAnsi="Cambria Math"/>
                      <w:i/>
                      <w:color w:val="FF0000"/>
                    </w:rPr>
                  </m:ctrlPr>
                </m:sSubPr>
                <m:e>
                  <m:r>
                    <m:rPr/>
                    <w:rPr>
                      <w:rFonts w:hint="default" w:ascii="Cambria Math" w:hAnsi="Cambria Math"/>
                      <w:color w:val="FF0000"/>
                    </w:rPr>
                    <m:t>ρ</m:t>
                  </m:r>
                  <m:ctrlPr>
                    <w:rPr>
                      <w:rFonts w:hint="default" w:ascii="Cambria Math" w:hAnsi="Cambria Math"/>
                      <w:i/>
                      <w:color w:val="FF0000"/>
                    </w:rPr>
                  </m:ctrlPr>
                </m:e>
                <m:sub>
                  <m:r>
                    <m:rPr/>
                    <w:rPr>
                      <w:rFonts w:hint="default" w:ascii="Cambria Math" w:hAnsi="Cambria Math"/>
                      <w:color w:val="FF0000"/>
                    </w:rPr>
                    <m:t>n</m:t>
                  </m:r>
                  <m:ctrlPr>
                    <w:rPr>
                      <w:rFonts w:hint="default" w:ascii="Cambria Math" w:hAnsi="Cambria Math"/>
                      <w:i/>
                      <w:color w:val="FF0000"/>
                    </w:rPr>
                  </m:ctrlPr>
                </m:sub>
              </m:sSub>
              <m:ctrlPr>
                <w:rPr>
                  <w:rFonts w:hint="default" w:ascii="Cambria Math" w:hAnsi="Cambria Math"/>
                  <w:i/>
                  <w:color w:val="FF0000"/>
                </w:rPr>
              </m:ctrlPr>
            </m:num>
            <m:den>
              <m:r>
                <m:rPr/>
                <w:rPr>
                  <w:rFonts w:hint="default" w:ascii="Cambria Math" w:hAnsi="Cambria Math"/>
                  <w:color w:val="FF0000"/>
                </w:rPr>
                <m:t>∂t</m:t>
              </m:r>
              <m:ctrlPr>
                <w:rPr>
                  <w:rFonts w:hint="default" w:ascii="Cambria Math" w:hAnsi="Cambria Math"/>
                  <w:i/>
                  <w:color w:val="FF0000"/>
                </w:rPr>
              </m:ctrlPr>
            </m:den>
          </m:f>
          <m:r>
            <m:rPr/>
            <w:rPr>
              <w:rFonts w:hint="default" w:ascii="Cambria Math" w:hAnsi="Cambria Math"/>
              <w:color w:val="FF0000"/>
            </w:rPr>
            <m:t>=−</m:t>
          </m:r>
          <m:acc>
            <m:accPr>
              <m:chr m:val="⃗"/>
              <m:ctrlPr>
                <w:rPr>
                  <w:rFonts w:hint="default" w:ascii="Cambria Math" w:hAnsi="Cambria Math"/>
                  <w:i/>
                  <w:color w:val="FF0000"/>
                </w:rPr>
              </m:ctrlPr>
            </m:accPr>
            <m:e>
              <m:r>
                <m:rPr/>
                <w:rPr>
                  <w:rFonts w:hint="default" w:ascii="Cambria Math" w:hAnsi="Cambria Math"/>
                  <w:color w:val="FF0000"/>
                </w:rPr>
                <m:t>ν</m:t>
              </m:r>
              <m:ctrlPr>
                <w:rPr>
                  <w:rFonts w:hint="default" w:ascii="Cambria Math" w:hAnsi="Cambria Math"/>
                  <w:i/>
                  <w:color w:val="FF0000"/>
                </w:rPr>
              </m:ctrlPr>
            </m:e>
          </m:acc>
          <m:acc>
            <m:accPr>
              <m:chr m:val="⃗"/>
              <m:ctrlPr>
                <w:rPr>
                  <w:rFonts w:hint="default" w:ascii="Cambria Math" w:hAnsi="Cambria Math"/>
                  <w:i/>
                  <w:color w:val="FF0000"/>
                </w:rPr>
              </m:ctrlPr>
            </m:accPr>
            <m:e>
              <m:r>
                <m:rPr>
                  <m:sty m:val="p"/>
                </m:rPr>
                <w:rPr>
                  <w:rFonts w:hint="default" w:ascii="Cambria Math" w:hAnsi="Cambria Math"/>
                  <w:color w:val="FF0000"/>
                </w:rPr>
                <m:t>∇</m:t>
              </m:r>
              <m:ctrlPr>
                <w:rPr>
                  <w:rFonts w:hint="default" w:ascii="Cambria Math" w:hAnsi="Cambria Math"/>
                  <w:i/>
                  <w:color w:val="FF0000"/>
                </w:rPr>
              </m:ctrlPr>
            </m:e>
          </m:acc>
          <m:r>
            <m:rPr/>
            <w:rPr>
              <w:rFonts w:hint="default" w:ascii="Cambria Math" w:hAnsi="Cambria Math"/>
              <w:color w:val="FF0000"/>
            </w:rPr>
            <m:t>⋅</m:t>
          </m:r>
          <m:sSub>
            <m:sSubPr>
              <m:ctrlPr>
                <w:rPr>
                  <w:rFonts w:hint="default" w:ascii="Cambria Math" w:hAnsi="Cambria Math"/>
                  <w:i/>
                  <w:color w:val="FF0000"/>
                </w:rPr>
              </m:ctrlPr>
            </m:sSubPr>
            <m:e>
              <m:r>
                <m:rPr/>
                <w:rPr>
                  <w:rFonts w:hint="default" w:ascii="Cambria Math" w:hAnsi="Cambria Math"/>
                  <w:color w:val="FF0000"/>
                </w:rPr>
                <m:t>ρ</m:t>
              </m:r>
              <m:ctrlPr>
                <w:rPr>
                  <w:rFonts w:hint="default" w:ascii="Cambria Math" w:hAnsi="Cambria Math"/>
                  <w:i/>
                  <w:color w:val="FF0000"/>
                </w:rPr>
              </m:ctrlPr>
            </m:e>
            <m:sub>
              <m:r>
                <m:rPr/>
                <w:rPr>
                  <w:rFonts w:hint="default" w:ascii="Cambria Math" w:hAnsi="Cambria Math"/>
                  <w:color w:val="FF0000"/>
                </w:rPr>
                <m:t>n</m:t>
              </m:r>
              <m:ctrlPr>
                <w:rPr>
                  <w:rFonts w:hint="default" w:ascii="Cambria Math" w:hAnsi="Cambria Math"/>
                  <w:i/>
                  <w:color w:val="FF0000"/>
                </w:rPr>
              </m:ctrlPr>
            </m:sub>
          </m:sSub>
          <m:r>
            <m:rPr/>
            <w:rPr>
              <w:rFonts w:hint="default" w:ascii="Cambria Math" w:hAnsi="Cambria Math"/>
              <w:color w:val="FF0000"/>
            </w:rPr>
            <m:t>+</m:t>
          </m:r>
          <m:f>
            <m:fPr>
              <m:ctrlPr>
                <w:rPr>
                  <w:rFonts w:hint="default" w:ascii="Cambria Math" w:hAnsi="Cambria Math"/>
                  <w:i/>
                  <w:color w:val="FF0000"/>
                </w:rPr>
              </m:ctrlPr>
            </m:fPr>
            <m:num>
              <m:r>
                <m:rPr/>
                <w:rPr>
                  <w:rFonts w:hint="default" w:ascii="Cambria Math" w:hAnsi="Cambria Math"/>
                  <w:color w:val="FF0000"/>
                </w:rPr>
                <m:t>w</m:t>
              </m:r>
              <m:ctrlPr>
                <w:rPr>
                  <w:rFonts w:hint="default" w:ascii="Cambria Math" w:hAnsi="Cambria Math"/>
                  <w:i/>
                  <w:color w:val="FF0000"/>
                </w:rPr>
              </m:ctrlPr>
            </m:num>
            <m:den>
              <m:sSub>
                <m:sSubPr>
                  <m:ctrlPr>
                    <w:rPr>
                      <w:rFonts w:hint="default" w:ascii="Cambria Math" w:hAnsi="Cambria Math"/>
                      <w:i/>
                      <w:color w:val="FF0000"/>
                    </w:rPr>
                  </m:ctrlPr>
                </m:sSubPr>
                <m:e>
                  <m:r>
                    <m:rPr/>
                    <w:rPr>
                      <w:rFonts w:hint="default" w:ascii="Cambria Math" w:hAnsi="Cambria Math"/>
                      <w:color w:val="FF0000"/>
                    </w:rPr>
                    <m:t>ρ</m:t>
                  </m:r>
                  <m:ctrlPr>
                    <w:rPr>
                      <w:rFonts w:hint="default" w:ascii="Cambria Math" w:hAnsi="Cambria Math"/>
                      <w:i/>
                      <w:color w:val="FF0000"/>
                    </w:rPr>
                  </m:ctrlPr>
                </m:e>
                <m:sub>
                  <m:r>
                    <m:rPr/>
                    <w:rPr>
                      <w:rFonts w:hint="default" w:ascii="Cambria Math" w:hAnsi="Cambria Math"/>
                      <w:color w:val="FF0000"/>
                    </w:rPr>
                    <m:t>D</m:t>
                  </m:r>
                  <m:ctrlPr>
                    <w:rPr>
                      <w:rFonts w:hint="default" w:ascii="Cambria Math" w:hAnsi="Cambria Math"/>
                      <w:i/>
                      <w:color w:val="FF0000"/>
                    </w:rPr>
                  </m:ctrlPr>
                </m:sub>
              </m:sSub>
              <m:ctrlPr>
                <w:rPr>
                  <w:rFonts w:hint="default" w:ascii="Cambria Math" w:hAnsi="Cambria Math"/>
                  <w:i/>
                  <w:color w:val="FF0000"/>
                </w:rPr>
              </m:ctrlPr>
            </m:den>
          </m:f>
          <m:f>
            <m:fPr>
              <m:ctrlPr>
                <w:rPr>
                  <w:rFonts w:hint="default" w:ascii="Cambria Math" w:hAnsi="Cambria Math"/>
                  <w:i/>
                  <w:color w:val="FF0000"/>
                </w:rPr>
              </m:ctrlPr>
            </m:fPr>
            <m:num>
              <m:r>
                <m:rPr/>
                <w:rPr>
                  <w:rFonts w:hint="default" w:ascii="Cambria Math" w:hAnsi="Cambria Math"/>
                  <w:color w:val="FF0000"/>
                </w:rPr>
                <m:t>∂</m:t>
              </m:r>
              <m:sSub>
                <m:sSubPr>
                  <m:ctrlPr>
                    <w:rPr>
                      <w:rFonts w:hint="default" w:ascii="Cambria Math" w:hAnsi="Cambria Math"/>
                      <w:i/>
                      <w:color w:val="FF0000"/>
                    </w:rPr>
                  </m:ctrlPr>
                </m:sSubPr>
                <m:e>
                  <m:r>
                    <m:rPr/>
                    <w:rPr>
                      <w:rFonts w:hint="default" w:ascii="Cambria Math" w:hAnsi="Cambria Math"/>
                      <w:color w:val="FF0000"/>
                    </w:rPr>
                    <m:t>ρ</m:t>
                  </m:r>
                  <m:ctrlPr>
                    <w:rPr>
                      <w:rFonts w:hint="default" w:ascii="Cambria Math" w:hAnsi="Cambria Math"/>
                      <w:i/>
                      <w:color w:val="FF0000"/>
                    </w:rPr>
                  </m:ctrlPr>
                </m:e>
                <m:sub>
                  <m:r>
                    <m:rPr/>
                    <w:rPr>
                      <w:rFonts w:hint="default" w:ascii="Cambria Math" w:hAnsi="Cambria Math"/>
                      <w:color w:val="FF0000"/>
                    </w:rPr>
                    <m:t>D</m:t>
                  </m:r>
                  <m:ctrlPr>
                    <w:rPr>
                      <w:rFonts w:hint="default" w:ascii="Cambria Math" w:hAnsi="Cambria Math"/>
                      <w:i/>
                      <w:color w:val="FF0000"/>
                    </w:rPr>
                  </m:ctrlPr>
                </m:sub>
              </m:sSub>
              <m:ctrlPr>
                <w:rPr>
                  <w:rFonts w:hint="default" w:ascii="Cambria Math" w:hAnsi="Cambria Math"/>
                  <w:i/>
                  <w:color w:val="FF0000"/>
                </w:rPr>
              </m:ctrlPr>
            </m:num>
            <m:den>
              <m:r>
                <m:rPr/>
                <w:rPr>
                  <w:rFonts w:hint="default" w:ascii="Cambria Math" w:hAnsi="Cambria Math"/>
                  <w:color w:val="FF0000"/>
                </w:rPr>
                <m:t>∂z</m:t>
              </m:r>
              <m:ctrlPr>
                <w:rPr>
                  <w:rFonts w:hint="default" w:ascii="Cambria Math" w:hAnsi="Cambria Math"/>
                  <w:i/>
                  <w:color w:val="FF0000"/>
                </w:rPr>
              </m:ctrlPr>
            </m:den>
          </m:f>
          <m:r>
            <m:rPr/>
            <w:rPr>
              <w:rFonts w:hint="default" w:ascii="Cambria Math" w:hAnsi="Cambria Math"/>
              <w:color w:val="FF0000"/>
            </w:rPr>
            <m:t>+</m:t>
          </m:r>
          <m:acc>
            <m:accPr>
              <m:chr m:val="⃗"/>
              <m:ctrlPr>
                <w:rPr>
                  <w:rFonts w:hint="default" w:ascii="Cambria Math" w:hAnsi="Cambria Math"/>
                  <w:i/>
                  <w:color w:val="FF0000"/>
                </w:rPr>
              </m:ctrlPr>
            </m:accPr>
            <m:e>
              <m:r>
                <m:rPr>
                  <m:sty m:val="p"/>
                </m:rPr>
                <w:rPr>
                  <w:rFonts w:hint="default" w:ascii="Cambria Math" w:hAnsi="Cambria Math"/>
                  <w:color w:val="FF0000"/>
                </w:rPr>
                <m:t>∇</m:t>
              </m:r>
              <m:ctrlPr>
                <w:rPr>
                  <w:rFonts w:hint="default" w:ascii="Cambria Math" w:hAnsi="Cambria Math"/>
                  <w:i/>
                  <w:color w:val="FF0000"/>
                </w:rPr>
              </m:ctrlPr>
            </m:e>
          </m:acc>
          <m:r>
            <m:rPr/>
            <w:rPr>
              <w:rFonts w:hint="eastAsia" w:ascii="Cambria Math" w:hAnsi="Cambria Math"/>
              <w:color w:val="FF0000"/>
            </w:rPr>
            <m:t>·</m:t>
          </m:r>
          <m:d>
            <m:dPr>
              <m:ctrlPr>
                <w:rPr>
                  <w:rFonts w:hint="default" w:ascii="Cambria Math" w:hAnsi="Cambria Math"/>
                  <w:i/>
                  <w:color w:val="FF0000"/>
                </w:rPr>
              </m:ctrlPr>
            </m:dPr>
            <m:e>
              <m:sSub>
                <m:sSubPr>
                  <m:ctrlPr>
                    <w:rPr>
                      <w:rFonts w:hint="default" w:ascii="Cambria Math" w:hAnsi="Cambria Math"/>
                      <w:i/>
                      <w:color w:val="FF0000"/>
                    </w:rPr>
                  </m:ctrlPr>
                </m:sSubPr>
                <m:e>
                  <m:r>
                    <m:rPr/>
                    <w:rPr>
                      <w:rFonts w:hint="default" w:ascii="Cambria Math" w:hAnsi="Cambria Math"/>
                      <w:color w:val="FF0000"/>
                    </w:rPr>
                    <m:t>K</m:t>
                  </m:r>
                  <m:ctrlPr>
                    <w:rPr>
                      <w:rFonts w:hint="default" w:ascii="Cambria Math" w:hAnsi="Cambria Math"/>
                      <w:i/>
                      <w:color w:val="FF0000"/>
                    </w:rPr>
                  </m:ctrlPr>
                </m:e>
                <m:sub>
                  <m:r>
                    <m:rPr/>
                    <w:rPr>
                      <w:rFonts w:hint="default" w:ascii="Cambria Math" w:hAnsi="Cambria Math"/>
                      <w:color w:val="FF0000"/>
                    </w:rPr>
                    <m:t>d</m:t>
                  </m:r>
                  <m:ctrlPr>
                    <w:rPr>
                      <w:rFonts w:hint="default" w:ascii="Cambria Math" w:hAnsi="Cambria Math"/>
                      <w:i/>
                      <w:color w:val="FF0000"/>
                    </w:rPr>
                  </m:ctrlPr>
                </m:sub>
              </m:sSub>
              <m:acc>
                <m:accPr>
                  <m:chr m:val="⃗"/>
                  <m:ctrlPr>
                    <w:rPr>
                      <w:rFonts w:hint="default" w:ascii="Cambria Math" w:hAnsi="Cambria Math"/>
                      <w:i/>
                      <w:color w:val="FF0000"/>
                    </w:rPr>
                  </m:ctrlPr>
                </m:accPr>
                <m:e>
                  <m:r>
                    <m:rPr>
                      <m:sty m:val="p"/>
                    </m:rPr>
                    <w:rPr>
                      <w:rFonts w:hint="default" w:ascii="Cambria Math" w:hAnsi="Cambria Math"/>
                      <w:color w:val="FF0000"/>
                    </w:rPr>
                    <m:t>∇</m:t>
                  </m:r>
                  <m:ctrlPr>
                    <w:rPr>
                      <w:rFonts w:hint="default" w:ascii="Cambria Math" w:hAnsi="Cambria Math"/>
                      <w:i/>
                      <w:color w:val="FF0000"/>
                    </w:rPr>
                  </m:ctrlPr>
                </m:e>
              </m:acc>
              <m:sSub>
                <m:sSubPr>
                  <m:ctrlPr>
                    <w:rPr>
                      <w:rFonts w:hint="default" w:ascii="Cambria Math" w:hAnsi="Cambria Math"/>
                      <w:i/>
                      <w:color w:val="FF0000"/>
                    </w:rPr>
                  </m:ctrlPr>
                </m:sSubPr>
                <m:e>
                  <m:r>
                    <m:rPr/>
                    <w:rPr>
                      <w:rFonts w:hint="default" w:ascii="Cambria Math" w:hAnsi="Cambria Math"/>
                      <w:color w:val="FF0000"/>
                    </w:rPr>
                    <m:t>ρ</m:t>
                  </m:r>
                  <m:ctrlPr>
                    <w:rPr>
                      <w:rFonts w:hint="default" w:ascii="Cambria Math" w:hAnsi="Cambria Math"/>
                      <w:i/>
                      <w:color w:val="FF0000"/>
                    </w:rPr>
                  </m:ctrlPr>
                </m:e>
                <m:sub>
                  <m:r>
                    <m:rPr/>
                    <w:rPr>
                      <w:rFonts w:hint="default" w:ascii="Cambria Math" w:hAnsi="Cambria Math"/>
                      <w:color w:val="FF0000"/>
                    </w:rPr>
                    <m:t>n</m:t>
                  </m:r>
                  <m:ctrlPr>
                    <w:rPr>
                      <w:rFonts w:hint="default" w:ascii="Cambria Math" w:hAnsi="Cambria Math"/>
                      <w:i/>
                      <w:color w:val="FF0000"/>
                    </w:rPr>
                  </m:ctrlPr>
                </m:sub>
              </m:sSub>
              <m:ctrlPr>
                <w:rPr>
                  <w:rFonts w:hint="default" w:ascii="Cambria Math" w:hAnsi="Cambria Math"/>
                  <w:i/>
                  <w:color w:val="FF0000"/>
                </w:rPr>
              </m:ctrlPr>
            </m:e>
          </m:d>
          <m:r>
            <m:rPr/>
            <w:rPr>
              <w:rFonts w:hint="default" w:ascii="Cambria Math" w:hAnsi="Cambria Math"/>
              <w:color w:val="FF0000"/>
            </w:rPr>
            <m:t>+</m:t>
          </m:r>
          <m:sSub>
            <m:sSubPr>
              <m:ctrlPr>
                <w:rPr>
                  <w:rFonts w:hint="default" w:ascii="Cambria Math" w:hAnsi="Cambria Math"/>
                  <w:i/>
                  <w:color w:val="FF0000"/>
                </w:rPr>
              </m:ctrlPr>
            </m:sSubPr>
            <m:e>
              <m:r>
                <m:rPr/>
                <w:rPr>
                  <w:rFonts w:hint="default" w:ascii="Cambria Math" w:hAnsi="Cambria Math"/>
                  <w:color w:val="FF0000"/>
                </w:rPr>
                <m:t>S</m:t>
              </m:r>
              <m:ctrlPr>
                <w:rPr>
                  <w:rFonts w:hint="default" w:ascii="Cambria Math" w:hAnsi="Cambria Math"/>
                  <w:i/>
                  <w:color w:val="FF0000"/>
                </w:rPr>
              </m:ctrlPr>
            </m:e>
            <m:sub>
              <m:r>
                <m:rPr/>
                <w:rPr>
                  <w:rFonts w:hint="default" w:ascii="Cambria Math" w:hAnsi="Cambria Math"/>
                  <w:color w:val="FF0000"/>
                </w:rPr>
                <m:t>ρn</m:t>
              </m:r>
              <m:ctrlPr>
                <w:rPr>
                  <w:rFonts w:hint="default" w:ascii="Cambria Math" w:hAnsi="Cambria Math"/>
                  <w:i/>
                  <w:color w:val="FF0000"/>
                </w:rPr>
              </m:ctrlPr>
            </m:sub>
          </m:sSub>
        </m:oMath>
      </m:oMathPara>
    </w:p>
    <w:p>
      <w:pPr>
        <w:rPr>
          <w:rFonts w:ascii="宋体" w:hAnsi="宋体"/>
          <w:color w:val="FF0000"/>
        </w:rPr>
      </w:pPr>
      <w:r>
        <w:rPr>
          <w:rFonts w:hint="eastAsia" w:ascii="宋体" w:hAnsi="宋体"/>
          <w:color w:val="FF0000"/>
        </w:rPr>
        <w:t>右边第一项表示的是由于电荷分布不均匀的随风的电荷平流；</w:t>
      </w:r>
    </w:p>
    <w:p>
      <w:pPr>
        <w:rPr>
          <w:rFonts w:ascii="宋体" w:hAnsi="宋体"/>
          <w:color w:val="FF0000"/>
        </w:rPr>
      </w:pPr>
      <w:r>
        <w:rPr>
          <w:rFonts w:hint="eastAsia" w:ascii="宋体" w:hAnsi="宋体"/>
          <w:color w:val="FF0000"/>
        </w:rPr>
        <w:t>第二项是由于风的辐散引起的，近似为大气的辐散。</w:t>
      </w:r>
    </w:p>
    <w:p>
      <w:pPr>
        <w:rPr>
          <w:rFonts w:ascii="宋体" w:hAnsi="宋体"/>
          <w:color w:val="FF0000"/>
        </w:rPr>
      </w:pPr>
      <w:r>
        <w:rPr>
          <w:rFonts w:hint="eastAsia" w:ascii="宋体" w:hAnsi="宋体"/>
          <w:color w:val="FF0000"/>
        </w:rPr>
        <w:t>第三项是由于电荷扩散电流密度的垂直、水平扩散引起的，由于扩散电荷通量引起的电荷密度的净改变量。</w:t>
      </w:r>
    </w:p>
    <w:p>
      <w:pPr>
        <w:rPr>
          <w:rFonts w:ascii="宋体" w:hAnsi="宋体"/>
          <w:color w:val="FF0000"/>
        </w:rPr>
      </w:pPr>
      <w:r>
        <w:rPr>
          <w:rFonts w:hint="eastAsia" w:ascii="宋体" w:hAnsi="宋体"/>
          <w:color w:val="FF0000"/>
        </w:rPr>
        <w:t>第四项与电荷的产生和消失的贡献有关。</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尖端放电是重要的大气现象，其重要性表现在哪里？</w:t>
      </w:r>
    </w:p>
    <w:p>
      <w:pPr>
        <w:rPr>
          <w:rFonts w:ascii="宋体" w:hAnsi="宋体"/>
          <w:color w:val="FF0000"/>
        </w:rPr>
      </w:pPr>
      <w:r>
        <w:rPr>
          <w:rFonts w:hint="eastAsia" w:ascii="宋体" w:hAnsi="宋体"/>
          <w:color w:val="FF0000"/>
        </w:rPr>
        <w:t>答：</w:t>
      </w:r>
    </w:p>
    <w:p>
      <w:pPr>
        <w:rPr>
          <w:rFonts w:ascii="宋体" w:hAnsi="宋体"/>
          <w:color w:val="FF0000"/>
        </w:rPr>
      </w:pPr>
      <w:r>
        <w:rPr>
          <w:rFonts w:ascii="宋体" w:hAnsi="宋体"/>
          <w:color w:val="FF0000"/>
        </w:rPr>
        <w:t>(1)地面上各类向上凸起的物体的</w:t>
      </w:r>
      <w:r>
        <w:rPr>
          <w:rFonts w:hint="eastAsia" w:ascii="宋体" w:hAnsi="宋体"/>
          <w:color w:val="FF0000"/>
        </w:rPr>
        <w:t>尖端放电对大气整个电量的收支有重要作用；</w:t>
      </w:r>
    </w:p>
    <w:p>
      <w:pPr>
        <w:rPr>
          <w:rFonts w:ascii="宋体" w:hAnsi="宋体"/>
          <w:color w:val="FF0000"/>
        </w:rPr>
      </w:pPr>
      <w:r>
        <w:rPr>
          <w:rFonts w:ascii="宋体" w:hAnsi="宋体"/>
          <w:color w:val="FF0000"/>
        </w:rPr>
        <w:t>(2)同时它影响到雷暴云内电场的增长，</w:t>
      </w:r>
      <w:r>
        <w:rPr>
          <w:rFonts w:hint="eastAsia" w:ascii="宋体" w:hAnsi="宋体"/>
          <w:color w:val="FF0000"/>
        </w:rPr>
        <w:t>与闪电有密切关系的大气电现象；</w:t>
      </w:r>
      <w:r>
        <w:rPr>
          <w:rFonts w:ascii="宋体" w:hAnsi="宋体"/>
          <w:color w:val="FF0000"/>
        </w:rPr>
        <w:t xml:space="preserve"> </w:t>
      </w:r>
    </w:p>
    <w:p>
      <w:pPr>
        <w:rPr>
          <w:rFonts w:ascii="宋体" w:hAnsi="宋体"/>
          <w:color w:val="FF0000"/>
        </w:rPr>
      </w:pPr>
      <w:r>
        <w:rPr>
          <w:rFonts w:hint="eastAsia" w:ascii="宋体" w:hAnsi="宋体"/>
          <w:color w:val="FF0000"/>
        </w:rPr>
        <w:t>(</w:t>
      </w:r>
      <w:r>
        <w:rPr>
          <w:rFonts w:ascii="宋体" w:hAnsi="宋体"/>
          <w:color w:val="FF0000"/>
        </w:rPr>
        <w:t>3)尖端放电是造成地球原始大气中有机化合物的生成前合成的原因，弱的放</w:t>
      </w:r>
    </w:p>
    <w:p>
      <w:pPr>
        <w:rPr>
          <w:rFonts w:ascii="宋体" w:hAnsi="宋体"/>
          <w:color w:val="FF0000"/>
        </w:rPr>
      </w:pPr>
      <w:r>
        <w:rPr>
          <w:rFonts w:hint="eastAsia" w:ascii="宋体" w:hAnsi="宋体"/>
          <w:color w:val="FF0000"/>
        </w:rPr>
        <w:t>电能在原始大气中合成氨基酸和其它产物；</w:t>
      </w:r>
    </w:p>
    <w:p>
      <w:pPr>
        <w:rPr>
          <w:rFonts w:ascii="宋体" w:hAnsi="宋体"/>
          <w:color w:val="FF0000"/>
        </w:rPr>
      </w:pPr>
      <w:r>
        <w:rPr>
          <w:rFonts w:ascii="宋体" w:hAnsi="宋体"/>
          <w:color w:val="FF0000"/>
        </w:rPr>
        <w:t>(4)尖端放电影响降水雨滴上荷电分布。</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尖端放电是重要的大气电现象，其重要性表现在哪些方面？</w:t>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①地面上各类向上凸起的物体的尖端放电对大气整个电量的收支有重要作用：</w:t>
      </w:r>
    </w:p>
    <w:p>
      <w:pPr>
        <w:rPr>
          <w:rFonts w:ascii="宋体" w:hAnsi="宋体"/>
          <w:color w:val="FF0000"/>
        </w:rPr>
      </w:pPr>
      <w:r>
        <w:rPr>
          <w:rFonts w:hint="eastAsia" w:ascii="宋体" w:hAnsi="宋体"/>
          <w:color w:val="FF0000"/>
        </w:rPr>
        <w:t>②同时它影响到雷暴云内电场的增长，与闪电有密切关系的大气电现象；有人认为尖端放电电流进人雷暴云内阻止电场的耗散过程：</w:t>
      </w:r>
    </w:p>
    <w:p>
      <w:pPr>
        <w:rPr>
          <w:rFonts w:ascii="宋体" w:hAnsi="宋体"/>
          <w:color w:val="FF0000"/>
        </w:rPr>
      </w:pPr>
      <w:r>
        <w:rPr>
          <w:rFonts w:hint="eastAsia" w:ascii="宋体" w:hAnsi="宋体"/>
          <w:color w:val="FF0000"/>
        </w:rPr>
        <w:t>③尖端放电是造成地球原始大气中有机化合物的生成前合成的原因，弱的放电能在原始大气中合成氨基酸和其它产物：</w:t>
      </w:r>
    </w:p>
    <w:p>
      <w:pPr>
        <w:rPr>
          <w:rFonts w:ascii="宋体" w:hAnsi="宋体"/>
          <w:color w:val="FF0000"/>
        </w:rPr>
      </w:pPr>
      <w:r>
        <w:rPr>
          <w:rFonts w:hint="eastAsia" w:ascii="宋体" w:hAnsi="宋体"/>
          <w:color w:val="FF0000"/>
        </w:rPr>
        <w:t>④尖端放电影响降水雨滴上荷电分布。</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研究产生冰雹的多单体雷暴和超级单体雷暴活动，闪电和风暴间的关系有什么?</w:t>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w:t>
      </w:r>
      <w:r>
        <w:rPr>
          <w:rFonts w:ascii="宋体" w:hAnsi="宋体"/>
          <w:color w:val="FF0000"/>
        </w:rPr>
        <w:t>1)如果风暴的厚度是有限的普通多单体型雷暴（云顶7.5-12km),则降水和闪电</w:t>
      </w:r>
      <w:r>
        <w:rPr>
          <w:rFonts w:hint="eastAsia" w:ascii="宋体" w:hAnsi="宋体"/>
          <w:color w:val="FF0000"/>
        </w:rPr>
        <w:t>发生的频率是低的；</w:t>
      </w:r>
    </w:p>
    <w:p>
      <w:pPr>
        <w:rPr>
          <w:rFonts w:ascii="宋体" w:hAnsi="宋体"/>
          <w:color w:val="FF0000"/>
        </w:rPr>
      </w:pPr>
      <w:r>
        <w:rPr>
          <w:rFonts w:ascii="宋体" w:hAnsi="宋体"/>
          <w:color w:val="FF0000"/>
        </w:rPr>
        <w:t>(2)如果热力学不稳定度较大，风暴成组织良好的多单体风暴，云顶较高，则降水、冰</w:t>
      </w:r>
      <w:r>
        <w:rPr>
          <w:rFonts w:hint="eastAsia" w:ascii="宋体" w:hAnsi="宋体"/>
          <w:color w:val="FF0000"/>
        </w:rPr>
        <w:t>雹和闪电频率明显增加；</w:t>
      </w:r>
    </w:p>
    <w:p>
      <w:pPr>
        <w:rPr>
          <w:rFonts w:ascii="宋体" w:hAnsi="宋体"/>
          <w:color w:val="FF0000"/>
        </w:rPr>
      </w:pPr>
      <w:r>
        <w:rPr>
          <w:rFonts w:ascii="宋体" w:hAnsi="宋体"/>
          <w:color w:val="FF0000"/>
        </w:rPr>
        <w:t>(3)在不稳定度更大、风切变较强的情况下，盛行有组织的多单体风暴，云顶深入平</w:t>
      </w:r>
      <w:r>
        <w:rPr>
          <w:rFonts w:hint="eastAsia" w:ascii="宋体" w:hAnsi="宋体"/>
          <w:color w:val="FF0000"/>
        </w:rPr>
        <w:t>流层。</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强雷暴与非强雷暴的差异有什么?</w:t>
      </w:r>
    </w:p>
    <w:p>
      <w:pPr>
        <w:rPr>
          <w:rFonts w:ascii="宋体" w:hAnsi="宋体"/>
          <w:color w:val="FF0000"/>
        </w:rPr>
      </w:pPr>
      <w:r>
        <w:rPr>
          <w:rFonts w:hint="eastAsia" w:ascii="宋体" w:hAnsi="宋体"/>
          <w:color w:val="FF0000"/>
        </w:rPr>
        <w:t>答：</w:t>
      </w:r>
    </w:p>
    <w:tbl>
      <w:tblPr>
        <w:tblStyle w:val="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6"/>
        <w:gridCol w:w="4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rPr>
                <w:rFonts w:ascii="宋体" w:hAnsi="宋体"/>
                <w:color w:val="FF0000"/>
              </w:rPr>
            </w:pPr>
            <w:r>
              <w:rPr>
                <w:rFonts w:hint="eastAsia" w:ascii="宋体" w:hAnsi="宋体"/>
                <w:color w:val="FF0000"/>
              </w:rPr>
              <w:t>非强雷暴云</w:t>
            </w:r>
          </w:p>
        </w:tc>
        <w:tc>
          <w:tcPr>
            <w:tcW w:w="2500" w:type="pct"/>
            <w:noWrap w:val="0"/>
            <w:vAlign w:val="top"/>
          </w:tcPr>
          <w:p>
            <w:pPr>
              <w:rPr>
                <w:rFonts w:ascii="宋体" w:hAnsi="宋体"/>
                <w:color w:val="FF0000"/>
              </w:rPr>
            </w:pPr>
            <w:r>
              <w:rPr>
                <w:rFonts w:hint="eastAsia" w:ascii="宋体" w:hAnsi="宋体"/>
                <w:color w:val="FF0000"/>
              </w:rPr>
              <w:t>强雷暴云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rPr>
                <w:rFonts w:ascii="宋体" w:hAnsi="宋体"/>
                <w:color w:val="FF0000"/>
              </w:rPr>
            </w:pPr>
            <w:r>
              <w:rPr>
                <w:rFonts w:ascii="宋体" w:hAnsi="宋体"/>
                <w:color w:val="FF0000"/>
              </w:rPr>
              <w:t>(1)形</w:t>
            </w:r>
            <w:r>
              <w:rPr>
                <w:rFonts w:hint="eastAsia" w:ascii="宋体" w:hAnsi="宋体"/>
                <w:color w:val="FF0000"/>
              </w:rPr>
              <w:t>成于</w:t>
            </w:r>
            <w:r>
              <w:rPr>
                <w:rFonts w:ascii="宋体" w:hAnsi="宋体"/>
                <w:color w:val="FF0000"/>
              </w:rPr>
              <w:t>弱风垂直切变中</w:t>
            </w:r>
          </w:p>
        </w:tc>
        <w:tc>
          <w:tcPr>
            <w:tcW w:w="2500" w:type="pct"/>
            <w:noWrap w:val="0"/>
            <w:vAlign w:val="top"/>
          </w:tcPr>
          <w:p>
            <w:pPr>
              <w:rPr>
                <w:rFonts w:ascii="宋体" w:hAnsi="宋体"/>
                <w:color w:val="FF0000"/>
              </w:rPr>
            </w:pPr>
            <w:r>
              <w:rPr>
                <w:rFonts w:ascii="宋体" w:hAnsi="宋体"/>
                <w:color w:val="FF0000"/>
              </w:rPr>
              <w:t>(1)形成</w:t>
            </w:r>
            <w:r>
              <w:rPr>
                <w:rFonts w:hint="eastAsia" w:ascii="宋体" w:hAnsi="宋体"/>
                <w:color w:val="FF0000"/>
              </w:rPr>
              <w:t>于</w:t>
            </w:r>
            <w:r>
              <w:rPr>
                <w:rFonts w:ascii="宋体" w:hAnsi="宋体"/>
                <w:color w:val="FF0000"/>
              </w:rPr>
              <w:t>强风垂直切变中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rPr>
                <w:rFonts w:ascii="宋体" w:hAnsi="宋体"/>
                <w:color w:val="FF0000"/>
              </w:rPr>
            </w:pPr>
            <w:r>
              <w:rPr>
                <w:rFonts w:ascii="宋体" w:hAnsi="宋体"/>
                <w:color w:val="FF0000"/>
              </w:rPr>
              <w:t>(2)云形连续多变</w:t>
            </w:r>
          </w:p>
        </w:tc>
        <w:tc>
          <w:tcPr>
            <w:tcW w:w="2500" w:type="pct"/>
            <w:noWrap w:val="0"/>
            <w:vAlign w:val="top"/>
          </w:tcPr>
          <w:p>
            <w:pPr>
              <w:rPr>
                <w:rFonts w:ascii="宋体" w:hAnsi="宋体"/>
                <w:color w:val="FF0000"/>
              </w:rPr>
            </w:pPr>
            <w:r>
              <w:rPr>
                <w:rFonts w:ascii="宋体" w:hAnsi="宋体"/>
                <w:color w:val="FF0000"/>
              </w:rPr>
              <w:t>(2)云形准稳定状态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rPr>
                <w:rFonts w:ascii="宋体" w:hAnsi="宋体"/>
                <w:color w:val="FF0000"/>
              </w:rPr>
            </w:pPr>
            <w:r>
              <w:rPr>
                <w:rFonts w:ascii="宋体" w:hAnsi="宋体"/>
                <w:color w:val="FF0000"/>
              </w:rPr>
              <w:t>(3)寿命小</w:t>
            </w:r>
            <w:r>
              <w:rPr>
                <w:rFonts w:hint="eastAsia" w:ascii="宋体" w:hAnsi="宋体"/>
                <w:color w:val="FF0000"/>
              </w:rPr>
              <w:t>于</w:t>
            </w:r>
            <w:r>
              <w:rPr>
                <w:rFonts w:ascii="宋体" w:hAnsi="宋体"/>
                <w:color w:val="FF0000"/>
              </w:rPr>
              <w:t>或等</w:t>
            </w:r>
            <w:r>
              <w:rPr>
                <w:rFonts w:hint="eastAsia" w:ascii="宋体" w:hAnsi="宋体"/>
                <w:color w:val="FF0000"/>
              </w:rPr>
              <w:t>于</w:t>
            </w:r>
            <w:r>
              <w:rPr>
                <w:rFonts w:ascii="宋体" w:hAnsi="宋体"/>
                <w:color w:val="FF0000"/>
              </w:rPr>
              <w:t>lh</w:t>
            </w:r>
          </w:p>
        </w:tc>
        <w:tc>
          <w:tcPr>
            <w:tcW w:w="2500" w:type="pct"/>
            <w:noWrap w:val="0"/>
            <w:vAlign w:val="top"/>
          </w:tcPr>
          <w:p>
            <w:pPr>
              <w:rPr>
                <w:rFonts w:ascii="宋体" w:hAnsi="宋体"/>
                <w:color w:val="FF0000"/>
              </w:rPr>
            </w:pPr>
            <w:r>
              <w:rPr>
                <w:rFonts w:ascii="宋体" w:hAnsi="宋体"/>
                <w:color w:val="FF0000"/>
              </w:rPr>
              <w:t>(3)寿命大</w:t>
            </w:r>
            <w:r>
              <w:rPr>
                <w:rFonts w:hint="eastAsia" w:ascii="宋体" w:hAnsi="宋体"/>
                <w:color w:val="FF0000"/>
              </w:rPr>
              <w:t>于</w:t>
            </w:r>
            <w:r>
              <w:rPr>
                <w:rFonts w:ascii="宋体" w:hAnsi="宋体"/>
                <w:color w:val="FF0000"/>
              </w:rPr>
              <w:t>或等于4h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rPr>
                <w:rFonts w:ascii="宋体" w:hAnsi="宋体"/>
                <w:color w:val="FF0000"/>
              </w:rPr>
            </w:pPr>
            <w:r>
              <w:rPr>
                <w:rFonts w:ascii="宋体" w:hAnsi="宋体"/>
                <w:color w:val="FF0000"/>
              </w:rPr>
              <w:t>(4)闪电</w:t>
            </w:r>
          </w:p>
        </w:tc>
        <w:tc>
          <w:tcPr>
            <w:tcW w:w="2500" w:type="pct"/>
            <w:noWrap w:val="0"/>
            <w:vAlign w:val="top"/>
          </w:tcPr>
          <w:p>
            <w:pPr>
              <w:rPr>
                <w:rFonts w:ascii="宋体" w:hAnsi="宋体"/>
                <w:color w:val="FF0000"/>
              </w:rPr>
            </w:pPr>
            <w:r>
              <w:rPr>
                <w:rFonts w:ascii="宋体" w:hAnsi="宋体"/>
                <w:color w:val="FF0000"/>
              </w:rPr>
              <w:t>(4)闪电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ind w:firstLine="240" w:firstLineChars="100"/>
              <w:rPr>
                <w:rFonts w:ascii="宋体" w:hAnsi="宋体"/>
                <w:color w:val="FF0000"/>
              </w:rPr>
            </w:pPr>
            <w:r>
              <w:rPr>
                <w:rFonts w:hint="eastAsia" w:ascii="宋体" w:hAnsi="宋体"/>
                <w:color w:val="FF0000"/>
              </w:rPr>
              <w:t>平均地闪频率为</w:t>
            </w:r>
            <w:r>
              <w:rPr>
                <w:rFonts w:ascii="宋体" w:hAnsi="宋体"/>
                <w:color w:val="FF0000"/>
              </w:rPr>
              <w:t>1~5/min</w:t>
            </w:r>
          </w:p>
        </w:tc>
        <w:tc>
          <w:tcPr>
            <w:tcW w:w="2500" w:type="pct"/>
            <w:noWrap w:val="0"/>
            <w:vAlign w:val="top"/>
          </w:tcPr>
          <w:p>
            <w:pPr>
              <w:ind w:firstLine="240" w:firstLineChars="100"/>
              <w:rPr>
                <w:rFonts w:ascii="宋体" w:hAnsi="宋体"/>
                <w:color w:val="FF0000"/>
              </w:rPr>
            </w:pPr>
            <w:r>
              <w:rPr>
                <w:rFonts w:hint="eastAsia" w:ascii="宋体" w:hAnsi="宋体"/>
                <w:color w:val="FF0000"/>
              </w:rPr>
              <w:t>平均地闪频率为</w:t>
            </w:r>
            <w:r>
              <w:rPr>
                <w:rFonts w:ascii="宋体" w:hAnsi="宋体"/>
                <w:color w:val="FF0000"/>
              </w:rPr>
              <w:t>5~12/min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ind w:firstLine="240" w:firstLineChars="100"/>
              <w:rPr>
                <w:rFonts w:ascii="宋体" w:hAnsi="宋体"/>
                <w:color w:val="FF0000"/>
              </w:rPr>
            </w:pPr>
            <w:r>
              <w:rPr>
                <w:rFonts w:hint="eastAsia" w:ascii="宋体" w:hAnsi="宋体"/>
                <w:color w:val="FF0000"/>
              </w:rPr>
              <w:t>平均总的闪电频率为</w:t>
            </w:r>
            <w:r>
              <w:rPr>
                <w:rFonts w:ascii="宋体" w:hAnsi="宋体"/>
                <w:color w:val="FF0000"/>
              </w:rPr>
              <w:t>2~10/min</w:t>
            </w:r>
          </w:p>
        </w:tc>
        <w:tc>
          <w:tcPr>
            <w:tcW w:w="2500" w:type="pct"/>
            <w:noWrap w:val="0"/>
            <w:vAlign w:val="top"/>
          </w:tcPr>
          <w:p>
            <w:pPr>
              <w:ind w:firstLine="240" w:firstLineChars="100"/>
              <w:rPr>
                <w:rFonts w:ascii="宋体" w:hAnsi="宋体"/>
                <w:color w:val="FF0000"/>
              </w:rPr>
            </w:pPr>
            <w:r>
              <w:rPr>
                <w:rFonts w:hint="eastAsia" w:ascii="宋体" w:hAnsi="宋体"/>
                <w:color w:val="FF0000"/>
              </w:rPr>
              <w:t>平均总的闪电频率为</w:t>
            </w:r>
            <w:r>
              <w:rPr>
                <w:rFonts w:ascii="宋体" w:hAnsi="宋体"/>
                <w:color w:val="FF0000"/>
              </w:rPr>
              <w:t>10~40/min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pPr>
              <w:ind w:firstLine="240" w:firstLineChars="100"/>
              <w:rPr>
                <w:rFonts w:ascii="宋体" w:hAnsi="宋体"/>
                <w:color w:val="FF0000"/>
              </w:rPr>
            </w:pPr>
            <w:r>
              <w:rPr>
                <w:rFonts w:hint="eastAsia" w:ascii="宋体" w:hAnsi="宋体"/>
                <w:color w:val="FF0000"/>
              </w:rPr>
              <w:t>在消散阶段会出现正地闪</w:t>
            </w:r>
          </w:p>
        </w:tc>
        <w:tc>
          <w:tcPr>
            <w:tcW w:w="2500" w:type="pct"/>
            <w:noWrap w:val="0"/>
            <w:vAlign w:val="top"/>
          </w:tcPr>
          <w:p>
            <w:pPr>
              <w:ind w:firstLine="240" w:firstLineChars="100"/>
              <w:rPr>
                <w:rFonts w:ascii="宋体" w:hAnsi="宋体"/>
                <w:color w:val="FF0000"/>
              </w:rPr>
            </w:pPr>
            <w:r>
              <w:rPr>
                <w:rFonts w:hint="eastAsia" w:ascii="宋体" w:hAnsi="宋体"/>
                <w:color w:val="FF0000"/>
              </w:rPr>
              <w:t>在成熟和消散阶段会出现正地闪</w:t>
            </w:r>
          </w:p>
        </w:tc>
      </w:tr>
    </w:tbl>
    <w:p>
      <w:pPr>
        <w:rPr>
          <w:rFonts w:ascii="宋体" w:hAnsi="宋体" w:cs="宋体"/>
        </w:rPr>
      </w:pPr>
    </w:p>
    <w:p>
      <w:pPr>
        <w:rPr>
          <w:rFonts w:ascii="宋体" w:hAnsi="宋体" w:cs="宋体"/>
        </w:rPr>
      </w:pPr>
    </w:p>
    <w:p>
      <w:pPr>
        <w:rPr>
          <w:rFonts w:ascii="宋体" w:hAnsi="宋体" w:cs="宋体"/>
        </w:rPr>
      </w:pPr>
    </w:p>
    <w:p>
      <w:pPr>
        <w:outlineLvl w:val="1"/>
        <w:rPr>
          <w:rFonts w:cs="等线"/>
          <w:b/>
          <w:bCs/>
          <w:sz w:val="28"/>
          <w:szCs w:val="24"/>
        </w:rPr>
      </w:pPr>
      <w:bookmarkStart w:id="56" w:name="_Toc85659391"/>
      <w:r>
        <w:rPr>
          <w:rFonts w:hint="eastAsia" w:cs="等线"/>
          <w:b/>
          <w:bCs/>
          <w:sz w:val="28"/>
          <w:szCs w:val="24"/>
        </w:rPr>
        <w:t>六、论述题</w:t>
      </w:r>
      <w:bookmarkEnd w:id="56"/>
    </w:p>
    <w:p>
      <w:pPr>
        <w:rPr>
          <w:rFonts w:ascii="宋体" w:hAnsi="宋体" w:cs="宋体"/>
        </w:rPr>
      </w:pPr>
      <w:r>
        <w:rPr>
          <w:rFonts w:hint="eastAsia" w:ascii="宋体" w:hAnsi="宋体" w:cs="宋体"/>
        </w:rPr>
        <w:t>请从闪电电流和先导方向两个角度对地闪进行分类，并简单说明。</w:t>
      </w:r>
    </w:p>
    <w:p>
      <w:pPr>
        <w:rPr>
          <w:rFonts w:ascii="宋体" w:hAnsi="宋体" w:cs="宋体"/>
          <w:color w:val="FF0000"/>
        </w:rPr>
      </w:pPr>
      <w:r>
        <w:rPr>
          <w:rFonts w:hint="eastAsia" w:ascii="宋体" w:hAnsi="宋体" w:cs="宋体"/>
          <w:color w:val="FF0000"/>
        </w:rPr>
        <w:t>答：</w:t>
      </w:r>
    </w:p>
    <w:p>
      <w:pPr>
        <w:rPr>
          <w:rFonts w:ascii="宋体" w:hAnsi="宋体" w:cs="宋体"/>
          <w:color w:val="FF0000"/>
        </w:rPr>
      </w:pPr>
      <w:r>
        <w:rPr>
          <w:rFonts w:hint="eastAsia" w:ascii="宋体" w:hAnsi="宋体" w:cs="宋体"/>
          <w:color w:val="FF0000"/>
        </w:rPr>
        <w:t>按闪电电流划分：</w:t>
      </w:r>
    </w:p>
    <w:p>
      <w:pPr>
        <w:rPr>
          <w:rFonts w:ascii="宋体" w:hAnsi="宋体" w:cs="宋体"/>
          <w:color w:val="FF0000"/>
        </w:rPr>
      </w:pPr>
      <w:r>
        <w:rPr>
          <w:rFonts w:hint="eastAsia" w:ascii="宋体" w:hAnsi="宋体" w:cs="宋体"/>
          <w:color w:val="FF0000"/>
        </w:rPr>
        <w:t>正地闪：闪电电流为正（向下）的称正地闪；通常云底荷正电荷，地面为负电荷。</w:t>
      </w:r>
    </w:p>
    <w:p>
      <w:pPr>
        <w:rPr>
          <w:rFonts w:ascii="宋体" w:hAnsi="宋体" w:cs="宋体"/>
          <w:color w:val="FF0000"/>
        </w:rPr>
      </w:pPr>
      <w:r>
        <w:rPr>
          <w:rFonts w:hint="eastAsia" w:ascii="宋体" w:hAnsi="宋体" w:cs="宋体"/>
          <w:color w:val="FF0000"/>
        </w:rPr>
        <w:t>负地闪：闪电电流为负（向上）的为负地闪；通常云底荷负电荷，地面为正电荷。</w:t>
      </w:r>
    </w:p>
    <w:p>
      <w:pPr>
        <w:rPr>
          <w:rFonts w:ascii="宋体" w:hAnsi="宋体" w:cs="宋体"/>
          <w:color w:val="FF0000"/>
        </w:rPr>
      </w:pPr>
      <w:r>
        <w:rPr>
          <w:rFonts w:hint="eastAsia" w:ascii="宋体" w:hAnsi="宋体" w:cs="宋体"/>
          <w:color w:val="FF0000"/>
        </w:rPr>
        <w:t>按先导方向划分：</w:t>
      </w:r>
    </w:p>
    <w:p>
      <w:pPr>
        <w:rPr>
          <w:rFonts w:ascii="宋体" w:hAnsi="宋体" w:cs="宋体"/>
          <w:color w:val="FF0000"/>
        </w:rPr>
      </w:pPr>
      <w:r>
        <w:rPr>
          <w:rFonts w:hint="eastAsia" w:ascii="宋体" w:hAnsi="宋体" w:cs="宋体"/>
          <w:color w:val="FF0000"/>
        </w:rPr>
        <w:t>向下先导：由云向下地面发展的先导；如果先导带负电,称向下负先导；如导带正电，称向下正先导。</w:t>
      </w:r>
    </w:p>
    <w:p>
      <w:pPr>
        <w:rPr>
          <w:rFonts w:ascii="宋体" w:hAnsi="宋体" w:cs="宋体"/>
          <w:color w:val="FF0000"/>
        </w:rPr>
      </w:pPr>
      <w:r>
        <w:rPr>
          <w:rFonts w:hint="eastAsia" w:ascii="宋体" w:hAnsi="宋体" w:cs="宋体"/>
          <w:color w:val="FF0000"/>
        </w:rPr>
        <w:t>向上先导：由地面向云中发展的先导。如果先导带负电,称向上负先导；如导带正电，称向上正先导。</w:t>
      </w:r>
    </w:p>
    <w:p>
      <w:pPr>
        <w:rPr>
          <w:rFonts w:ascii="宋体" w:hAnsi="宋体" w:cs="宋体"/>
        </w:rPr>
      </w:pPr>
    </w:p>
    <w:p>
      <w:pPr>
        <w:rPr>
          <w:rFonts w:ascii="宋体" w:hAnsi="宋体" w:cs="宋体"/>
        </w:rPr>
      </w:pPr>
    </w:p>
    <w:p>
      <w:pPr>
        <w:rPr>
          <w:rFonts w:ascii="宋体" w:hAnsi="宋体" w:cs="宋体"/>
        </w:rPr>
      </w:pPr>
      <w:r>
        <w:rPr>
          <w:rFonts w:hint="eastAsia" w:ascii="宋体" w:hAnsi="宋体" w:cs="宋体"/>
        </w:rPr>
        <w:t>试简述球状闪电有何特点。</w:t>
      </w:r>
    </w:p>
    <w:p>
      <w:pPr>
        <w:rPr>
          <w:rFonts w:ascii="宋体" w:hAnsi="宋体" w:cs="宋体"/>
          <w:color w:val="FF0000"/>
        </w:rPr>
      </w:pPr>
      <w:r>
        <w:rPr>
          <w:rFonts w:hint="eastAsia" w:ascii="宋体" w:hAnsi="宋体" w:cs="宋体"/>
          <w:color w:val="FF0000"/>
        </w:rPr>
        <w:t>答：</w:t>
      </w:r>
    </w:p>
    <w:p>
      <w:pPr>
        <w:rPr>
          <w:rFonts w:ascii="宋体" w:hAnsi="宋体" w:cs="宋体"/>
          <w:color w:val="FF0000"/>
        </w:rPr>
      </w:pPr>
      <w:r>
        <w:rPr>
          <w:rFonts w:hint="eastAsia" w:ascii="宋体" w:hAnsi="宋体" w:cs="宋体"/>
          <w:color w:val="FF0000"/>
        </w:rPr>
        <w:t>（1）球状闪电的尺度:常出现在强雷暴期间,与强烈的地闪同时出现。球状闪电多为球状，也有环形或放射出火花球状闪电。直径平均为25cm，多数在10~100cm。</w:t>
      </w:r>
    </w:p>
    <w:p>
      <w:pPr>
        <w:numPr>
          <w:ilvl w:val="0"/>
          <w:numId w:val="3"/>
        </w:numPr>
        <w:rPr>
          <w:rFonts w:ascii="宋体" w:hAnsi="宋体" w:cs="宋体"/>
          <w:color w:val="FF0000"/>
        </w:rPr>
      </w:pPr>
      <w:r>
        <w:rPr>
          <w:rFonts w:hint="eastAsia" w:ascii="宋体" w:hAnsi="宋体" w:cs="宋体"/>
          <w:color w:val="FF0000"/>
        </w:rPr>
        <w:t>球状闪电的亮度和颜色：球状闪电发出的光并不特别明亮，但即使在白天也清晰可见，其亮度较为稳定。球状闪电的颜色大多呈橙色和红色，也观测到黄色、蓝色和绿色的球状闪电。</w:t>
      </w:r>
    </w:p>
    <w:p>
      <w:pPr>
        <w:numPr>
          <w:ilvl w:val="0"/>
          <w:numId w:val="3"/>
        </w:numPr>
        <w:rPr>
          <w:rFonts w:ascii="宋体" w:hAnsi="宋体" w:cs="宋体"/>
          <w:color w:val="FF0000"/>
        </w:rPr>
      </w:pPr>
      <w:r>
        <w:rPr>
          <w:rFonts w:hint="eastAsia" w:ascii="宋体" w:hAnsi="宋体" w:cs="宋体"/>
          <w:color w:val="FF0000"/>
        </w:rPr>
        <w:t>球状闪电的气味和声响：球状闪电多数不发声，也有不少发出嘶嘶的响声，多数球状闪电无明显气味，也有发出硫磺、臭氧或二氧化氮的气味。</w:t>
      </w:r>
    </w:p>
    <w:p>
      <w:pPr>
        <w:numPr>
          <w:ilvl w:val="0"/>
          <w:numId w:val="3"/>
        </w:numPr>
        <w:rPr>
          <w:rFonts w:ascii="宋体" w:hAnsi="宋体" w:cs="宋体"/>
          <w:color w:val="FF0000"/>
        </w:rPr>
      </w:pPr>
      <w:r>
        <w:rPr>
          <w:rFonts w:hint="eastAsia" w:ascii="宋体" w:hAnsi="宋体" w:cs="宋体"/>
          <w:color w:val="FF0000"/>
        </w:rPr>
        <w:t>球状闪电的路径：球状闪电一般以每秒几米的速度作水平运动，它的移动路径较为复杂，有时停滞不前、有时从空中直接向下降落、在接近地面突然改变方向。地面的球状闪电具有曲折的轨迹，它可以通过门窗直接进入室内。有的球状闪电在运动过程中伴有自旋运动。球状闪电运动的速度不太快。</w:t>
      </w:r>
    </w:p>
    <w:p>
      <w:pPr>
        <w:numPr>
          <w:ilvl w:val="0"/>
          <w:numId w:val="3"/>
        </w:numPr>
        <w:rPr>
          <w:rFonts w:ascii="宋体" w:hAnsi="宋体" w:cs="宋体"/>
          <w:color w:val="FF0000"/>
        </w:rPr>
      </w:pPr>
      <w:r>
        <w:rPr>
          <w:rFonts w:hint="eastAsia" w:ascii="宋体" w:hAnsi="宋体" w:cs="宋体"/>
          <w:color w:val="FF0000"/>
        </w:rPr>
        <w:t>球状闪电的寿命：球状闪电一般可以存在1~5s，个别较大的球状闪电甚至可以维持几分钟之久。许多球状闪电无声无息地消失，但也有不少球状闪电在消失时爆炸。</w:t>
      </w:r>
    </w:p>
    <w:p>
      <w:pPr>
        <w:numPr>
          <w:ilvl w:val="0"/>
          <w:numId w:val="3"/>
        </w:numPr>
        <w:rPr>
          <w:rFonts w:ascii="宋体" w:hAnsi="宋体" w:cs="宋体"/>
          <w:color w:val="FF0000"/>
        </w:rPr>
      </w:pPr>
      <w:r>
        <w:rPr>
          <w:rFonts w:hint="eastAsia" w:ascii="宋体" w:hAnsi="宋体" w:cs="宋体"/>
          <w:color w:val="FF0000"/>
        </w:rPr>
        <w:t>球状闪电对物体和周围物体有吸引性，如当其吸引到金属物体上是，它通常沿这些物体移动。</w:t>
      </w:r>
    </w:p>
    <w:p>
      <w:pPr>
        <w:rPr>
          <w:rFonts w:ascii="宋体" w:hAnsi="宋体" w:cs="宋体"/>
          <w:color w:val="FF0000"/>
        </w:rPr>
      </w:pPr>
    </w:p>
    <w:p>
      <w:pPr>
        <w:rPr>
          <w:rFonts w:ascii="宋体" w:hAnsi="宋体" w:cs="宋体"/>
          <w:color w:val="FF0000"/>
        </w:rPr>
      </w:pPr>
    </w:p>
    <w:p>
      <w:pPr>
        <w:tabs>
          <w:tab w:val="left" w:pos="1522"/>
        </w:tabs>
        <w:rPr>
          <w:rFonts w:cs="宋体"/>
          <w:szCs w:val="23"/>
        </w:rPr>
      </w:pPr>
      <w:r>
        <w:rPr>
          <w:rFonts w:hint="eastAsia" w:cs="宋体"/>
          <w:szCs w:val="23"/>
        </w:rPr>
        <w:t>试述地闪结构？（说明地闪各过程速度、物理现象特点）</w:t>
      </w:r>
    </w:p>
    <w:p>
      <w:pPr>
        <w:tabs>
          <w:tab w:val="left" w:pos="1522"/>
        </w:tabs>
        <w:rPr>
          <w:rFonts w:cs="宋体"/>
          <w:color w:val="FF0000"/>
          <w:szCs w:val="23"/>
        </w:rPr>
      </w:pPr>
      <w:r>
        <w:rPr>
          <w:rFonts w:hint="eastAsia" w:cs="宋体"/>
          <w:color w:val="FF0000"/>
          <w:szCs w:val="23"/>
        </w:rPr>
        <w:t>答：</w:t>
      </w:r>
    </w:p>
    <w:p>
      <w:pPr>
        <w:tabs>
          <w:tab w:val="left" w:pos="1522"/>
        </w:tabs>
        <w:rPr>
          <w:rFonts w:cs="宋体"/>
          <w:color w:val="FF0000"/>
          <w:szCs w:val="23"/>
        </w:rPr>
      </w:pPr>
      <w:r>
        <w:rPr>
          <w:rFonts w:hint="eastAsia" w:cs="宋体"/>
          <w:color w:val="FF0000"/>
          <w:szCs w:val="23"/>
        </w:rPr>
        <w:t>地闪放电可以分为以下几个阶段：</w:t>
      </w:r>
    </w:p>
    <w:p>
      <w:pPr>
        <w:tabs>
          <w:tab w:val="left" w:pos="1522"/>
        </w:tabs>
        <w:rPr>
          <w:rFonts w:cs="宋体"/>
          <w:color w:val="FF0000"/>
          <w:szCs w:val="23"/>
        </w:rPr>
      </w:pPr>
      <w:r>
        <w:rPr>
          <w:rFonts w:cs="宋体"/>
          <w:color w:val="FF0000"/>
          <w:szCs w:val="23"/>
        </w:rPr>
        <w:t>(1)</w:t>
      </w:r>
      <w:r>
        <w:rPr>
          <w:rFonts w:hint="eastAsia" w:cs="宋体"/>
          <w:color w:val="FF0000"/>
          <w:szCs w:val="23"/>
        </w:rPr>
        <w:t>梯式（级）先导阶段：通常在积雨云的下部有一负荷电中心，当荷电中心附近局部地区的大气电场达到</w:t>
      </w:r>
      <w:r>
        <w:rPr>
          <w:rFonts w:cs="宋体"/>
          <w:color w:val="FF0000"/>
          <w:szCs w:val="23"/>
        </w:rPr>
        <w:t>10</w:t>
      </w:r>
      <w:r>
        <w:rPr>
          <w:rFonts w:cs="宋体"/>
          <w:color w:val="FF0000"/>
          <w:szCs w:val="23"/>
          <w:vertAlign w:val="superscript"/>
        </w:rPr>
        <w:t>4</w:t>
      </w:r>
      <w:r>
        <w:rPr>
          <w:rFonts w:cs="宋体"/>
          <w:color w:val="FF0000"/>
          <w:szCs w:val="23"/>
        </w:rPr>
        <w:t>V</w:t>
      </w:r>
      <w:r>
        <w:rPr>
          <w:rFonts w:hint="eastAsia" w:cs="宋体"/>
          <w:color w:val="FF0000"/>
          <w:szCs w:val="23"/>
        </w:rPr>
        <w:t>•</w:t>
      </w:r>
      <w:r>
        <w:rPr>
          <w:rFonts w:cs="宋体"/>
          <w:color w:val="FF0000"/>
          <w:szCs w:val="23"/>
        </w:rPr>
        <w:t>cm</w:t>
      </w:r>
      <w:r>
        <w:rPr>
          <w:rFonts w:cs="宋体"/>
          <w:color w:val="FF0000"/>
          <w:szCs w:val="23"/>
          <w:vertAlign w:val="superscript"/>
        </w:rPr>
        <w:t>-1</w:t>
      </w:r>
      <w:r>
        <w:rPr>
          <w:rFonts w:hint="eastAsia" w:cs="宋体"/>
          <w:color w:val="FF0000"/>
          <w:szCs w:val="23"/>
        </w:rPr>
        <w:t>左右时，则该云区大气会击穿，而形成流光，这时电子与空气分子发生碰撞，产生轻度的电离，形成一条暗谈的光柱像梯级一样逐级伸向地面，这称之为梯式先导。</w:t>
      </w:r>
    </w:p>
    <w:p>
      <w:pPr>
        <w:tabs>
          <w:tab w:val="left" w:pos="1522"/>
        </w:tabs>
        <w:rPr>
          <w:rFonts w:cs="宋体"/>
          <w:color w:val="FF0000"/>
          <w:szCs w:val="23"/>
        </w:rPr>
      </w:pPr>
      <w:r>
        <w:rPr>
          <w:rFonts w:cs="宋体"/>
          <w:color w:val="FF0000"/>
          <w:szCs w:val="23"/>
        </w:rPr>
        <w:t>(2)</w:t>
      </w:r>
      <w:r>
        <w:rPr>
          <w:rFonts w:hint="eastAsia" w:cs="宋体"/>
          <w:color w:val="FF0000"/>
          <w:szCs w:val="23"/>
        </w:rPr>
        <w:t>回击：当具有负电位的梯式先导到达地面附近，离地约</w:t>
      </w:r>
      <w:r>
        <w:rPr>
          <w:rFonts w:cs="宋体"/>
          <w:color w:val="FF0000"/>
          <w:szCs w:val="23"/>
        </w:rPr>
        <w:t>5~50m</w:t>
      </w:r>
      <w:r>
        <w:rPr>
          <w:rFonts w:hint="eastAsia" w:cs="宋体"/>
          <w:color w:val="FF0000"/>
          <w:szCs w:val="23"/>
        </w:rPr>
        <w:t>时，可形成很强的地面大气电场，并产生从地面向上发展的流光与其会合，形成一股明亮的光柱，沿着梯式先导所形成的电离通道由地面高速冲向云中，这称为回击。由梯式先导到回击这一完整的放电过程称为第一闪击。</w:t>
      </w:r>
    </w:p>
    <w:p>
      <w:pPr>
        <w:tabs>
          <w:tab w:val="left" w:pos="1522"/>
        </w:tabs>
        <w:rPr>
          <w:rFonts w:cs="宋体"/>
          <w:color w:val="FF0000"/>
          <w:szCs w:val="23"/>
        </w:rPr>
      </w:pPr>
      <w:r>
        <w:rPr>
          <w:rFonts w:cs="宋体"/>
          <w:color w:val="FF0000"/>
          <w:szCs w:val="23"/>
        </w:rPr>
        <w:t>(3)</w:t>
      </w:r>
      <w:r>
        <w:rPr>
          <w:rFonts w:hint="eastAsia" w:cs="宋体"/>
          <w:color w:val="FF0000"/>
          <w:szCs w:val="23"/>
        </w:rPr>
        <w:t>箭式（直窜或随后）先导：紧接着第一闪击之后，约经过几十毫秒的时间间隔，形成第二闪击。这时又有第一条平均长为</w:t>
      </w:r>
      <w:r>
        <w:rPr>
          <w:rFonts w:cs="宋体"/>
          <w:color w:val="FF0000"/>
          <w:szCs w:val="23"/>
        </w:rPr>
        <w:t>50m</w:t>
      </w:r>
      <w:r>
        <w:rPr>
          <w:rFonts w:hint="eastAsia" w:cs="宋体"/>
          <w:color w:val="FF0000"/>
          <w:szCs w:val="23"/>
        </w:rPr>
        <w:t>的暗淡光柱，沿着第一闪击的路径由云中直弛地面，这种流光称箭式先导，由一次闪击构成的地闪称为单闪击地闪，由多次闪击构成的地闪称为多闪击地闪，而第一闪击后的各闪击称为随后闪击。</w:t>
      </w:r>
    </w:p>
    <w:p>
      <w:pPr>
        <w:tabs>
          <w:tab w:val="left" w:pos="1522"/>
        </w:tabs>
        <w:rPr>
          <w:rFonts w:cs="宋体"/>
          <w:szCs w:val="23"/>
        </w:rPr>
      </w:pPr>
    </w:p>
    <w:p>
      <w:pPr>
        <w:tabs>
          <w:tab w:val="left" w:pos="1522"/>
        </w:tabs>
        <w:rPr>
          <w:rFonts w:cs="宋体"/>
          <w:szCs w:val="23"/>
        </w:rPr>
      </w:pPr>
    </w:p>
    <w:p>
      <w:pPr>
        <w:tabs>
          <w:tab w:val="left" w:pos="1522"/>
        </w:tabs>
        <w:rPr>
          <w:rFonts w:cs="宋体"/>
          <w:szCs w:val="23"/>
        </w:rPr>
      </w:pPr>
      <w:r>
        <w:rPr>
          <w:rFonts w:hint="eastAsia" w:cs="宋体"/>
          <w:szCs w:val="23"/>
        </w:rPr>
        <w:t>试述梯式先导梯级的形成机制？</w:t>
      </w:r>
    </w:p>
    <w:p>
      <w:pPr>
        <w:tabs>
          <w:tab w:val="left" w:pos="1522"/>
        </w:tabs>
        <w:rPr>
          <w:rFonts w:cs="宋体"/>
          <w:color w:val="FF0000"/>
          <w:szCs w:val="23"/>
        </w:rPr>
      </w:pPr>
      <w:r>
        <w:rPr>
          <w:rFonts w:hint="eastAsia" w:cs="宋体"/>
          <w:color w:val="FF0000"/>
          <w:szCs w:val="23"/>
        </w:rPr>
        <w:t>答：</w:t>
      </w:r>
    </w:p>
    <w:p>
      <w:pPr>
        <w:tabs>
          <w:tab w:val="left" w:pos="1522"/>
        </w:tabs>
        <w:rPr>
          <w:rFonts w:cs="宋体"/>
          <w:color w:val="FF0000"/>
          <w:szCs w:val="23"/>
        </w:rPr>
      </w:pPr>
      <w:r>
        <w:rPr>
          <w:rFonts w:hint="eastAsia" w:cs="宋体"/>
          <w:color w:val="FF0000"/>
          <w:szCs w:val="23"/>
        </w:rPr>
        <w:t>在梯级先导形成之前有一看不见的引路先导，由于负流光形成的梯级先导为高度电离，因此，在梯级先导顶端有与云中负电荷中心相同的电位，也就是在梯级先导顶端前形成很强的电场，当电场达到</w:t>
      </w:r>
      <w:r>
        <w:rPr>
          <w:rFonts w:cs="宋体"/>
          <w:color w:val="FF0000"/>
          <w:szCs w:val="23"/>
        </w:rPr>
        <w:t>6</w:t>
      </w:r>
      <w:r>
        <w:rPr>
          <w:rFonts w:hint="eastAsia" w:cs="宋体"/>
          <w:color w:val="FF0000"/>
          <w:szCs w:val="23"/>
        </w:rPr>
        <w:t>×</w:t>
      </w:r>
      <w:r>
        <w:rPr>
          <w:rFonts w:cs="宋体"/>
          <w:color w:val="FF0000"/>
          <w:szCs w:val="23"/>
        </w:rPr>
        <w:t>l0</w:t>
      </w:r>
      <w:r>
        <w:rPr>
          <w:rFonts w:cs="宋体"/>
          <w:color w:val="FF0000"/>
          <w:szCs w:val="23"/>
          <w:vertAlign w:val="superscript"/>
        </w:rPr>
        <w:t>4</w:t>
      </w:r>
      <w:r>
        <w:rPr>
          <w:rFonts w:cs="宋体"/>
          <w:color w:val="FF0000"/>
          <w:szCs w:val="23"/>
        </w:rPr>
        <w:t>V</w:t>
      </w:r>
      <w:bookmarkStart w:id="57" w:name="_Hlk84798604"/>
      <w:r>
        <w:rPr>
          <w:rFonts w:hint="eastAsia" w:ascii="宋体" w:hAnsi="宋体" w:cs="宋体"/>
          <w:color w:val="FF0000"/>
          <w:szCs w:val="23"/>
        </w:rPr>
        <w:t>•</w:t>
      </w:r>
      <w:bookmarkEnd w:id="57"/>
      <w:r>
        <w:rPr>
          <w:rFonts w:cs="宋体"/>
          <w:color w:val="FF0000"/>
          <w:szCs w:val="23"/>
        </w:rPr>
        <w:t>cm</w:t>
      </w:r>
      <w:r>
        <w:rPr>
          <w:rFonts w:cs="宋体"/>
          <w:color w:val="FF0000"/>
          <w:szCs w:val="23"/>
          <w:vertAlign w:val="superscript"/>
        </w:rPr>
        <w:t>-1</w:t>
      </w:r>
      <w:r>
        <w:rPr>
          <w:rFonts w:hint="eastAsia" w:cs="宋体"/>
          <w:color w:val="FF0000"/>
          <w:szCs w:val="23"/>
        </w:rPr>
        <w:t>时，在梯级先导前端产生电子雪崩，形成热电离，并以大约</w:t>
      </w:r>
      <w:r>
        <w:rPr>
          <w:rFonts w:cs="宋体"/>
          <w:color w:val="FF0000"/>
          <w:szCs w:val="23"/>
        </w:rPr>
        <w:t>10</w:t>
      </w:r>
      <w:r>
        <w:rPr>
          <w:rFonts w:cs="宋体"/>
          <w:color w:val="FF0000"/>
          <w:szCs w:val="23"/>
          <w:vertAlign w:val="superscript"/>
        </w:rPr>
        <w:t>7</w:t>
      </w:r>
      <w:r>
        <w:rPr>
          <w:rFonts w:cs="宋体"/>
          <w:color w:val="FF0000"/>
          <w:szCs w:val="23"/>
        </w:rPr>
        <w:t>cm</w:t>
      </w:r>
      <w:r>
        <w:rPr>
          <w:rFonts w:hint="eastAsia" w:ascii="宋体" w:hAnsi="宋体" w:cs="宋体"/>
          <w:color w:val="FF0000"/>
          <w:szCs w:val="23"/>
        </w:rPr>
        <w:t>•</w:t>
      </w:r>
      <w:r>
        <w:rPr>
          <w:rFonts w:cs="宋体"/>
          <w:color w:val="FF0000"/>
          <w:szCs w:val="23"/>
        </w:rPr>
        <w:t>s</w:t>
      </w:r>
      <w:r>
        <w:rPr>
          <w:rFonts w:cs="宋体"/>
          <w:color w:val="FF0000"/>
          <w:szCs w:val="23"/>
          <w:vertAlign w:val="superscript"/>
        </w:rPr>
        <w:t>-1</w:t>
      </w:r>
      <w:r>
        <w:rPr>
          <w:rFonts w:hint="eastAsia" w:cs="宋体"/>
          <w:color w:val="FF0000"/>
          <w:szCs w:val="23"/>
        </w:rPr>
        <w:t>的速度向下发展，这就是引路先导。当引路先导向下传播时，由于引路先导的电场随距离减弱，又因梯级先导顶端娶集了大量正电荷，使梯级先导通道的顶端处的电场大为减弱，局部甚至出现反向电场，这时引路先导便停止发展，而梯级先导局部电子会退缩回梯式先导的正电荷区，产生强烈的复合，形成很强的光电离，这时出现由辉光向弧光条件突变。梯级先导负流光便以大约</w:t>
      </w:r>
      <w:r>
        <w:rPr>
          <w:rFonts w:cs="宋体"/>
          <w:color w:val="FF0000"/>
          <w:szCs w:val="23"/>
        </w:rPr>
        <w:t>10</w:t>
      </w:r>
      <w:r>
        <w:rPr>
          <w:rFonts w:cs="宋体"/>
          <w:color w:val="FF0000"/>
          <w:szCs w:val="23"/>
          <w:vertAlign w:val="superscript"/>
        </w:rPr>
        <w:t>9</w:t>
      </w:r>
      <w:r>
        <w:rPr>
          <w:rFonts w:cs="宋体"/>
          <w:color w:val="FF0000"/>
          <w:szCs w:val="23"/>
        </w:rPr>
        <w:t>cm</w:t>
      </w:r>
      <w:r>
        <w:rPr>
          <w:rFonts w:hint="eastAsia" w:ascii="宋体" w:hAnsi="宋体" w:cs="宋体"/>
          <w:color w:val="FF0000"/>
          <w:szCs w:val="23"/>
        </w:rPr>
        <w:t>•</w:t>
      </w:r>
      <w:r>
        <w:rPr>
          <w:rFonts w:cs="宋体"/>
          <w:color w:val="FF0000"/>
          <w:szCs w:val="23"/>
        </w:rPr>
        <w:t>s</w:t>
      </w:r>
      <w:r>
        <w:rPr>
          <w:rFonts w:cs="宋体"/>
          <w:color w:val="FF0000"/>
          <w:szCs w:val="23"/>
          <w:vertAlign w:val="superscript"/>
        </w:rPr>
        <w:t>-1</w:t>
      </w:r>
      <w:r>
        <w:rPr>
          <w:rFonts w:hint="eastAsia" w:cs="宋体"/>
          <w:color w:val="FF0000"/>
          <w:szCs w:val="23"/>
        </w:rPr>
        <w:t>的高速沿引路先导形成的通道向前发展，从而完成一次梯级过程。此时先导顶端又具有云中负电荷的电位，并在先导顶端重新形成大于</w:t>
      </w:r>
      <w:r>
        <w:rPr>
          <w:rFonts w:cs="宋体"/>
          <w:color w:val="FF0000"/>
          <w:szCs w:val="23"/>
        </w:rPr>
        <w:t>6</w:t>
      </w:r>
      <w:r>
        <w:rPr>
          <w:rFonts w:hint="eastAsia" w:cs="宋体"/>
          <w:color w:val="FF0000"/>
          <w:szCs w:val="23"/>
        </w:rPr>
        <w:t>×</w:t>
      </w:r>
      <w:r>
        <w:rPr>
          <w:rFonts w:cs="宋体"/>
          <w:color w:val="FF0000"/>
          <w:szCs w:val="23"/>
        </w:rPr>
        <w:t>10</w:t>
      </w:r>
      <w:r>
        <w:rPr>
          <w:rFonts w:cs="宋体"/>
          <w:color w:val="FF0000"/>
          <w:szCs w:val="23"/>
          <w:vertAlign w:val="superscript"/>
        </w:rPr>
        <w:t>4</w:t>
      </w:r>
      <w:r>
        <w:rPr>
          <w:rFonts w:cs="宋体"/>
          <w:color w:val="FF0000"/>
          <w:szCs w:val="23"/>
        </w:rPr>
        <w:t>V</w:t>
      </w:r>
      <w:r>
        <w:rPr>
          <w:rFonts w:hint="eastAsia" w:ascii="宋体" w:hAnsi="宋体" w:cs="宋体"/>
          <w:color w:val="FF0000"/>
          <w:szCs w:val="23"/>
        </w:rPr>
        <w:t>•</w:t>
      </w:r>
      <w:r>
        <w:rPr>
          <w:rFonts w:cs="宋体"/>
          <w:color w:val="FF0000"/>
          <w:szCs w:val="23"/>
        </w:rPr>
        <w:t>cm</w:t>
      </w:r>
      <w:r>
        <w:rPr>
          <w:rFonts w:cs="宋体"/>
          <w:color w:val="FF0000"/>
          <w:szCs w:val="23"/>
          <w:vertAlign w:val="superscript"/>
        </w:rPr>
        <w:t>-1</w:t>
      </w:r>
      <w:r>
        <w:rPr>
          <w:rFonts w:hint="eastAsia" w:cs="宋体"/>
          <w:color w:val="FF0000"/>
          <w:szCs w:val="23"/>
        </w:rPr>
        <w:t>的强电场，于是复又形成引导先导，并向前发展一有限距离。随之导致梯级先导再向前伸展一梯级。</w:t>
      </w:r>
    </w:p>
    <w:p>
      <w:pPr>
        <w:rPr>
          <w:rFonts w:ascii="宋体" w:hAnsi="宋体" w:cs="宋体"/>
          <w:color w:val="FF0000"/>
        </w:rPr>
      </w:pPr>
    </w:p>
    <w:p>
      <w:pPr>
        <w:rPr>
          <w:rFonts w:ascii="宋体" w:hAnsi="宋体" w:cs="宋体"/>
          <w:color w:val="FF0000"/>
        </w:rPr>
      </w:pPr>
    </w:p>
    <w:p/>
    <w:p/>
    <w:p>
      <w:pPr>
        <w:rPr>
          <w:szCs w:val="24"/>
        </w:rPr>
      </w:pPr>
      <w:r>
        <w:rPr>
          <w:rFonts w:hint="eastAsia"/>
          <w:szCs w:val="24"/>
        </w:rPr>
        <w:t>试简述人工触发闪电过程的特点。</w:t>
      </w:r>
    </w:p>
    <w:p>
      <w:pPr>
        <w:rPr>
          <w:color w:val="FF0000"/>
        </w:rPr>
      </w:pPr>
      <w:r>
        <w:rPr>
          <w:rFonts w:hint="eastAsia"/>
          <w:color w:val="FF0000"/>
          <w:szCs w:val="24"/>
        </w:rPr>
        <w:t>答：</w:t>
      </w:r>
    </w:p>
    <w:p>
      <w:pPr>
        <w:rPr>
          <w:color w:val="FF0000"/>
        </w:rPr>
      </w:pPr>
      <w:r>
        <w:rPr>
          <w:rFonts w:hint="eastAsia"/>
          <w:color w:val="FF0000"/>
        </w:rPr>
        <w:t>（1）</w:t>
      </w:r>
      <w:r>
        <w:rPr>
          <w:color w:val="FF0000"/>
          <w:szCs w:val="24"/>
        </w:rPr>
        <w:t>向上先导</w:t>
      </w:r>
      <w:r>
        <w:rPr>
          <w:rFonts w:hint="eastAsia"/>
          <w:color w:val="FF0000"/>
          <w:szCs w:val="24"/>
        </w:rPr>
        <w:t>：</w:t>
      </w:r>
      <w:r>
        <w:rPr>
          <w:color w:val="FF0000"/>
          <w:szCs w:val="24"/>
        </w:rPr>
        <w:t>当火箭越来越高时，火箭顶端的电场逐步加强，因此在火箭上升期间产生电晕放电，电晕电流由小的脉冲组成，当电晕电流达到</w:t>
      </w:r>
      <w:r>
        <w:rPr>
          <w:rFonts w:hint="eastAsia"/>
          <w:color w:val="FF0000"/>
          <w:szCs w:val="24"/>
        </w:rPr>
        <w:t>几</w:t>
      </w:r>
      <w:r>
        <w:rPr>
          <w:color w:val="FF0000"/>
          <w:szCs w:val="24"/>
        </w:rPr>
        <w:t>毫安时，向上先导开始由火箭的尖顶向上发展。先导的特征取决于云的荷电极性，正先导以</w:t>
      </w:r>
      <w:r>
        <w:rPr>
          <w:rFonts w:hint="eastAsia"/>
          <w:color w:val="FF0000"/>
          <w:szCs w:val="24"/>
        </w:rPr>
        <w:t>10</w:t>
      </w:r>
      <w:r>
        <w:rPr>
          <w:rFonts w:hint="eastAsia"/>
          <w:color w:val="FF0000"/>
          <w:szCs w:val="24"/>
          <w:vertAlign w:val="superscript"/>
        </w:rPr>
        <w:t>5</w:t>
      </w:r>
      <w:r>
        <w:rPr>
          <w:rFonts w:hint="eastAsia"/>
          <w:color w:val="FF0000"/>
          <w:szCs w:val="24"/>
        </w:rPr>
        <w:t>~10</w:t>
      </w:r>
      <w:r>
        <w:rPr>
          <w:rFonts w:hint="eastAsia"/>
          <w:color w:val="FF0000"/>
          <w:szCs w:val="24"/>
          <w:vertAlign w:val="superscript"/>
        </w:rPr>
        <w:t>6</w:t>
      </w:r>
      <w:r>
        <w:rPr>
          <w:rFonts w:hint="eastAsia"/>
          <w:color w:val="FF0000"/>
          <w:szCs w:val="24"/>
        </w:rPr>
        <w:t>m/s</w:t>
      </w:r>
      <w:r>
        <w:rPr>
          <w:color w:val="FF0000"/>
          <w:szCs w:val="24"/>
        </w:rPr>
        <w:t>的速度向荷正电荷的云运动，而负先导以</w:t>
      </w:r>
      <w:r>
        <w:rPr>
          <w:rFonts w:hint="eastAsia"/>
          <w:color w:val="FF0000"/>
          <w:szCs w:val="24"/>
        </w:rPr>
        <w:t>10</w:t>
      </w:r>
      <w:r>
        <w:rPr>
          <w:rFonts w:hint="eastAsia"/>
          <w:color w:val="FF0000"/>
          <w:szCs w:val="24"/>
          <w:vertAlign w:val="superscript"/>
        </w:rPr>
        <w:t>5</w:t>
      </w:r>
      <w:r>
        <w:rPr>
          <w:rFonts w:hint="eastAsia"/>
          <w:color w:val="FF0000"/>
          <w:szCs w:val="24"/>
        </w:rPr>
        <w:t>~10</w:t>
      </w:r>
      <w:r>
        <w:rPr>
          <w:rFonts w:hint="eastAsia"/>
          <w:color w:val="FF0000"/>
          <w:szCs w:val="24"/>
          <w:vertAlign w:val="superscript"/>
        </w:rPr>
        <w:t>6</w:t>
      </w:r>
      <w:r>
        <w:rPr>
          <w:rFonts w:hint="eastAsia"/>
          <w:color w:val="FF0000"/>
          <w:szCs w:val="24"/>
        </w:rPr>
        <w:t>m/s</w:t>
      </w:r>
      <w:r>
        <w:rPr>
          <w:color w:val="FF0000"/>
          <w:szCs w:val="24"/>
        </w:rPr>
        <w:t>的速度向荷正电荷的云运动。</w:t>
      </w:r>
    </w:p>
    <w:p>
      <w:pPr>
        <w:rPr>
          <w:color w:val="FF0000"/>
        </w:rPr>
      </w:pPr>
      <w:r>
        <w:rPr>
          <w:rFonts w:hint="eastAsia"/>
          <w:color w:val="FF0000"/>
          <w:szCs w:val="24"/>
        </w:rPr>
        <w:t>（2）</w:t>
      </w:r>
      <w:r>
        <w:rPr>
          <w:color w:val="FF0000"/>
          <w:szCs w:val="24"/>
        </w:rPr>
        <w:t xml:space="preserve">回击：荷负电荷的云的回击电流像一般闪电一样表现有电流上升率约 lµs </w:t>
      </w:r>
    </w:p>
    <w:p>
      <w:pPr>
        <w:rPr>
          <w:color w:val="FF0000"/>
        </w:rPr>
      </w:pPr>
      <w:r>
        <w:rPr>
          <w:color w:val="FF0000"/>
          <w:szCs w:val="24"/>
        </w:rPr>
        <w:t>的尖锐的电流脉冲，逐渐减小到电流上升率约50µs电流的一半。多次闪击的电流脉冲重叠于小的连续电流上。相反正电流随时间缓慢变化</w:t>
      </w:r>
      <w:r>
        <w:rPr>
          <w:rFonts w:hint="eastAsia"/>
          <w:color w:val="FF0000"/>
          <w:szCs w:val="24"/>
        </w:rPr>
        <w:t>，初</w:t>
      </w:r>
      <w:r>
        <w:rPr>
          <w:color w:val="FF0000"/>
          <w:szCs w:val="24"/>
        </w:rPr>
        <w:t>始阶段电流的许多脉冲相应</w:t>
      </w:r>
      <w:r>
        <w:rPr>
          <w:rFonts w:hint="eastAsia"/>
          <w:color w:val="FF0000"/>
          <w:szCs w:val="24"/>
        </w:rPr>
        <w:t>于</w:t>
      </w:r>
      <w:r>
        <w:rPr>
          <w:color w:val="FF0000"/>
          <w:szCs w:val="24"/>
        </w:rPr>
        <w:t>梯级先导。对于人工触发闪电的位置和时间是固定的，先导和回击的传播速度比自然闪电更容易测量，负回击速度约在</w:t>
      </w:r>
      <w:r>
        <w:rPr>
          <w:rFonts w:hint="eastAsia"/>
          <w:color w:val="FF0000"/>
          <w:szCs w:val="24"/>
        </w:rPr>
        <w:t>5×10</w:t>
      </w:r>
      <w:r>
        <w:rPr>
          <w:rFonts w:hint="eastAsia"/>
          <w:color w:val="FF0000"/>
          <w:szCs w:val="24"/>
          <w:vertAlign w:val="superscript"/>
        </w:rPr>
        <w:t>7</w:t>
      </w:r>
      <w:r>
        <w:rPr>
          <w:rFonts w:hint="eastAsia"/>
          <w:color w:val="FF0000"/>
          <w:szCs w:val="24"/>
        </w:rPr>
        <w:t>~2×10</w:t>
      </w:r>
      <w:r>
        <w:rPr>
          <w:rFonts w:hint="eastAsia"/>
          <w:color w:val="FF0000"/>
          <w:szCs w:val="24"/>
          <w:vertAlign w:val="superscript"/>
        </w:rPr>
        <w:t>8</w:t>
      </w:r>
      <w:r>
        <w:rPr>
          <w:rFonts w:hint="eastAsia"/>
          <w:color w:val="FF0000"/>
          <w:szCs w:val="24"/>
        </w:rPr>
        <w:t>m/s</w:t>
      </w:r>
      <w:r>
        <w:rPr>
          <w:color w:val="FF0000"/>
          <w:szCs w:val="24"/>
        </w:rPr>
        <w:t>之间，平均值约为 IX l08m/ s, 这与自然闪电的相同。</w:t>
      </w:r>
    </w:p>
    <w:p>
      <w:r>
        <w:rPr>
          <w:rFonts w:hint="eastAsia"/>
          <w:color w:val="FF0000"/>
          <w:szCs w:val="24"/>
        </w:rPr>
        <w:t>（3）</w:t>
      </w:r>
      <w:r>
        <w:rPr>
          <w:color w:val="FF0000"/>
          <w:szCs w:val="24"/>
        </w:rPr>
        <w:t>电流和电荷量：试验表明，触发闪电的平均峰值电流小于3kA的占 40%, 平均值为15kA, 较自然闪电电流要小。</w:t>
      </w:r>
    </w:p>
    <w:p/>
    <w:p/>
    <w:p>
      <w:r>
        <w:rPr>
          <w:rFonts w:hint="eastAsia"/>
          <w:szCs w:val="24"/>
        </w:rPr>
        <w:t>试述梯级先导中从电子雪崩转化为电弧状态时包括的物理过程。</w:t>
      </w:r>
    </w:p>
    <w:p>
      <w:pPr>
        <w:rPr>
          <w:color w:val="FF0000"/>
          <w:szCs w:val="24"/>
        </w:rPr>
      </w:pPr>
      <w:r>
        <w:rPr>
          <w:rFonts w:hint="eastAsia"/>
          <w:color w:val="FF0000"/>
          <w:szCs w:val="24"/>
        </w:rPr>
        <w:t>答：</w:t>
      </w:r>
    </w:p>
    <w:p>
      <w:pPr>
        <w:rPr>
          <w:color w:val="FF0000"/>
        </w:rPr>
      </w:pPr>
      <w:r>
        <w:rPr>
          <w:rFonts w:hint="eastAsia"/>
          <w:color w:val="FF0000"/>
          <w:szCs w:val="24"/>
        </w:rPr>
        <w:t>①</w:t>
      </w:r>
      <w:r>
        <w:rPr>
          <w:color w:val="FF0000"/>
          <w:szCs w:val="24"/>
        </w:rPr>
        <w:t xml:space="preserve">先导顶端的电离，即产生新电子和正离子； </w:t>
      </w:r>
    </w:p>
    <w:p>
      <w:pPr>
        <w:rPr>
          <w:color w:val="FF0000"/>
        </w:rPr>
      </w:pPr>
      <w:r>
        <w:rPr>
          <w:rFonts w:hint="eastAsia"/>
          <w:color w:val="FF0000"/>
          <w:szCs w:val="24"/>
        </w:rPr>
        <w:t>②位于</w:t>
      </w:r>
      <w:r>
        <w:rPr>
          <w:color w:val="FF0000"/>
          <w:szCs w:val="24"/>
        </w:rPr>
        <w:t>负阵面后的正电荷通道，使电子向后收缩；</w:t>
      </w:r>
    </w:p>
    <w:p>
      <w:pPr>
        <w:rPr>
          <w:color w:val="FF0000"/>
        </w:rPr>
      </w:pPr>
      <w:r>
        <w:rPr>
          <w:rFonts w:hint="eastAsia"/>
          <w:color w:val="FF0000"/>
          <w:szCs w:val="24"/>
        </w:rPr>
        <w:t>③</w:t>
      </w:r>
      <w:r>
        <w:rPr>
          <w:color w:val="FF0000"/>
          <w:szCs w:val="24"/>
        </w:rPr>
        <w:t xml:space="preserve">新产生的电子附着在气体分子上，形成负离子； </w:t>
      </w:r>
    </w:p>
    <w:p>
      <w:pPr>
        <w:rPr>
          <w:color w:val="FF0000"/>
        </w:rPr>
      </w:pPr>
      <w:r>
        <w:rPr>
          <w:rFonts w:hint="eastAsia"/>
          <w:color w:val="FF0000"/>
          <w:szCs w:val="24"/>
        </w:rPr>
        <w:t>④</w:t>
      </w:r>
      <w:r>
        <w:rPr>
          <w:color w:val="FF0000"/>
          <w:szCs w:val="24"/>
        </w:rPr>
        <w:t xml:space="preserve">负阵面后的收缩空间中，电子和正离子复合； </w:t>
      </w:r>
    </w:p>
    <w:p>
      <w:pPr>
        <w:rPr>
          <w:color w:val="FF0000"/>
        </w:rPr>
      </w:pPr>
      <w:r>
        <w:rPr>
          <w:rFonts w:hint="eastAsia"/>
          <w:color w:val="FF0000"/>
          <w:szCs w:val="24"/>
        </w:rPr>
        <w:t>⑤</w:t>
      </w:r>
      <w:r>
        <w:rPr>
          <w:color w:val="FF0000"/>
          <w:szCs w:val="24"/>
        </w:rPr>
        <w:t>电子和离子向外径扩散；</w:t>
      </w:r>
    </w:p>
    <w:p>
      <w:pPr>
        <w:rPr>
          <w:color w:val="FF0000"/>
        </w:rPr>
      </w:pPr>
      <w:r>
        <w:rPr>
          <w:rFonts w:hint="eastAsia"/>
          <w:color w:val="FF0000"/>
          <w:szCs w:val="24"/>
        </w:rPr>
        <w:t>⑥</w:t>
      </w:r>
      <w:r>
        <w:rPr>
          <w:color w:val="FF0000"/>
          <w:szCs w:val="24"/>
        </w:rPr>
        <w:t>电子、离子和中性气体分子间的能量传递；</w:t>
      </w:r>
    </w:p>
    <w:p>
      <w:pPr>
        <w:rPr>
          <w:color w:val="FF0000"/>
        </w:rPr>
      </w:pPr>
      <w:r>
        <w:rPr>
          <w:rFonts w:hint="eastAsia"/>
          <w:color w:val="FF0000"/>
          <w:szCs w:val="24"/>
        </w:rPr>
        <w:t>⑦</w:t>
      </w:r>
      <w:r>
        <w:rPr>
          <w:color w:val="FF0000"/>
          <w:szCs w:val="24"/>
        </w:rPr>
        <w:t>电子导电至电弧导电的转化．</w:t>
      </w:r>
    </w:p>
    <w:p>
      <w:pPr>
        <w:rPr>
          <w:rFonts w:ascii="宋体" w:hAnsi="宋体" w:cs="宋体"/>
          <w:color w:val="FF0000"/>
        </w:rPr>
      </w:pPr>
    </w:p>
    <w:p>
      <w:pPr>
        <w:rPr>
          <w:rFonts w:ascii="宋体" w:hAnsi="宋体" w:cs="宋体"/>
          <w:color w:val="FF0000"/>
        </w:rPr>
      </w:pPr>
    </w:p>
    <w:p>
      <w:pPr>
        <w:rPr>
          <w:rFonts w:ascii="宋体" w:hAnsi="宋体"/>
        </w:rPr>
      </w:pPr>
      <w:r>
        <w:rPr>
          <w:rFonts w:hint="eastAsia" w:ascii="宋体" w:hAnsi="宋体"/>
        </w:rPr>
        <w:t>请描述闪电与风暴间的关系。</w:t>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①</w:t>
      </w:r>
      <w:r>
        <w:rPr>
          <w:rFonts w:ascii="宋体" w:hAnsi="宋体"/>
          <w:color w:val="FF0000"/>
        </w:rPr>
        <w:t>如果风暴的厚度是有限的普通多单体型雷暴（云顶7.5-12km),则降水和闪电</w:t>
      </w:r>
      <w:r>
        <w:rPr>
          <w:rFonts w:hint="eastAsia" w:ascii="宋体" w:hAnsi="宋体"/>
          <w:color w:val="FF0000"/>
        </w:rPr>
        <w:t>发生的频率是低的；</w:t>
      </w:r>
    </w:p>
    <w:p>
      <w:pPr>
        <w:rPr>
          <w:rFonts w:ascii="宋体" w:hAnsi="宋体"/>
          <w:color w:val="FF0000"/>
        </w:rPr>
      </w:pPr>
      <w:r>
        <w:rPr>
          <w:rFonts w:hint="eastAsia" w:ascii="宋体" w:hAnsi="宋体"/>
          <w:color w:val="FF0000"/>
        </w:rPr>
        <w:t>②</w:t>
      </w:r>
      <w:r>
        <w:rPr>
          <w:rFonts w:ascii="宋体" w:hAnsi="宋体"/>
          <w:color w:val="FF0000"/>
        </w:rPr>
        <w:t>如果热力学不稳定度较大，风暴成组织良好的多单体风暴，云顶较高，则降水、冰</w:t>
      </w:r>
      <w:r>
        <w:rPr>
          <w:rFonts w:hint="eastAsia" w:ascii="宋体" w:hAnsi="宋体"/>
          <w:color w:val="FF0000"/>
        </w:rPr>
        <w:t>雹和闪电频率明显增加；</w:t>
      </w:r>
    </w:p>
    <w:p>
      <w:pPr>
        <w:rPr>
          <w:rFonts w:ascii="宋体" w:hAnsi="宋体"/>
          <w:color w:val="FF0000"/>
        </w:rPr>
      </w:pPr>
      <w:r>
        <w:rPr>
          <w:rFonts w:hint="eastAsia" w:ascii="宋体" w:hAnsi="宋体"/>
          <w:color w:val="FF0000"/>
        </w:rPr>
        <w:t>③</w:t>
      </w:r>
      <w:r>
        <w:rPr>
          <w:rFonts w:ascii="宋体" w:hAnsi="宋体"/>
          <w:color w:val="FF0000"/>
        </w:rPr>
        <w:t>在不稳定度更大、风切变较强的情况下，盛行有组织的多单体风暴，云顶深入平</w:t>
      </w:r>
      <w:r>
        <w:rPr>
          <w:rFonts w:hint="eastAsia" w:ascii="宋体" w:hAnsi="宋体"/>
          <w:color w:val="FF0000"/>
        </w:rPr>
        <w:t>流层。在这类风暴中，可形成大冰雹，而闪电频率则取决于雷暴单体数目和互相接近程度。</w:t>
      </w:r>
    </w:p>
    <w:p>
      <w:pPr>
        <w:rPr>
          <w:rFonts w:ascii="宋体" w:hAnsi="宋体"/>
          <w:color w:val="FF0000"/>
        </w:rPr>
      </w:pPr>
      <w:r>
        <w:rPr>
          <w:rFonts w:hint="eastAsia" w:ascii="宋体" w:hAnsi="宋体"/>
          <w:color w:val="FF0000"/>
        </w:rPr>
        <w:t>④</w:t>
      </w:r>
      <w:r>
        <w:rPr>
          <w:rFonts w:ascii="宋体" w:hAnsi="宋体"/>
          <w:color w:val="FF0000"/>
        </w:rPr>
        <w:t>在一个产生冰笣的超单体风暴中，闪电频率只有2~3次/min,对这种风暴只有</w:t>
      </w:r>
      <w:r>
        <w:rPr>
          <w:rFonts w:hint="eastAsia" w:ascii="宋体" w:hAnsi="宋体"/>
          <w:color w:val="FF0000"/>
        </w:rPr>
        <w:t>单个带电单位。闪电的放电频率是多单体对流云的厚度及数目的函数。</w:t>
      </w:r>
    </w:p>
    <w:p>
      <w:pPr>
        <w:rPr>
          <w:rFonts w:ascii="宋体" w:hAnsi="宋体"/>
          <w:color w:val="FF0000"/>
        </w:rPr>
      </w:pPr>
    </w:p>
    <w:p>
      <w:pPr>
        <w:rPr>
          <w:rFonts w:ascii="宋体" w:hAnsi="宋体"/>
          <w:color w:val="FF0000"/>
        </w:rPr>
      </w:pPr>
    </w:p>
    <w:p>
      <w:pPr>
        <w:rPr>
          <w:rFonts w:ascii="宋体" w:hAnsi="宋体"/>
        </w:rPr>
      </w:pPr>
      <w:r>
        <w:rPr>
          <w:rFonts w:hint="eastAsia" w:ascii="宋体" w:hAnsi="宋体"/>
        </w:rPr>
        <w:t>在洋面上，因尖端放电产生电晕现象有三种情形，请描述一下三种情形。</w:t>
      </w:r>
    </w:p>
    <w:p>
      <w:pPr>
        <w:rPr>
          <w:rFonts w:ascii="宋体" w:hAnsi="宋体"/>
          <w:color w:val="FF0000"/>
        </w:rPr>
      </w:pPr>
      <w:r>
        <w:rPr>
          <w:rFonts w:hint="eastAsia" w:ascii="宋体" w:hAnsi="宋体"/>
          <w:color w:val="FF0000"/>
        </w:rPr>
        <w:t>答：</w:t>
      </w:r>
    </w:p>
    <w:p>
      <w:pPr>
        <w:rPr>
          <w:rFonts w:ascii="宋体" w:hAnsi="宋体"/>
          <w:color w:val="FF0000"/>
        </w:rPr>
      </w:pPr>
      <w:r>
        <w:rPr>
          <w:rFonts w:ascii="宋体" w:hAnsi="宋体"/>
          <w:color w:val="FF0000"/>
        </w:rPr>
        <w:t>(1)水滴溅散：当水滴落到水中并溅散时，将溅出一股直径与水滴直径相近的垂直向上的液滴射流，离水面数厘米之高。如果这发生在有电场的情形下，由于电场的作用，射流会被拉得更远，当电场强度达到临界值TC 时，射流顶端成尖端面产生电晕放电</w:t>
      </w:r>
    </w:p>
    <w:p>
      <w:pPr>
        <w:rPr>
          <w:rFonts w:ascii="宋体" w:hAnsi="宋体"/>
          <w:color w:val="FF0000"/>
        </w:rPr>
      </w:pPr>
      <w:r>
        <w:rPr>
          <w:rFonts w:ascii="宋体" w:hAnsi="宋体"/>
          <w:color w:val="FF0000"/>
        </w:rPr>
        <w:t>(2)气泡破痕：由波浪或雨滴强迫带进海水中的空气，将以气泡形式升到海洋表面，并发生破裂，其裂口之下出现一股高速涌出的液体射流，达数毫米之高，然后又排出许多水滴。气泡破裂时形成的射流顶端是可能发生电晕的地方。</w:t>
      </w:r>
    </w:p>
    <w:p>
      <w:pPr>
        <w:rPr>
          <w:rFonts w:ascii="宋体" w:hAnsi="宋体"/>
          <w:color w:val="FF0000"/>
        </w:rPr>
      </w:pPr>
      <w:r>
        <w:rPr>
          <w:rFonts w:ascii="宋体" w:hAnsi="宋体"/>
          <w:color w:val="FF0000"/>
        </w:rPr>
        <w:t>(3)雨滴碰撞：雨滴在强电场中会严重变形，变形雨滴曲率最大处的表面电场较四周电场强度大得多，这时雨滴表面产生正电晕放电。</w:t>
      </w:r>
    </w:p>
    <w:p>
      <w:pPr>
        <w:rPr>
          <w:rFonts w:ascii="宋体" w:hAnsi="宋体" w:cs="宋体"/>
          <w:color w:val="FF0000"/>
        </w:rPr>
      </w:pPr>
    </w:p>
    <w:p>
      <w:pPr>
        <w:rPr>
          <w:rFonts w:ascii="宋体" w:hAnsi="宋体" w:cs="宋体"/>
          <w:color w:val="FF0000"/>
        </w:rPr>
      </w:pPr>
    </w:p>
    <w:p>
      <w:pPr>
        <w:rPr>
          <w:rFonts w:ascii="宋体" w:hAnsi="宋体" w:cs="宋体"/>
          <w:color w:val="FF0000"/>
        </w:rPr>
      </w:pPr>
    </w:p>
    <w:p>
      <w:pPr>
        <w:outlineLvl w:val="1"/>
        <w:rPr>
          <w:rFonts w:cs="等线"/>
          <w:b/>
          <w:bCs/>
          <w:sz w:val="28"/>
          <w:szCs w:val="24"/>
        </w:rPr>
      </w:pPr>
      <w:bookmarkStart w:id="58" w:name="_Toc85659392"/>
      <w:r>
        <w:rPr>
          <w:rFonts w:hint="eastAsia" w:cs="等线"/>
          <w:b/>
          <w:bCs/>
          <w:sz w:val="28"/>
          <w:szCs w:val="24"/>
        </w:rPr>
        <w:t>七、图文分析</w:t>
      </w:r>
      <w:bookmarkEnd w:id="58"/>
    </w:p>
    <w:p>
      <w:pPr>
        <w:rPr>
          <w:rFonts w:ascii="宋体" w:hAnsi="宋体" w:cs="宋体"/>
          <w:u w:val="single"/>
        </w:rPr>
      </w:pPr>
      <w:r>
        <w:rPr>
          <w:rFonts w:hint="eastAsia" w:ascii="宋体" w:hAnsi="宋体" w:cs="宋体"/>
          <w:u w:val="single"/>
        </w:rPr>
        <w:t>请看下图并分析高度H负梯级先导向下的电场变化。该图为假定线电荷密度分布均匀，H</w:t>
      </w:r>
      <w:r>
        <w:rPr>
          <w:rFonts w:hint="eastAsia" w:ascii="宋体" w:hAnsi="宋体" w:cs="宋体"/>
          <w:u w:val="single"/>
          <w:vertAlign w:val="subscript"/>
        </w:rPr>
        <w:t>B</w:t>
      </w:r>
      <w:r>
        <w:rPr>
          <w:rFonts w:hint="eastAsia" w:ascii="宋体" w:hAnsi="宋体" w:cs="宋体"/>
          <w:u w:val="single"/>
        </w:rPr>
        <w:t>为梯级先导顶端离地面的高度,D是离梯级先导的水平距离。</w:t>
      </w:r>
    </w:p>
    <w:p>
      <w:pPr>
        <w:rPr>
          <w:rFonts w:ascii="宋体" w:hAnsi="宋体" w:cs="宋体"/>
        </w:rPr>
      </w:pPr>
      <w:r>
        <w:rPr>
          <w:rFonts w:hint="eastAsia" w:ascii="宋体" w:hAnsi="宋体" w:cs="宋体"/>
        </w:rPr>
        <w:drawing>
          <wp:inline distT="0" distB="0" distL="114300" distR="114300">
            <wp:extent cx="3222625" cy="2992755"/>
            <wp:effectExtent l="0" t="0" r="15875" b="171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7"/>
                    <a:stretch>
                      <a:fillRect/>
                    </a:stretch>
                  </pic:blipFill>
                  <pic:spPr>
                    <a:xfrm>
                      <a:off x="0" y="0"/>
                      <a:ext cx="3222625" cy="2992755"/>
                    </a:xfrm>
                    <a:prstGeom prst="rect">
                      <a:avLst/>
                    </a:prstGeom>
                    <a:noFill/>
                    <a:ln>
                      <a:noFill/>
                    </a:ln>
                  </pic:spPr>
                </pic:pic>
              </a:graphicData>
            </a:graphic>
          </wp:inline>
        </w:drawing>
      </w:r>
    </w:p>
    <w:p>
      <w:pPr>
        <w:rPr>
          <w:rFonts w:ascii="宋体" w:hAnsi="宋体" w:cs="宋体"/>
          <w:color w:val="FF0000"/>
        </w:rPr>
      </w:pPr>
      <w:r>
        <w:rPr>
          <w:rFonts w:hint="eastAsia" w:ascii="宋体" w:hAnsi="宋体" w:cs="宋体"/>
          <w:color w:val="FF0000"/>
        </w:rPr>
        <w:t>答：从图中看出,在梯级先导开始时,电场的时间变化为0,当先导接近地面（H</w:t>
      </w:r>
      <w:r>
        <w:rPr>
          <w:rFonts w:hint="eastAsia" w:ascii="宋体" w:hAnsi="宋体" w:cs="宋体"/>
          <w:color w:val="FF0000"/>
          <w:vertAlign w:val="subscript"/>
        </w:rPr>
        <w:t>B</w:t>
      </w:r>
      <w:r>
        <w:rPr>
          <w:rFonts w:hint="eastAsia" w:ascii="宋体" w:hAnsi="宋体" w:cs="宋体"/>
          <w:color w:val="FF0000"/>
        </w:rPr>
        <w:t>≈0，D较大）时的远距离处,H/D＜</w:t>
      </w:r>
      <w:r>
        <w:fldChar w:fldCharType="begin"/>
      </w:r>
      <w:r>
        <w:instrText xml:space="preserve"> HYPERLINK "C:/Users/79100/Desktop/tel:0.9" </w:instrText>
      </w:r>
      <w:r>
        <w:fldChar w:fldCharType="separate"/>
      </w:r>
      <w:r>
        <w:rPr>
          <w:rFonts w:hint="eastAsia" w:ascii="宋体" w:hAnsi="宋体" w:cs="宋体"/>
          <w:color w:val="FF0000"/>
        </w:rPr>
        <w:t>0.9</w:t>
      </w:r>
      <w:r>
        <w:rPr>
          <w:rFonts w:ascii="宋体" w:hAnsi="宋体" w:cs="宋体"/>
          <w:color w:val="FF0000"/>
        </w:rPr>
        <w:fldChar w:fldCharType="end"/>
      </w:r>
      <w:r>
        <w:rPr>
          <w:rFonts w:hint="eastAsia" w:ascii="宋体" w:hAnsi="宋体" w:cs="宋体"/>
          <w:color w:val="FF0000"/>
        </w:rPr>
        <w:t>时,电场出现的变化为正,而当H/D＞</w:t>
      </w:r>
      <w:r>
        <w:fldChar w:fldCharType="begin"/>
      </w:r>
      <w:r>
        <w:instrText xml:space="preserve"> HYPERLINK "http://0.9.Ha/H值小时,H/D越大,电场的负变化越大" </w:instrText>
      </w:r>
      <w:r>
        <w:fldChar w:fldCharType="separate"/>
      </w:r>
      <w:r>
        <w:rPr>
          <w:rFonts w:hint="eastAsia" w:ascii="宋体" w:hAnsi="宋体" w:cs="宋体"/>
          <w:color w:val="FF0000"/>
        </w:rPr>
        <w:t>0.9.H</w:t>
      </w:r>
      <w:r>
        <w:rPr>
          <w:rFonts w:hint="eastAsia" w:ascii="宋体" w:hAnsi="宋体" w:cs="宋体"/>
          <w:color w:val="FF0000"/>
          <w:vertAlign w:val="subscript"/>
        </w:rPr>
        <w:t>B</w:t>
      </w:r>
      <w:r>
        <w:rPr>
          <w:rFonts w:hint="eastAsia" w:ascii="宋体" w:hAnsi="宋体" w:cs="宋体"/>
          <w:color w:val="FF0000"/>
        </w:rPr>
        <w:t>/H值小时,H/D越大,电场的负变化越大</w:t>
      </w:r>
      <w:r>
        <w:rPr>
          <w:rFonts w:ascii="宋体" w:hAnsi="宋体" w:cs="宋体"/>
          <w:color w:val="FF0000"/>
        </w:rPr>
        <w:fldChar w:fldCharType="end"/>
      </w:r>
      <w:r>
        <w:rPr>
          <w:rFonts w:hint="eastAsia" w:ascii="宋体" w:hAnsi="宋体" w:cs="宋体"/>
          <w:color w:val="FF0000"/>
        </w:rPr>
        <w:t>。</w:t>
      </w:r>
    </w:p>
    <w:p>
      <w:pPr>
        <w:rPr>
          <w:szCs w:val="24"/>
        </w:rPr>
      </w:pPr>
    </w:p>
    <w:p>
      <w:pPr>
        <w:rPr>
          <w:szCs w:val="24"/>
        </w:rPr>
      </w:pPr>
    </w:p>
    <w:p>
      <w:r>
        <w:rPr>
          <w:rFonts w:hint="eastAsia"/>
          <w:szCs w:val="24"/>
        </w:rPr>
        <w:t>图1为</w:t>
      </w:r>
      <w:r>
        <w:rPr>
          <w:szCs w:val="24"/>
        </w:rPr>
        <w:t>1978</w:t>
      </w:r>
      <w:r>
        <w:rPr>
          <w:rFonts w:hint="eastAsia"/>
          <w:szCs w:val="24"/>
        </w:rPr>
        <w:t>年7月9</w:t>
      </w:r>
      <w:r>
        <w:rPr>
          <w:szCs w:val="24"/>
        </w:rPr>
        <w:t>日发生</w:t>
      </w:r>
      <w:r>
        <w:rPr>
          <w:rFonts w:hint="eastAsia"/>
          <w:szCs w:val="24"/>
        </w:rPr>
        <w:t>于</w:t>
      </w:r>
      <w:r>
        <w:rPr>
          <w:szCs w:val="24"/>
        </w:rPr>
        <w:t>美国相距佛罗里达 4km 自然闪电的流光照片，图中在回击之后有两个</w:t>
      </w:r>
      <w:r>
        <w:rPr>
          <w:rFonts w:hint="eastAsia"/>
          <w:szCs w:val="24"/>
        </w:rPr>
        <w:t>M分量</w:t>
      </w:r>
      <w:r>
        <w:rPr>
          <w:szCs w:val="24"/>
        </w:rPr>
        <w:t>，</w:t>
      </w:r>
      <w:r>
        <w:rPr>
          <w:rFonts w:hint="eastAsia"/>
          <w:szCs w:val="24"/>
        </w:rPr>
        <w:t>三</w:t>
      </w:r>
      <w:r>
        <w:rPr>
          <w:szCs w:val="24"/>
        </w:rPr>
        <w:t>条水平亮线相应图</w:t>
      </w:r>
      <w:r>
        <w:rPr>
          <w:rFonts w:hint="eastAsia"/>
          <w:szCs w:val="24"/>
        </w:rPr>
        <w:t>a、b、c中三</w:t>
      </w:r>
      <w:r>
        <w:rPr>
          <w:szCs w:val="24"/>
        </w:rPr>
        <w:t>个高度</w:t>
      </w:r>
      <w:r>
        <w:rPr>
          <w:rFonts w:hint="eastAsia"/>
          <w:szCs w:val="24"/>
        </w:rPr>
        <w:t>（1100m</w:t>
      </w:r>
    </w:p>
    <w:p>
      <w:r>
        <w:rPr>
          <w:rFonts w:hint="eastAsia"/>
          <w:szCs w:val="24"/>
        </w:rPr>
        <w:t>、600m、地面）</w:t>
      </w:r>
      <w:r>
        <w:rPr>
          <w:szCs w:val="24"/>
        </w:rPr>
        <w:t>上的光强廓线。</w:t>
      </w:r>
      <w:r>
        <w:rPr>
          <w:rFonts w:hint="eastAsia"/>
          <w:szCs w:val="24"/>
        </w:rPr>
        <w:t>试分析这四幅图片。</w:t>
      </w:r>
    </w:p>
    <w:p>
      <w:pPr>
        <w:jc w:val="center"/>
      </w:pPr>
      <w:r>
        <w:drawing>
          <wp:inline distT="0" distB="0" distL="114300" distR="114300">
            <wp:extent cx="3449320" cy="2000885"/>
            <wp:effectExtent l="0" t="0" r="17780" b="18415"/>
            <wp:docPr id="8" name="图片 10" descr="1634134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1634134025(1)"/>
                    <pic:cNvPicPr>
                      <a:picLocks noChangeAspect="1"/>
                    </pic:cNvPicPr>
                  </pic:nvPicPr>
                  <pic:blipFill>
                    <a:blip r:embed="rId28"/>
                    <a:srcRect b="14282"/>
                    <a:stretch>
                      <a:fillRect/>
                    </a:stretch>
                  </pic:blipFill>
                  <pic:spPr>
                    <a:xfrm>
                      <a:off x="0" y="0"/>
                      <a:ext cx="3449320" cy="2000885"/>
                    </a:xfrm>
                    <a:prstGeom prst="rect">
                      <a:avLst/>
                    </a:prstGeom>
                    <a:noFill/>
                    <a:ln>
                      <a:noFill/>
                    </a:ln>
                  </pic:spPr>
                </pic:pic>
              </a:graphicData>
            </a:graphic>
          </wp:inline>
        </w:drawing>
      </w:r>
    </w:p>
    <w:p>
      <w:pPr>
        <w:jc w:val="center"/>
        <w:rPr>
          <w:sz w:val="18"/>
          <w:szCs w:val="18"/>
        </w:rPr>
      </w:pPr>
      <w:r>
        <w:rPr>
          <w:rFonts w:hint="eastAsia"/>
          <w:sz w:val="18"/>
          <w:szCs w:val="18"/>
        </w:rPr>
        <w:t xml:space="preserve"> 图1  1978年7月9</w:t>
      </w:r>
      <w:r>
        <w:rPr>
          <w:sz w:val="18"/>
          <w:szCs w:val="18"/>
        </w:rPr>
        <w:t>日发生</w:t>
      </w:r>
      <w:r>
        <w:rPr>
          <w:rFonts w:hint="eastAsia"/>
          <w:sz w:val="18"/>
          <w:szCs w:val="18"/>
        </w:rPr>
        <w:t>于</w:t>
      </w:r>
      <w:r>
        <w:rPr>
          <w:sz w:val="18"/>
          <w:szCs w:val="18"/>
        </w:rPr>
        <w:t>美国相距佛罗里达 4km 的闪电照片中的</w:t>
      </w:r>
      <w:r>
        <w:rPr>
          <w:rFonts w:hint="eastAsia"/>
          <w:sz w:val="18"/>
          <w:szCs w:val="18"/>
        </w:rPr>
        <w:t>M分量</w:t>
      </w:r>
    </w:p>
    <w:p>
      <w:pPr>
        <w:jc w:val="center"/>
        <w:rPr>
          <w:sz w:val="18"/>
          <w:szCs w:val="18"/>
        </w:rPr>
      </w:pPr>
      <w:r>
        <w:rPr>
          <w:rFonts w:hint="eastAsia"/>
          <w:sz w:val="18"/>
          <w:szCs w:val="18"/>
        </w:rPr>
        <w:t xml:space="preserve">(Jordan, </w:t>
      </w:r>
      <w:r>
        <w:rPr>
          <w:sz w:val="18"/>
          <w:szCs w:val="18"/>
        </w:rPr>
        <w:t>1995)</w:t>
      </w:r>
    </w:p>
    <w:p/>
    <w:p>
      <w:r>
        <w:drawing>
          <wp:inline distT="0" distB="0" distL="114300" distR="114300">
            <wp:extent cx="2698115" cy="1511300"/>
            <wp:effectExtent l="0" t="0" r="6985" b="12700"/>
            <wp:docPr id="9" name="图片 11" descr="163413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1634134057"/>
                    <pic:cNvPicPr>
                      <a:picLocks noChangeAspect="1"/>
                    </pic:cNvPicPr>
                  </pic:nvPicPr>
                  <pic:blipFill>
                    <a:blip r:embed="rId29"/>
                    <a:stretch>
                      <a:fillRect/>
                    </a:stretch>
                  </pic:blipFill>
                  <pic:spPr>
                    <a:xfrm>
                      <a:off x="0" y="0"/>
                      <a:ext cx="2698115" cy="1511300"/>
                    </a:xfrm>
                    <a:prstGeom prst="rect">
                      <a:avLst/>
                    </a:prstGeom>
                    <a:noFill/>
                    <a:ln>
                      <a:noFill/>
                    </a:ln>
                  </pic:spPr>
                </pic:pic>
              </a:graphicData>
            </a:graphic>
          </wp:inline>
        </w:drawing>
      </w:r>
      <w:r>
        <w:drawing>
          <wp:inline distT="0" distB="0" distL="114300" distR="114300">
            <wp:extent cx="2552700" cy="1505585"/>
            <wp:effectExtent l="0" t="0" r="0" b="18415"/>
            <wp:docPr id="10" name="图片 12" descr="1634134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1634134131(1)"/>
                    <pic:cNvPicPr>
                      <a:picLocks noChangeAspect="1"/>
                    </pic:cNvPicPr>
                  </pic:nvPicPr>
                  <pic:blipFill>
                    <a:blip r:embed="rId30"/>
                    <a:stretch>
                      <a:fillRect/>
                    </a:stretch>
                  </pic:blipFill>
                  <pic:spPr>
                    <a:xfrm>
                      <a:off x="0" y="0"/>
                      <a:ext cx="2552700" cy="1505585"/>
                    </a:xfrm>
                    <a:prstGeom prst="rect">
                      <a:avLst/>
                    </a:prstGeom>
                    <a:noFill/>
                    <a:ln>
                      <a:noFill/>
                    </a:ln>
                  </pic:spPr>
                </pic:pic>
              </a:graphicData>
            </a:graphic>
          </wp:inline>
        </w:drawing>
      </w:r>
    </w:p>
    <w:p>
      <w:pPr>
        <w:ind w:firstLine="2160" w:firstLineChars="1200"/>
        <w:rPr>
          <w:sz w:val="18"/>
          <w:szCs w:val="18"/>
        </w:rPr>
      </w:pPr>
      <w:r>
        <w:rPr>
          <w:rFonts w:hint="eastAsia"/>
          <w:sz w:val="18"/>
          <w:szCs w:val="18"/>
        </w:rPr>
        <w:t>图a                                           图b</w:t>
      </w:r>
    </w:p>
    <w:p>
      <w:r>
        <w:drawing>
          <wp:inline distT="0" distB="0" distL="114300" distR="114300">
            <wp:extent cx="2914015" cy="1857375"/>
            <wp:effectExtent l="0" t="0" r="635" b="9525"/>
            <wp:docPr id="11" name="图片 13" descr="1634134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descr="1634134174(1)"/>
                    <pic:cNvPicPr>
                      <a:picLocks noChangeAspect="1"/>
                    </pic:cNvPicPr>
                  </pic:nvPicPr>
                  <pic:blipFill>
                    <a:blip r:embed="rId31"/>
                    <a:stretch>
                      <a:fillRect/>
                    </a:stretch>
                  </pic:blipFill>
                  <pic:spPr>
                    <a:xfrm>
                      <a:off x="0" y="0"/>
                      <a:ext cx="2914015" cy="1857375"/>
                    </a:xfrm>
                    <a:prstGeom prst="rect">
                      <a:avLst/>
                    </a:prstGeom>
                    <a:noFill/>
                    <a:ln>
                      <a:noFill/>
                    </a:ln>
                  </pic:spPr>
                </pic:pic>
              </a:graphicData>
            </a:graphic>
          </wp:inline>
        </w:drawing>
      </w:r>
    </w:p>
    <w:p>
      <w:pPr>
        <w:ind w:firstLine="2160" w:firstLineChars="1200"/>
        <w:rPr>
          <w:sz w:val="18"/>
          <w:szCs w:val="18"/>
        </w:rPr>
      </w:pPr>
      <w:r>
        <w:rPr>
          <w:rFonts w:hint="eastAsia"/>
          <w:sz w:val="18"/>
          <w:szCs w:val="18"/>
        </w:rPr>
        <w:t>图c</w:t>
      </w:r>
    </w:p>
    <w:p>
      <w:pPr>
        <w:ind w:firstLine="1800" w:firstLineChars="1000"/>
        <w:rPr>
          <w:sz w:val="18"/>
          <w:szCs w:val="18"/>
        </w:rPr>
      </w:pPr>
      <w:r>
        <w:rPr>
          <w:rFonts w:hint="eastAsia"/>
          <w:sz w:val="18"/>
          <w:szCs w:val="18"/>
        </w:rPr>
        <w:t>图a、b、c相应于图1中 M</w:t>
      </w:r>
      <w:r>
        <w:rPr>
          <w:sz w:val="18"/>
          <w:szCs w:val="18"/>
        </w:rPr>
        <w:t>分量各高度上的光强 Oordan,1995)</w:t>
      </w:r>
    </w:p>
    <w:p>
      <w:pPr>
        <w:rPr>
          <w:color w:val="FF0000"/>
          <w:szCs w:val="24"/>
        </w:rPr>
      </w:pPr>
      <w:r>
        <w:rPr>
          <w:rFonts w:hint="eastAsia"/>
          <w:color w:val="FF0000"/>
          <w:szCs w:val="24"/>
        </w:rPr>
        <w:t>答：</w:t>
      </w:r>
    </w:p>
    <w:p>
      <w:pPr>
        <w:rPr>
          <w:color w:val="FF0000"/>
        </w:rPr>
      </w:pPr>
      <w:r>
        <w:rPr>
          <w:color w:val="FF0000"/>
          <w:szCs w:val="24"/>
        </w:rPr>
        <w:t>如图</w:t>
      </w:r>
      <w:r>
        <w:rPr>
          <w:rFonts w:hint="eastAsia"/>
          <w:color w:val="FF0000"/>
          <w:szCs w:val="24"/>
        </w:rPr>
        <w:t>1</w:t>
      </w:r>
      <w:r>
        <w:rPr>
          <w:color w:val="FF0000"/>
          <w:szCs w:val="24"/>
        </w:rPr>
        <w:t>中，回击光脉冲(RS)在地面表现为快速上升到峰值，随高度明显降低，而第一个</w:t>
      </w:r>
      <w:r>
        <w:rPr>
          <w:rFonts w:hint="eastAsia"/>
          <w:color w:val="FF0000"/>
          <w:szCs w:val="24"/>
        </w:rPr>
        <w:t>M分量</w:t>
      </w:r>
      <w:r>
        <w:rPr>
          <w:color w:val="FF0000"/>
          <w:szCs w:val="24"/>
        </w:rPr>
        <w:t>光脉冲</w:t>
      </w:r>
      <w:r>
        <w:rPr>
          <w:rFonts w:hint="eastAsia"/>
          <w:color w:val="FF0000"/>
          <w:szCs w:val="24"/>
        </w:rPr>
        <w:t>（</w:t>
      </w:r>
      <w:r>
        <w:rPr>
          <w:color w:val="FF0000"/>
          <w:szCs w:val="24"/>
        </w:rPr>
        <w:t>M1</w:t>
      </w:r>
      <w:r>
        <w:rPr>
          <w:rFonts w:hint="eastAsia"/>
          <w:color w:val="FF0000"/>
          <w:szCs w:val="24"/>
        </w:rPr>
        <w:t>）</w:t>
      </w:r>
      <w:r>
        <w:rPr>
          <w:color w:val="FF0000"/>
          <w:szCs w:val="24"/>
        </w:rPr>
        <w:t>随高度几乎没有变化，至少在云下1km的地方。</w:t>
      </w:r>
    </w:p>
    <w:p>
      <w:pPr>
        <w:rPr>
          <w:color w:val="FF0000"/>
        </w:rPr>
      </w:pPr>
      <w:r>
        <w:rPr>
          <w:color w:val="FF0000"/>
          <w:szCs w:val="24"/>
        </w:rPr>
        <w:t>第二个</w:t>
      </w:r>
      <w:r>
        <w:rPr>
          <w:rFonts w:hint="eastAsia"/>
          <w:color w:val="FF0000"/>
          <w:szCs w:val="24"/>
        </w:rPr>
        <w:t>M</w:t>
      </w:r>
      <w:r>
        <w:rPr>
          <w:color w:val="FF0000"/>
          <w:szCs w:val="24"/>
        </w:rPr>
        <w:t>分量光脉冲</w:t>
      </w:r>
      <w:r>
        <w:rPr>
          <w:rFonts w:hint="eastAsia"/>
          <w:color w:val="FF0000"/>
          <w:szCs w:val="24"/>
        </w:rPr>
        <w:t>（</w:t>
      </w:r>
      <w:r>
        <w:rPr>
          <w:color w:val="FF0000"/>
          <w:szCs w:val="24"/>
        </w:rPr>
        <w:t>M2</w:t>
      </w:r>
      <w:r>
        <w:rPr>
          <w:rFonts w:hint="eastAsia"/>
          <w:color w:val="FF0000"/>
          <w:szCs w:val="24"/>
        </w:rPr>
        <w:t>）</w:t>
      </w:r>
      <w:r>
        <w:rPr>
          <w:color w:val="FF0000"/>
          <w:szCs w:val="24"/>
        </w:rPr>
        <w:t>表现为随高度的增加，振幅有些减小。回击脉冲具有的最大振幅在地面（</w:t>
      </w:r>
      <w:r>
        <w:rPr>
          <w:rFonts w:hint="eastAsia"/>
          <w:color w:val="FF0000"/>
          <w:szCs w:val="24"/>
        </w:rPr>
        <w:t>如</w:t>
      </w:r>
      <w:r>
        <w:rPr>
          <w:color w:val="FF0000"/>
          <w:szCs w:val="24"/>
        </w:rPr>
        <w:t>图c</w:t>
      </w:r>
      <w:r>
        <w:rPr>
          <w:rFonts w:hint="eastAsia"/>
          <w:color w:val="FF0000"/>
          <w:szCs w:val="24"/>
        </w:rPr>
        <w:t>），</w:t>
      </w:r>
      <w:r>
        <w:rPr>
          <w:color w:val="FF0000"/>
          <w:szCs w:val="24"/>
        </w:rPr>
        <w:t>可见光通道的上半部（图a</w:t>
      </w:r>
      <w:r>
        <w:rPr>
          <w:rFonts w:hint="eastAsia"/>
          <w:color w:val="FF0000"/>
          <w:szCs w:val="24"/>
        </w:rPr>
        <w:t>、</w:t>
      </w:r>
      <w:r>
        <w:rPr>
          <w:color w:val="FF0000"/>
          <w:szCs w:val="24"/>
        </w:rPr>
        <w:t>b</w:t>
      </w:r>
      <w:r>
        <w:rPr>
          <w:rFonts w:hint="eastAsia"/>
          <w:color w:val="FF0000"/>
          <w:szCs w:val="24"/>
        </w:rPr>
        <w:t>），</w:t>
      </w:r>
      <w:r>
        <w:rPr>
          <w:color w:val="FF0000"/>
          <w:szCs w:val="24"/>
        </w:rPr>
        <w:t>脉冲M1是</w:t>
      </w:r>
      <w:r>
        <w:rPr>
          <w:rFonts w:hint="eastAsia"/>
          <w:color w:val="FF0000"/>
          <w:szCs w:val="24"/>
        </w:rPr>
        <w:t>最</w:t>
      </w:r>
      <w:r>
        <w:rPr>
          <w:color w:val="FF0000"/>
          <w:szCs w:val="24"/>
        </w:rPr>
        <w:t>主要的。</w:t>
      </w:r>
      <w:r>
        <w:rPr>
          <w:rFonts w:hint="eastAsia"/>
          <w:color w:val="FF0000"/>
          <w:szCs w:val="24"/>
        </w:rPr>
        <w:t>M</w:t>
      </w:r>
      <w:r>
        <w:rPr>
          <w:color w:val="FF0000"/>
          <w:szCs w:val="24"/>
        </w:rPr>
        <w:t>分量光脉冲或多或少是对称的，上升和下降时间多于数十毫秒。</w:t>
      </w:r>
    </w:p>
    <w:p>
      <w:pPr>
        <w:rPr>
          <w:rFonts w:ascii="宋体" w:hAnsi="宋体"/>
        </w:rPr>
      </w:pPr>
    </w:p>
    <w:p>
      <w:pPr>
        <w:rPr>
          <w:rFonts w:ascii="宋体" w:hAnsi="宋体"/>
        </w:rPr>
      </w:pPr>
    </w:p>
    <w:p>
      <w:pPr>
        <w:rPr>
          <w:rFonts w:ascii="宋体" w:hAnsi="宋体"/>
        </w:rPr>
      </w:pPr>
      <w:r>
        <w:rPr>
          <w:rFonts w:hint="eastAsia" w:ascii="宋体" w:hAnsi="宋体"/>
        </w:rPr>
        <w:t>中尺度对流系统</w:t>
      </w:r>
      <w:r>
        <w:rPr>
          <w:rFonts w:ascii="宋体" w:hAnsi="宋体"/>
        </w:rPr>
        <w:t>MCS</w:t>
      </w:r>
      <w:r>
        <w:rPr>
          <w:rFonts w:hint="eastAsia" w:ascii="宋体" w:hAnsi="宋体"/>
        </w:rPr>
        <w:t>是夏季重要的降水天气系统，因此在气象上对它的动力和热力特性进行了很多研究,同时它也是雷电发生最多、雷电灾害最重的系统之一，</w:t>
      </w:r>
      <w:r>
        <w:rPr>
          <w:rFonts w:ascii="宋体" w:hAnsi="宋体"/>
        </w:rPr>
        <w:t>Stolzenburg等根据MCS对流云区16个电场探测得到的MCS 荷电概念模式如</w:t>
      </w:r>
      <w:r>
        <w:rPr>
          <w:rFonts w:hint="eastAsia" w:ascii="宋体" w:hAnsi="宋体"/>
        </w:rPr>
        <w:t>下</w:t>
      </w:r>
      <w:r>
        <w:rPr>
          <w:rFonts w:ascii="宋体" w:hAnsi="宋体"/>
        </w:rPr>
        <w:t>图</w:t>
      </w:r>
      <w:r>
        <w:rPr>
          <w:rFonts w:hint="eastAsia" w:ascii="宋体" w:hAnsi="宋体"/>
        </w:rPr>
        <w:t>，请分析一下</w:t>
      </w:r>
      <w:r>
        <w:rPr>
          <w:rFonts w:ascii="宋体" w:hAnsi="宋体"/>
        </w:rPr>
        <w:t>MCS</w:t>
      </w:r>
      <w:r>
        <w:rPr>
          <w:rFonts w:hint="eastAsia" w:ascii="宋体" w:hAnsi="宋体"/>
        </w:rPr>
        <w:t>的荷电概念模型。（图中给出了雷达反射率、气流和荷电分布，外部实线表示云的边界，虚线是雷达反射率（每</w:t>
      </w:r>
      <w:r>
        <w:rPr>
          <w:rFonts w:ascii="宋体" w:hAnsi="宋体"/>
        </w:rPr>
        <w:t>lOdBz画一条等值线，从0~50dBz),粗实线箭头表示上升气流，空心箭</w:t>
      </w:r>
      <w:r>
        <w:rPr>
          <w:rFonts w:hint="eastAsia" w:ascii="宋体" w:hAnsi="宋体"/>
        </w:rPr>
        <w:t>头表示水平气流，正电荷区以灰色表示，负电荷区用深灰色表示。）</w:t>
      </w:r>
    </w:p>
    <w:p>
      <w:pPr>
        <w:rPr>
          <w:rFonts w:ascii="宋体" w:hAnsi="宋体"/>
        </w:rPr>
      </w:pPr>
      <w:r>
        <w:rPr>
          <w:rFonts w:hint="eastAsia" w:ascii="宋体" w:hAnsi="宋体"/>
        </w:rPr>
        <w:drawing>
          <wp:inline distT="0" distB="0" distL="114300" distR="114300">
            <wp:extent cx="3531870" cy="3001645"/>
            <wp:effectExtent l="0" t="0" r="11430" b="825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32"/>
                    <a:stretch>
                      <a:fillRect/>
                    </a:stretch>
                  </pic:blipFill>
                  <pic:spPr>
                    <a:xfrm>
                      <a:off x="0" y="0"/>
                      <a:ext cx="3531870" cy="3001645"/>
                    </a:xfrm>
                    <a:prstGeom prst="rect">
                      <a:avLst/>
                    </a:prstGeom>
                    <a:noFill/>
                    <a:ln>
                      <a:noFill/>
                    </a:ln>
                  </pic:spPr>
                </pic:pic>
              </a:graphicData>
            </a:graphic>
          </wp:inline>
        </w:drawing>
      </w:r>
    </w:p>
    <w:p>
      <w:pPr>
        <w:rPr>
          <w:rFonts w:ascii="宋体" w:hAnsi="宋体"/>
          <w:color w:val="FF0000"/>
        </w:rPr>
      </w:pPr>
      <w:r>
        <w:rPr>
          <w:rFonts w:hint="eastAsia" w:ascii="宋体" w:hAnsi="宋体"/>
          <w:color w:val="FF0000"/>
        </w:rPr>
        <w:t>答：</w:t>
      </w:r>
    </w:p>
    <w:p>
      <w:pPr>
        <w:rPr>
          <w:rFonts w:ascii="宋体" w:hAnsi="宋体"/>
          <w:color w:val="FF0000"/>
        </w:rPr>
      </w:pPr>
      <w:r>
        <w:rPr>
          <w:rFonts w:hint="eastAsia" w:ascii="宋体" w:hAnsi="宋体"/>
          <w:color w:val="FF0000"/>
        </w:rPr>
        <w:t>①</w:t>
      </w:r>
      <w:r>
        <w:rPr>
          <w:rFonts w:ascii="宋体" w:hAnsi="宋体"/>
          <w:color w:val="FF0000"/>
        </w:rPr>
        <w:t>在高度约6km和水平距离</w:t>
      </w:r>
      <w:r>
        <w:rPr>
          <w:rFonts w:hint="eastAsia" w:ascii="宋体" w:hAnsi="宋体"/>
          <w:color w:val="FF0000"/>
        </w:rPr>
        <w:t>-</w:t>
      </w:r>
      <w:r>
        <w:rPr>
          <w:rFonts w:ascii="宋体" w:hAnsi="宋体"/>
          <w:color w:val="FF0000"/>
        </w:rPr>
        <w:t>10km的地方是一反射率中心，表示有一新的单体</w:t>
      </w:r>
      <w:r>
        <w:rPr>
          <w:rFonts w:hint="eastAsia" w:ascii="宋体" w:hAnsi="宋体"/>
          <w:color w:val="FF0000"/>
        </w:rPr>
        <w:t>发展。</w:t>
      </w:r>
    </w:p>
    <w:p>
      <w:pPr>
        <w:rPr>
          <w:rFonts w:ascii="宋体" w:hAnsi="宋体"/>
          <w:color w:val="FF0000"/>
        </w:rPr>
      </w:pPr>
      <w:r>
        <w:rPr>
          <w:rFonts w:hint="eastAsia" w:ascii="宋体" w:hAnsi="宋体"/>
          <w:color w:val="FF0000"/>
        </w:rPr>
        <w:t>②</w:t>
      </w:r>
      <w:r>
        <w:rPr>
          <w:rFonts w:ascii="宋体" w:hAnsi="宋体"/>
          <w:color w:val="FF0000"/>
        </w:rPr>
        <w:t>该新单体伴随较深和逐渐成熟的对流，具有大</w:t>
      </w:r>
      <w:r>
        <w:rPr>
          <w:rFonts w:hint="eastAsia" w:ascii="宋体" w:hAnsi="宋体"/>
          <w:color w:val="FF0000"/>
        </w:rPr>
        <w:t>于</w:t>
      </w:r>
      <w:r>
        <w:rPr>
          <w:rFonts w:ascii="宋体" w:hAnsi="宋体"/>
          <w:color w:val="FF0000"/>
        </w:rPr>
        <w:t>50dBz的峰值反射率和高度为2km的成熟单体，整个系统向东或东北方向移动，个别单体较其所处的跑线的移动慢，</w:t>
      </w:r>
      <w:r>
        <w:rPr>
          <w:rFonts w:hint="eastAsia" w:ascii="宋体" w:hAnsi="宋体"/>
          <w:color w:val="FF0000"/>
        </w:rPr>
        <w:t>而且常有一个向上运动的分量，整条连续飑线的移动与缓慢移动单体间的差别是通过在完全发展的单体的前头形成新单体，在飑线位置上不连续跳跃。</w:t>
      </w:r>
    </w:p>
    <w:p>
      <w:pPr>
        <w:rPr>
          <w:rFonts w:ascii="宋体" w:hAnsi="宋体"/>
          <w:color w:val="FF0000"/>
        </w:rPr>
      </w:pPr>
      <w:r>
        <w:rPr>
          <w:rFonts w:hint="eastAsia" w:ascii="宋体" w:hAnsi="宋体"/>
          <w:color w:val="FF0000"/>
        </w:rPr>
        <w:t>③</w:t>
      </w:r>
      <w:r>
        <w:rPr>
          <w:rFonts w:ascii="宋体" w:hAnsi="宋体"/>
          <w:color w:val="FF0000"/>
        </w:rPr>
        <w:t>对流上升区一般位于MCS对流云区中强的和发展的反射核心的前方。</w:t>
      </w:r>
    </w:p>
    <w:p>
      <w:pPr>
        <w:rPr>
          <w:rFonts w:ascii="宋体" w:hAnsi="宋体"/>
          <w:color w:val="FF0000"/>
        </w:rPr>
      </w:pPr>
      <w:r>
        <w:rPr>
          <w:rFonts w:hint="eastAsia" w:ascii="宋体" w:hAnsi="宋体"/>
          <w:color w:val="FF0000"/>
        </w:rPr>
        <w:t>④</w:t>
      </w:r>
      <w:r>
        <w:rPr>
          <w:rFonts w:ascii="宋体" w:hAnsi="宋体"/>
          <w:color w:val="FF0000"/>
        </w:rPr>
        <w:t>多普勒雷达观测表明，在6km高度这些上升区具有最大上升速度。</w:t>
      </w:r>
    </w:p>
    <w:p>
      <w:pPr>
        <w:rPr>
          <w:rFonts w:ascii="宋体" w:hAnsi="宋体"/>
          <w:color w:val="FF0000"/>
        </w:rPr>
      </w:pPr>
      <w:r>
        <w:rPr>
          <w:rFonts w:hint="eastAsia" w:ascii="宋体" w:hAnsi="宋体"/>
          <w:color w:val="FF0000"/>
        </w:rPr>
        <w:t>⑤</w:t>
      </w:r>
      <w:r>
        <w:rPr>
          <w:rFonts w:ascii="宋体" w:hAnsi="宋体"/>
          <w:color w:val="FF0000"/>
        </w:rPr>
        <w:t>图中还显示，成熟的MCS核心和流线随高度向后倾斜．消散的对流单体位</w:t>
      </w:r>
      <w:r>
        <w:rPr>
          <w:rFonts w:hint="eastAsia" w:ascii="宋体" w:hAnsi="宋体"/>
          <w:color w:val="FF0000"/>
        </w:rPr>
        <w:t>于对流区的尾部边界处。</w:t>
      </w:r>
    </w:p>
    <w:p>
      <w:pPr>
        <w:rPr>
          <w:rFonts w:ascii="宋体" w:hAnsi="宋体"/>
          <w:color w:val="FF0000"/>
        </w:rPr>
      </w:pPr>
      <w:r>
        <w:rPr>
          <w:rFonts w:hint="eastAsia" w:ascii="宋体" w:hAnsi="宋体"/>
          <w:color w:val="FF0000"/>
        </w:rPr>
        <w:t>⑥</w:t>
      </w:r>
      <w:r>
        <w:rPr>
          <w:rFonts w:ascii="宋体" w:hAnsi="宋体"/>
          <w:color w:val="FF0000"/>
        </w:rPr>
        <w:t>下沉气流出现在降水核心区的中下部，在高层是成熟和接近消散的单体。在图</w:t>
      </w:r>
      <w:r>
        <w:rPr>
          <w:rFonts w:hint="eastAsia" w:ascii="宋体" w:hAnsi="宋体"/>
          <w:color w:val="FF0000"/>
        </w:rPr>
        <w:t>中叠加千反射率和气流的</w:t>
      </w:r>
      <w:r>
        <w:rPr>
          <w:rFonts w:ascii="宋体" w:hAnsi="宋体"/>
          <w:color w:val="FF0000"/>
        </w:rPr>
        <w:t>MCS对流区的荷电结构。</w:t>
      </w:r>
    </w:p>
    <w:p>
      <w:pPr>
        <w:rPr>
          <w:rFonts w:ascii="宋体" w:hAnsi="宋体"/>
          <w:color w:val="FF0000"/>
        </w:rPr>
      </w:pPr>
      <w:r>
        <w:rPr>
          <w:rFonts w:hint="eastAsia" w:ascii="宋体" w:hAnsi="宋体"/>
          <w:color w:val="FF0000"/>
        </w:rPr>
        <w:t>⑦</w:t>
      </w:r>
      <w:r>
        <w:rPr>
          <w:rFonts w:ascii="宋体" w:hAnsi="宋体"/>
          <w:color w:val="FF0000"/>
        </w:rPr>
        <w:t>在上升气流区有极性交替出现的四个电荷区，最低是正荷电区；最上是负荷电</w:t>
      </w:r>
      <w:r>
        <w:rPr>
          <w:rFonts w:hint="eastAsia" w:ascii="宋体" w:hAnsi="宋体"/>
          <w:color w:val="FF0000"/>
        </w:rPr>
        <w:t>区，上升气流的顶部为强的向后的外流气流。</w:t>
      </w:r>
    </w:p>
    <w:p>
      <w:pPr>
        <w:rPr>
          <w:rFonts w:ascii="宋体" w:hAnsi="宋体"/>
          <w:color w:val="FF0000"/>
        </w:rPr>
      </w:pPr>
      <w:r>
        <w:rPr>
          <w:rFonts w:hint="eastAsia" w:ascii="宋体" w:hAnsi="宋体"/>
          <w:color w:val="FF0000"/>
        </w:rPr>
        <w:t>⑧</w:t>
      </w:r>
      <w:r>
        <w:rPr>
          <w:rFonts w:ascii="宋体" w:hAnsi="宋体"/>
          <w:color w:val="FF0000"/>
        </w:rPr>
        <w:t>在成熟和消散单体的降水核心区、上升气流的外侧有6个荷电区。这个荷电结</w:t>
      </w:r>
      <w:r>
        <w:rPr>
          <w:rFonts w:hint="eastAsia" w:ascii="宋体" w:hAnsi="宋体"/>
          <w:color w:val="FF0000"/>
        </w:rPr>
        <w:t>构是根据五个</w:t>
      </w:r>
      <w:r>
        <w:rPr>
          <w:rFonts w:ascii="宋体" w:hAnsi="宋体"/>
          <w:color w:val="FF0000"/>
        </w:rPr>
        <w:t>MCS对流区电场E探测得出的，具有平均垂直速度小于6m/s。其中三</w:t>
      </w:r>
      <w:r>
        <w:rPr>
          <w:rFonts w:hint="eastAsia" w:ascii="宋体" w:hAnsi="宋体"/>
          <w:color w:val="FF0000"/>
        </w:rPr>
        <w:t>个处在对流线前方附近的上升气流或后面，</w:t>
      </w:r>
      <w:r>
        <w:rPr>
          <w:rFonts w:ascii="宋体" w:hAnsi="宋体"/>
          <w:color w:val="FF0000"/>
        </w:rPr>
        <w:t xml:space="preserve"> 另两个探测位于对流已通过，降水减弱的上</w:t>
      </w:r>
      <w:r>
        <w:rPr>
          <w:rFonts w:hint="eastAsia" w:ascii="宋体" w:hAnsi="宋体"/>
          <w:color w:val="FF0000"/>
        </w:rPr>
        <w:t>升气流尾部。</w:t>
      </w:r>
    </w:p>
    <w:p>
      <w:pPr>
        <w:rPr>
          <w:rFonts w:ascii="宋体" w:hAnsi="宋体" w:cs="宋体"/>
          <w:color w:val="FF0000"/>
        </w:rPr>
      </w:pPr>
    </w:p>
    <w:p>
      <w:pPr>
        <w:rPr>
          <w:rFonts w:ascii="宋体" w:hAnsi="宋体" w:cs="宋体"/>
          <w:color w:val="FF0000"/>
        </w:rPr>
      </w:pPr>
    </w:p>
    <w:p>
      <w:r>
        <w:rPr>
          <w:rFonts w:hint="eastAsia"/>
          <w:szCs w:val="24"/>
        </w:rPr>
        <w:t>请根据下图中的三种发射火箭系统，说说火箭触发闪电的方法以及三个系统的触发过程。</w:t>
      </w:r>
    </w:p>
    <w:p>
      <w:r>
        <w:rPr>
          <w:rFonts w:hint="eastAsia"/>
        </w:rPr>
        <w:drawing>
          <wp:inline distT="0" distB="0" distL="114300" distR="114300">
            <wp:extent cx="3978910" cy="2086610"/>
            <wp:effectExtent l="0" t="0" r="2540" b="8890"/>
            <wp:docPr id="13" name="图片 9" descr="16342769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1634276945(1)"/>
                    <pic:cNvPicPr>
                      <a:picLocks noChangeAspect="1"/>
                    </pic:cNvPicPr>
                  </pic:nvPicPr>
                  <pic:blipFill>
                    <a:blip r:embed="rId33"/>
                    <a:stretch>
                      <a:fillRect/>
                    </a:stretch>
                  </pic:blipFill>
                  <pic:spPr>
                    <a:xfrm>
                      <a:off x="0" y="0"/>
                      <a:ext cx="3978910" cy="2086610"/>
                    </a:xfrm>
                    <a:prstGeom prst="rect">
                      <a:avLst/>
                    </a:prstGeom>
                    <a:noFill/>
                    <a:ln>
                      <a:noFill/>
                    </a:ln>
                  </pic:spPr>
                </pic:pic>
              </a:graphicData>
            </a:graphic>
          </wp:inline>
        </w:drawing>
      </w:r>
    </w:p>
    <w:p>
      <w:pPr>
        <w:rPr>
          <w:color w:val="FF0000"/>
        </w:rPr>
      </w:pPr>
      <w:r>
        <w:rPr>
          <w:rFonts w:hint="eastAsia"/>
          <w:color w:val="FF0000"/>
          <w:szCs w:val="24"/>
        </w:rPr>
        <w:t>答：</w:t>
      </w:r>
      <w:r>
        <w:rPr>
          <w:color w:val="FF0000"/>
          <w:szCs w:val="24"/>
        </w:rPr>
        <w:t>火箭触发闪电的方法是用一导线将火箭与地面连接，使火箭在几秒内加速，其速度 达到约</w:t>
      </w:r>
      <w:r>
        <w:rPr>
          <w:rFonts w:hint="eastAsia"/>
          <w:color w:val="FF0000"/>
          <w:szCs w:val="24"/>
        </w:rPr>
        <w:t>100m/s</w:t>
      </w:r>
      <w:r>
        <w:rPr>
          <w:color w:val="FF0000"/>
          <w:szCs w:val="24"/>
        </w:rPr>
        <w:t>进行人工触发闪电。欧洲和美国采用火箭长度为80cm, 用细的钢丝或铜线与火箭相连接，可上升到</w:t>
      </w:r>
      <w:r>
        <w:rPr>
          <w:rFonts w:hint="eastAsia"/>
          <w:color w:val="FF0000"/>
          <w:szCs w:val="24"/>
        </w:rPr>
        <w:t>1km</w:t>
      </w:r>
      <w:r>
        <w:rPr>
          <w:color w:val="FF0000"/>
          <w:szCs w:val="24"/>
        </w:rPr>
        <w:t>的高度</w:t>
      </w:r>
      <w:r>
        <w:rPr>
          <w:rFonts w:hint="eastAsia"/>
          <w:color w:val="FF0000"/>
          <w:szCs w:val="24"/>
        </w:rPr>
        <w:t>；</w:t>
      </w:r>
      <w:r>
        <w:rPr>
          <w:color w:val="FF0000"/>
          <w:szCs w:val="24"/>
        </w:rPr>
        <w:t>日本采用</w:t>
      </w:r>
      <w:r>
        <w:rPr>
          <w:rFonts w:hint="eastAsia"/>
          <w:color w:val="FF0000"/>
          <w:szCs w:val="24"/>
        </w:rPr>
        <w:t>约</w:t>
      </w:r>
      <w:r>
        <w:rPr>
          <w:color w:val="FF0000"/>
          <w:szCs w:val="24"/>
        </w:rPr>
        <w:t>20cm长的火箭，用细钢丝相连，由火箭射出</w:t>
      </w:r>
      <w:r>
        <w:rPr>
          <w:rFonts w:hint="eastAsia"/>
          <w:color w:val="FF0000"/>
          <w:szCs w:val="24"/>
        </w:rPr>
        <w:t>一</w:t>
      </w:r>
      <w:r>
        <w:rPr>
          <w:color w:val="FF0000"/>
          <w:szCs w:val="24"/>
        </w:rPr>
        <w:t>个飞船的救援线圈。</w:t>
      </w:r>
    </w:p>
    <w:p>
      <w:pPr>
        <w:rPr>
          <w:color w:val="FF0000"/>
        </w:rPr>
      </w:pPr>
      <w:r>
        <w:rPr>
          <w:color w:val="FF0000"/>
          <w:szCs w:val="24"/>
        </w:rPr>
        <w:t>图a 为一线圈安</w:t>
      </w:r>
      <w:r>
        <w:rPr>
          <w:rFonts w:hint="eastAsia"/>
          <w:color w:val="FF0000"/>
          <w:szCs w:val="24"/>
        </w:rPr>
        <w:t>置</w:t>
      </w:r>
      <w:r>
        <w:rPr>
          <w:color w:val="FF0000"/>
          <w:szCs w:val="24"/>
        </w:rPr>
        <w:t>于地面，这是一个可卷绕的钢线圈，与上升火箭相连接。一个向上先导从火箭顶</w:t>
      </w:r>
      <w:r>
        <w:rPr>
          <w:rFonts w:hint="eastAsia"/>
          <w:color w:val="FF0000"/>
          <w:szCs w:val="24"/>
        </w:rPr>
        <w:t>向云中</w:t>
      </w:r>
      <w:r>
        <w:rPr>
          <w:color w:val="FF0000"/>
          <w:szCs w:val="24"/>
        </w:rPr>
        <w:t>传播</w:t>
      </w:r>
      <w:r>
        <w:rPr>
          <w:rFonts w:hint="eastAsia"/>
          <w:color w:val="FF0000"/>
          <w:szCs w:val="24"/>
        </w:rPr>
        <w:t>，</w:t>
      </w:r>
      <w:r>
        <w:rPr>
          <w:color w:val="FF0000"/>
          <w:szCs w:val="24"/>
        </w:rPr>
        <w:t>先导到达</w:t>
      </w:r>
      <w:r>
        <w:rPr>
          <w:rFonts w:hint="eastAsia"/>
          <w:color w:val="FF0000"/>
          <w:szCs w:val="24"/>
        </w:rPr>
        <w:t>云</w:t>
      </w:r>
      <w:r>
        <w:rPr>
          <w:color w:val="FF0000"/>
          <w:szCs w:val="24"/>
        </w:rPr>
        <w:t>以后，放电电流通过线圈流向大地</w:t>
      </w:r>
      <w:r>
        <w:rPr>
          <w:rFonts w:hint="eastAsia"/>
          <w:color w:val="FF0000"/>
          <w:szCs w:val="24"/>
        </w:rPr>
        <w:t>。</w:t>
      </w:r>
      <w:r>
        <w:rPr>
          <w:color w:val="FF0000"/>
          <w:szCs w:val="24"/>
        </w:rPr>
        <w:t xml:space="preserve"> 图</w:t>
      </w:r>
      <w:r>
        <w:rPr>
          <w:rFonts w:hint="eastAsia"/>
          <w:color w:val="FF0000"/>
          <w:szCs w:val="24"/>
        </w:rPr>
        <w:t>b</w:t>
      </w:r>
      <w:r>
        <w:rPr>
          <w:color w:val="FF0000"/>
          <w:szCs w:val="24"/>
        </w:rPr>
        <w:t>中，</w:t>
      </w:r>
      <w:r>
        <w:rPr>
          <w:rFonts w:hint="eastAsia"/>
          <w:color w:val="FF0000"/>
          <w:szCs w:val="24"/>
        </w:rPr>
        <w:t>升空的</w:t>
      </w:r>
      <w:r>
        <w:rPr>
          <w:color w:val="FF0000"/>
          <w:szCs w:val="24"/>
        </w:rPr>
        <w:t>火箭下部的</w:t>
      </w:r>
      <w:r>
        <w:rPr>
          <w:rFonts w:hint="eastAsia"/>
          <w:color w:val="FF0000"/>
          <w:szCs w:val="24"/>
        </w:rPr>
        <w:t>线圈</w:t>
      </w:r>
      <w:r>
        <w:rPr>
          <w:color w:val="FF0000"/>
          <w:szCs w:val="24"/>
        </w:rPr>
        <w:t>与地用绝缘尼龙线相连接</w:t>
      </w:r>
      <w:r>
        <w:rPr>
          <w:rFonts w:hint="eastAsia"/>
          <w:color w:val="FF0000"/>
          <w:szCs w:val="24"/>
        </w:rPr>
        <w:t>。</w:t>
      </w:r>
      <w:r>
        <w:rPr>
          <w:color w:val="FF0000"/>
          <w:szCs w:val="24"/>
        </w:rPr>
        <w:t>触发闪电为向下的先导从导体线圈的下端向输电塔或大地传播</w:t>
      </w:r>
      <w:r>
        <w:rPr>
          <w:rFonts w:hint="eastAsia"/>
          <w:color w:val="FF0000"/>
          <w:szCs w:val="24"/>
        </w:rPr>
        <w:t>；</w:t>
      </w:r>
      <w:r>
        <w:rPr>
          <w:color w:val="FF0000"/>
          <w:szCs w:val="24"/>
        </w:rPr>
        <w:t>同时向上先导出现在小火箭顶端。当向下先导接近地面的试验物体或安装在塔顶的导电体时，向上先导从这些物体上开始，两先导在某点相接时，则形成主要放电过程</w:t>
      </w:r>
      <w:r>
        <w:rPr>
          <w:rFonts w:hint="eastAsia"/>
          <w:color w:val="FF0000"/>
          <w:szCs w:val="24"/>
        </w:rPr>
        <w:t>。</w:t>
      </w:r>
    </w:p>
    <w:p>
      <w:pPr>
        <w:rPr>
          <w:color w:val="FF0000"/>
        </w:rPr>
      </w:pPr>
      <w:r>
        <w:rPr>
          <w:rFonts w:hint="eastAsia"/>
          <w:color w:val="FF0000"/>
          <w:szCs w:val="24"/>
        </w:rPr>
        <w:t>图</w:t>
      </w:r>
      <w:r>
        <w:rPr>
          <w:color w:val="FF0000"/>
          <w:szCs w:val="24"/>
        </w:rPr>
        <w:t>c 是母子方法，在天空中的母火箭发射用导体线圈相接的女儿火箭，小火箭带有测</w:t>
      </w:r>
      <w:r>
        <w:rPr>
          <w:rFonts w:hint="eastAsia"/>
          <w:color w:val="FF0000"/>
          <w:szCs w:val="24"/>
        </w:rPr>
        <w:t>量</w:t>
      </w:r>
      <w:r>
        <w:rPr>
          <w:color w:val="FF0000"/>
          <w:szCs w:val="24"/>
        </w:rPr>
        <w:t>通过母火箭的电流的装</w:t>
      </w:r>
      <w:r>
        <w:rPr>
          <w:rFonts w:hint="eastAsia"/>
          <w:color w:val="FF0000"/>
          <w:szCs w:val="24"/>
        </w:rPr>
        <w:t>置</w:t>
      </w:r>
      <w:r>
        <w:rPr>
          <w:color w:val="FF0000"/>
          <w:szCs w:val="24"/>
        </w:rPr>
        <w:t>，在</w:t>
      </w:r>
      <w:r>
        <w:rPr>
          <w:rFonts w:hint="eastAsia"/>
          <w:color w:val="FF0000"/>
          <w:szCs w:val="24"/>
        </w:rPr>
        <w:t>空</w:t>
      </w:r>
      <w:r>
        <w:rPr>
          <w:color w:val="FF0000"/>
          <w:szCs w:val="24"/>
        </w:rPr>
        <w:t>中两次触发通过线圈地闪</w:t>
      </w:r>
      <w:r>
        <w:rPr>
          <w:rFonts w:hint="eastAsia"/>
          <w:color w:val="FF0000"/>
          <w:szCs w:val="24"/>
        </w:rPr>
        <w:t>。</w:t>
      </w:r>
    </w:p>
    <w:p>
      <w:pPr>
        <w:rPr>
          <w:rFonts w:hint="eastAsia" w:ascii="宋体" w:hAnsi="宋体" w:cs="宋体"/>
          <w:color w:val="FF0000"/>
        </w:rPr>
      </w:pPr>
    </w:p>
    <w:p>
      <w:p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59" w:name="_Toc85659393"/>
      <w:r>
        <w:rPr>
          <w:rFonts w:hint="eastAsia"/>
          <w:sz w:val="36"/>
          <w:szCs w:val="36"/>
        </w:rPr>
        <w:t>第八章 雷电的物理效应</w:t>
      </w:r>
      <w:bookmarkEnd w:id="59"/>
    </w:p>
    <w:p>
      <w:pPr>
        <w:outlineLvl w:val="1"/>
        <w:rPr>
          <w:rFonts w:cs="等线"/>
          <w:b/>
          <w:bCs/>
          <w:sz w:val="28"/>
          <w:szCs w:val="24"/>
        </w:rPr>
      </w:pPr>
      <w:bookmarkStart w:id="60" w:name="_Toc85659394"/>
      <w:r>
        <w:rPr>
          <w:rFonts w:hint="eastAsia" w:cs="等线"/>
          <w:b/>
          <w:bCs/>
          <w:sz w:val="28"/>
          <w:szCs w:val="24"/>
        </w:rPr>
        <w:t>一、填空</w:t>
      </w:r>
      <w:bookmarkEnd w:id="60"/>
    </w:p>
    <w:p>
      <w:pPr>
        <w:rPr>
          <w:szCs w:val="21"/>
        </w:rPr>
      </w:pPr>
      <w:r>
        <w:rPr>
          <w:rFonts w:hint="eastAsia"/>
          <w:sz w:val="21"/>
          <w:szCs w:val="21"/>
        </w:rPr>
        <w:t>雷电的物理效应中，雷电产生的电磁场是雷电探测的重要信息，从测量到的闪电产生的电磁场变化可以获得</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闪电电流 </w:t>
      </w:r>
      <w:r>
        <w:rPr>
          <w:color w:val="FF0000"/>
          <w:sz w:val="21"/>
          <w:szCs w:val="21"/>
          <w:u w:val="single"/>
        </w:rPr>
        <w:t xml:space="preserve"> </w:t>
      </w:r>
      <w:r>
        <w:rPr>
          <w:rFonts w:hint="eastAsia"/>
          <w:sz w:val="21"/>
          <w:szCs w:val="21"/>
        </w:rPr>
        <w:t>，</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闪电电矩 </w:t>
      </w:r>
      <w:r>
        <w:rPr>
          <w:color w:val="FF0000"/>
          <w:sz w:val="21"/>
          <w:szCs w:val="21"/>
          <w:u w:val="single"/>
        </w:rPr>
        <w:t xml:space="preserve"> </w:t>
      </w:r>
      <w:r>
        <w:rPr>
          <w:rFonts w:hint="eastAsia"/>
          <w:sz w:val="21"/>
          <w:szCs w:val="21"/>
        </w:rPr>
        <w:t>和</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云中电荷分布 </w:t>
      </w:r>
      <w:r>
        <w:rPr>
          <w:color w:val="FF0000"/>
          <w:sz w:val="21"/>
          <w:szCs w:val="21"/>
          <w:u w:val="single"/>
        </w:rPr>
        <w:t xml:space="preserve"> </w:t>
      </w:r>
      <w:r>
        <w:rPr>
          <w:rFonts w:hint="eastAsia"/>
          <w:sz w:val="21"/>
          <w:szCs w:val="21"/>
        </w:rPr>
        <w:t>等各种电学参量,进行雷电定位和预警。</w:t>
      </w:r>
    </w:p>
    <w:p>
      <w:pPr>
        <w:rPr>
          <w:szCs w:val="21"/>
        </w:rPr>
      </w:pPr>
    </w:p>
    <w:p>
      <w:pPr>
        <w:rPr>
          <w:rFonts w:hint="eastAsia"/>
          <w:szCs w:val="21"/>
        </w:rPr>
      </w:pPr>
    </w:p>
    <w:p>
      <w:pPr>
        <w:rPr>
          <w:szCs w:val="21"/>
        </w:rPr>
      </w:pPr>
      <w:r>
        <w:rPr>
          <w:rFonts w:hint="eastAsia"/>
          <w:sz w:val="21"/>
          <w:szCs w:val="21"/>
        </w:rPr>
        <w:t>在闪电的电磁场变化中，闪电引起的地面三个分量随闪电距离的变化而异，当离闪电距离较近时﹐</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静电场 </w:t>
      </w:r>
      <w:r>
        <w:rPr>
          <w:color w:val="FF0000"/>
          <w:sz w:val="21"/>
          <w:szCs w:val="21"/>
          <w:u w:val="single"/>
        </w:rPr>
        <w:t xml:space="preserve"> </w:t>
      </w:r>
      <w:r>
        <w:rPr>
          <w:rFonts w:hint="eastAsia"/>
          <w:sz w:val="21"/>
          <w:szCs w:val="21"/>
        </w:rPr>
        <w:t>分量是主要的，当离闪电距离较远时，</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感应 </w:t>
      </w:r>
      <w:r>
        <w:rPr>
          <w:color w:val="FF0000"/>
          <w:sz w:val="21"/>
          <w:szCs w:val="21"/>
          <w:u w:val="single"/>
        </w:rPr>
        <w:t xml:space="preserve"> </w:t>
      </w:r>
      <w:r>
        <w:rPr>
          <w:rFonts w:hint="eastAsia"/>
          <w:sz w:val="21"/>
          <w:szCs w:val="21"/>
        </w:rPr>
        <w:t>分量和</w:t>
      </w:r>
      <w:r>
        <w:rPr>
          <w:rFonts w:hint="eastAsia"/>
          <w:sz w:val="21"/>
          <w:szCs w:val="21"/>
          <w:u w:val="single"/>
        </w:rPr>
        <w:t xml:space="preserve"> </w:t>
      </w:r>
      <w:r>
        <w:rPr>
          <w:sz w:val="21"/>
          <w:szCs w:val="21"/>
          <w:u w:val="single"/>
        </w:rPr>
        <w:t xml:space="preserve"> </w:t>
      </w:r>
      <w:r>
        <w:rPr>
          <w:rFonts w:hint="eastAsia"/>
          <w:color w:val="FF0000"/>
          <w:sz w:val="21"/>
          <w:szCs w:val="21"/>
          <w:u w:val="single"/>
        </w:rPr>
        <w:t>辐射</w:t>
      </w:r>
      <w:r>
        <w:rPr>
          <w:rFonts w:hint="eastAsia"/>
          <w:sz w:val="21"/>
          <w:szCs w:val="21"/>
          <w:u w:val="single"/>
        </w:rPr>
        <w:t xml:space="preserve"> </w:t>
      </w:r>
      <w:r>
        <w:rPr>
          <w:sz w:val="21"/>
          <w:szCs w:val="21"/>
          <w:u w:val="single"/>
        </w:rPr>
        <w:t xml:space="preserve"> </w:t>
      </w:r>
      <w:r>
        <w:rPr>
          <w:rFonts w:hint="eastAsia"/>
          <w:sz w:val="21"/>
          <w:szCs w:val="21"/>
        </w:rPr>
        <w:t>分量的作用相对加强;当离闪电距离更远时，</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辐射 </w:t>
      </w:r>
      <w:r>
        <w:rPr>
          <w:color w:val="FF0000"/>
          <w:sz w:val="21"/>
          <w:szCs w:val="21"/>
          <w:u w:val="single"/>
        </w:rPr>
        <w:t xml:space="preserve"> </w:t>
      </w:r>
      <w:r>
        <w:rPr>
          <w:rFonts w:hint="eastAsia"/>
          <w:sz w:val="21"/>
          <w:szCs w:val="21"/>
        </w:rPr>
        <w:t>分量起主要作用,而静电电场分量和感应场分量的作用相对减弱。</w:t>
      </w:r>
    </w:p>
    <w:p>
      <w:pPr>
        <w:rPr>
          <w:szCs w:val="21"/>
        </w:rPr>
      </w:pPr>
    </w:p>
    <w:p>
      <w:pPr>
        <w:rPr>
          <w:rFonts w:hint="eastAsia"/>
          <w:szCs w:val="21"/>
        </w:rPr>
      </w:pPr>
    </w:p>
    <w:p>
      <w:pPr>
        <w:rPr>
          <w:szCs w:val="21"/>
        </w:rPr>
      </w:pPr>
      <w:r>
        <w:rPr>
          <w:rFonts w:hint="eastAsia"/>
          <w:sz w:val="21"/>
          <w:szCs w:val="21"/>
        </w:rPr>
        <w:t>描述闪电通道特性的参数有:通道的半径、</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速度 </w:t>
      </w:r>
      <w:r>
        <w:rPr>
          <w:color w:val="FF0000"/>
          <w:sz w:val="21"/>
          <w:szCs w:val="21"/>
          <w:u w:val="single"/>
        </w:rPr>
        <w:t xml:space="preserve"> </w:t>
      </w:r>
      <w:r>
        <w:rPr>
          <w:rFonts w:hint="eastAsia"/>
          <w:sz w:val="21"/>
          <w:szCs w:val="21"/>
        </w:rPr>
        <w:t>﹑温度、</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电流 </w:t>
      </w:r>
      <w:r>
        <w:rPr>
          <w:color w:val="FF0000"/>
          <w:sz w:val="21"/>
          <w:szCs w:val="21"/>
          <w:u w:val="single"/>
        </w:rPr>
        <w:t xml:space="preserve"> </w:t>
      </w:r>
      <w:r>
        <w:rPr>
          <w:rFonts w:hint="eastAsia"/>
          <w:sz w:val="21"/>
          <w:szCs w:val="21"/>
        </w:rPr>
        <w:t>、电荷等。</w:t>
      </w:r>
    </w:p>
    <w:p>
      <w:pPr>
        <w:rPr>
          <w:szCs w:val="21"/>
        </w:rPr>
      </w:pPr>
    </w:p>
    <w:p>
      <w:pPr>
        <w:rPr>
          <w:rFonts w:hint="eastAsia"/>
          <w:szCs w:val="21"/>
        </w:rPr>
      </w:pPr>
    </w:p>
    <w:p>
      <w:pPr>
        <w:rPr>
          <w:szCs w:val="21"/>
        </w:rPr>
      </w:pPr>
      <w:r>
        <w:rPr>
          <w:rFonts w:hint="eastAsia"/>
          <w:sz w:val="21"/>
          <w:szCs w:val="21"/>
        </w:rPr>
        <w:t>在箭式先导闪电通道的顶端(波峰)处是冷的和较差的导电特性,这样导致波具有</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较慢 </w:t>
      </w:r>
      <w:r>
        <w:rPr>
          <w:color w:val="FF0000"/>
          <w:sz w:val="21"/>
          <w:szCs w:val="21"/>
          <w:u w:val="single"/>
        </w:rPr>
        <w:t xml:space="preserve"> </w:t>
      </w:r>
      <w:r>
        <w:rPr>
          <w:rFonts w:hint="eastAsia"/>
          <w:sz w:val="21"/>
          <w:szCs w:val="21"/>
        </w:rPr>
        <w:t>的群速度和</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强 </w:t>
      </w:r>
      <w:r>
        <w:rPr>
          <w:color w:val="FF0000"/>
          <w:sz w:val="21"/>
          <w:szCs w:val="21"/>
          <w:u w:val="single"/>
        </w:rPr>
        <w:t xml:space="preserve"> </w:t>
      </w:r>
      <w:r>
        <w:rPr>
          <w:rFonts w:hint="eastAsia"/>
          <w:sz w:val="21"/>
          <w:szCs w:val="21"/>
        </w:rPr>
        <w:t>的衰减。在波峰后的闪电通道是热的和好的导电性,所以波具有</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快 </w:t>
      </w:r>
      <w:r>
        <w:rPr>
          <w:color w:val="FF0000"/>
          <w:sz w:val="21"/>
          <w:szCs w:val="21"/>
          <w:u w:val="single"/>
        </w:rPr>
        <w:t xml:space="preserve"> </w:t>
      </w:r>
      <w:r>
        <w:rPr>
          <w:rFonts w:hint="eastAsia"/>
          <w:sz w:val="21"/>
          <w:szCs w:val="21"/>
        </w:rPr>
        <w:t>的群速度和</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小 </w:t>
      </w:r>
      <w:r>
        <w:rPr>
          <w:color w:val="FF0000"/>
          <w:sz w:val="21"/>
          <w:szCs w:val="21"/>
          <w:u w:val="single"/>
        </w:rPr>
        <w:t xml:space="preserve"> </w:t>
      </w:r>
      <w:r>
        <w:rPr>
          <w:rFonts w:hint="eastAsia"/>
          <w:sz w:val="21"/>
          <w:szCs w:val="21"/>
        </w:rPr>
        <w:t>的衰减。</w:t>
      </w:r>
    </w:p>
    <w:p>
      <w:pPr>
        <w:rPr>
          <w:szCs w:val="21"/>
        </w:rPr>
      </w:pPr>
    </w:p>
    <w:p>
      <w:pPr>
        <w:rPr>
          <w:rFonts w:hint="eastAsia"/>
          <w:szCs w:val="21"/>
        </w:rPr>
      </w:pPr>
    </w:p>
    <w:p>
      <w:pPr>
        <w:rPr>
          <w:sz w:val="21"/>
          <w:szCs w:val="21"/>
        </w:rPr>
      </w:pPr>
      <w:r>
        <w:rPr>
          <w:rFonts w:hint="eastAsia"/>
          <w:sz w:val="21"/>
          <w:szCs w:val="21"/>
        </w:rPr>
        <w:t>在箭式先导和回击图像中，由于回击贮存在闪电通道内的能量是如此迅速,以致在通道径向扩展发生</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加热 </w:t>
      </w:r>
      <w:r>
        <w:rPr>
          <w:color w:val="FF0000"/>
          <w:sz w:val="21"/>
          <w:szCs w:val="21"/>
          <w:u w:val="single"/>
        </w:rPr>
        <w:t xml:space="preserve"> </w:t>
      </w:r>
      <w:r>
        <w:rPr>
          <w:rFonts w:hint="eastAsia"/>
          <w:sz w:val="21"/>
          <w:szCs w:val="21"/>
        </w:rPr>
        <w:t>、</w:t>
      </w:r>
      <w:r>
        <w:rPr>
          <w:rFonts w:hint="eastAsia"/>
          <w:sz w:val="21"/>
          <w:szCs w:val="21"/>
          <w:u w:val="single"/>
        </w:rPr>
        <w:t xml:space="preserve"> </w:t>
      </w:r>
      <w:r>
        <w:rPr>
          <w:sz w:val="21"/>
          <w:szCs w:val="21"/>
          <w:u w:val="single"/>
        </w:rPr>
        <w:t xml:space="preserve"> </w:t>
      </w:r>
      <w:r>
        <w:rPr>
          <w:rFonts w:hint="eastAsia"/>
          <w:color w:val="FF0000"/>
          <w:sz w:val="21"/>
          <w:szCs w:val="21"/>
          <w:u w:val="single"/>
        </w:rPr>
        <w:t xml:space="preserve">分解 </w:t>
      </w:r>
      <w:r>
        <w:rPr>
          <w:color w:val="FF0000"/>
          <w:sz w:val="21"/>
          <w:szCs w:val="21"/>
          <w:u w:val="single"/>
        </w:rPr>
        <w:t xml:space="preserve"> </w:t>
      </w:r>
      <w:r>
        <w:rPr>
          <w:rFonts w:hint="eastAsia"/>
          <w:sz w:val="21"/>
          <w:szCs w:val="21"/>
        </w:rPr>
        <w:t>和</w:t>
      </w:r>
      <w:r>
        <w:rPr>
          <w:rFonts w:hint="eastAsia"/>
          <w:sz w:val="21"/>
          <w:szCs w:val="21"/>
          <w:u w:val="single"/>
        </w:rPr>
        <w:t xml:space="preserve"> </w:t>
      </w:r>
      <w:r>
        <w:rPr>
          <w:sz w:val="21"/>
          <w:szCs w:val="21"/>
          <w:u w:val="single"/>
        </w:rPr>
        <w:t xml:space="preserve"> </w:t>
      </w:r>
      <w:r>
        <w:rPr>
          <w:rFonts w:hint="eastAsia"/>
          <w:color w:val="FF0000"/>
          <w:sz w:val="21"/>
          <w:szCs w:val="21"/>
          <w:u w:val="single"/>
        </w:rPr>
        <w:t>电离</w:t>
      </w:r>
      <w:r>
        <w:rPr>
          <w:rFonts w:hint="eastAsia"/>
          <w:sz w:val="21"/>
          <w:szCs w:val="21"/>
          <w:u w:val="single"/>
        </w:rPr>
        <w:t xml:space="preserve"> </w:t>
      </w:r>
      <w:r>
        <w:rPr>
          <w:sz w:val="21"/>
          <w:szCs w:val="21"/>
          <w:u w:val="single"/>
        </w:rPr>
        <w:t xml:space="preserve"> </w:t>
      </w:r>
      <w:r>
        <w:rPr>
          <w:rFonts w:hint="eastAsia"/>
          <w:sz w:val="21"/>
          <w:szCs w:val="21"/>
        </w:rPr>
        <w:t>。</w:t>
      </w:r>
    </w:p>
    <w:p>
      <w:pPr>
        <w:rPr>
          <w:sz w:val="21"/>
          <w:szCs w:val="21"/>
        </w:rPr>
      </w:pPr>
    </w:p>
    <w:p>
      <w:pPr>
        <w:rPr>
          <w:sz w:val="21"/>
          <w:szCs w:val="21"/>
        </w:rPr>
      </w:pPr>
    </w:p>
    <w:p>
      <w:pPr>
        <w:rPr>
          <w:szCs w:val="21"/>
        </w:rPr>
      </w:pPr>
      <w:r>
        <w:rPr>
          <w:rFonts w:hint="eastAsia"/>
          <w:sz w:val="21"/>
          <w:szCs w:val="21"/>
        </w:rPr>
        <w:t>Lin模式有三种电流分量：在回击波顶部的向上传播的</w:t>
      </w:r>
      <w:r>
        <w:rPr>
          <w:rFonts w:hint="eastAsia"/>
          <w:sz w:val="21"/>
          <w:szCs w:val="21"/>
          <w:u w:val="single"/>
        </w:rPr>
        <w:t xml:space="preserve"> </w:t>
      </w:r>
      <w:r>
        <w:rPr>
          <w:sz w:val="21"/>
          <w:szCs w:val="21"/>
          <w:u w:val="single"/>
        </w:rPr>
        <w:t xml:space="preserve"> </w:t>
      </w:r>
      <w:r>
        <w:rPr>
          <w:rFonts w:hint="eastAsia"/>
          <w:color w:val="FF0000"/>
          <w:sz w:val="21"/>
          <w:szCs w:val="21"/>
          <w:u w:val="single"/>
        </w:rPr>
        <w:t>爆发性脉冲电流</w:t>
      </w:r>
      <w:r>
        <w:rPr>
          <w:rFonts w:hint="eastAsia"/>
          <w:sz w:val="21"/>
          <w:szCs w:val="21"/>
          <w:u w:val="single"/>
        </w:rPr>
        <w:t xml:space="preserve"> </w:t>
      </w:r>
      <w:r>
        <w:rPr>
          <w:sz w:val="21"/>
          <w:szCs w:val="21"/>
          <w:u w:val="single"/>
        </w:rPr>
        <w:t xml:space="preserve"> </w:t>
      </w:r>
      <w:r>
        <w:rPr>
          <w:rFonts w:hint="eastAsia"/>
          <w:sz w:val="21"/>
          <w:szCs w:val="21"/>
        </w:rPr>
        <w:t>，</w:t>
      </w:r>
      <w:r>
        <w:rPr>
          <w:rFonts w:hint="eastAsia"/>
          <w:sz w:val="21"/>
          <w:szCs w:val="21"/>
          <w:u w:val="single"/>
        </w:rPr>
        <w:t xml:space="preserve"> </w:t>
      </w:r>
      <w:r>
        <w:rPr>
          <w:sz w:val="21"/>
          <w:szCs w:val="21"/>
          <w:u w:val="single"/>
        </w:rPr>
        <w:t xml:space="preserve"> </w:t>
      </w:r>
      <w:r>
        <w:rPr>
          <w:rFonts w:hint="eastAsia"/>
          <w:color w:val="FF0000"/>
          <w:sz w:val="21"/>
          <w:szCs w:val="21"/>
          <w:u w:val="single"/>
        </w:rPr>
        <w:t>均匀电流</w:t>
      </w:r>
      <w:r>
        <w:rPr>
          <w:rFonts w:hint="eastAsia"/>
          <w:sz w:val="21"/>
          <w:szCs w:val="21"/>
          <w:u w:val="single"/>
        </w:rPr>
        <w:t xml:space="preserve"> </w:t>
      </w:r>
      <w:r>
        <w:rPr>
          <w:sz w:val="21"/>
          <w:szCs w:val="21"/>
          <w:u w:val="single"/>
        </w:rPr>
        <w:t xml:space="preserve"> </w:t>
      </w:r>
      <w:r>
        <w:rPr>
          <w:rFonts w:hint="eastAsia"/>
          <w:sz w:val="21"/>
          <w:szCs w:val="21"/>
        </w:rPr>
        <w:t>，</w:t>
      </w:r>
      <w:r>
        <w:rPr>
          <w:rFonts w:hint="eastAsia"/>
          <w:sz w:val="21"/>
          <w:szCs w:val="21"/>
          <w:u w:val="single"/>
        </w:rPr>
        <w:t xml:space="preserve"> </w:t>
      </w:r>
      <w:r>
        <w:rPr>
          <w:sz w:val="21"/>
          <w:szCs w:val="21"/>
          <w:u w:val="single"/>
        </w:rPr>
        <w:t xml:space="preserve"> </w:t>
      </w:r>
      <w:r>
        <w:rPr>
          <w:rFonts w:hint="eastAsia"/>
          <w:color w:val="FF0000"/>
          <w:sz w:val="21"/>
          <w:szCs w:val="21"/>
          <w:u w:val="single"/>
        </w:rPr>
        <w:t>电晕电流</w:t>
      </w:r>
      <w:r>
        <w:rPr>
          <w:rFonts w:hint="eastAsia"/>
          <w:sz w:val="21"/>
          <w:szCs w:val="21"/>
          <w:u w:val="single"/>
        </w:rPr>
        <w:t xml:space="preserve"> </w:t>
      </w:r>
      <w:r>
        <w:rPr>
          <w:sz w:val="21"/>
          <w:szCs w:val="21"/>
          <w:u w:val="single"/>
        </w:rPr>
        <w:t xml:space="preserve"> </w:t>
      </w:r>
    </w:p>
    <w:p/>
    <w:p/>
    <w:p>
      <w:r>
        <w:rPr>
          <w:rFonts w:hint="eastAsia"/>
        </w:rPr>
        <w:t>雷电产生的强电流引起强的</w:t>
      </w:r>
      <w:r>
        <w:rPr>
          <w:rFonts w:hint="eastAsia"/>
          <w:sz w:val="21"/>
          <w:szCs w:val="21"/>
          <w:u w:val="single"/>
        </w:rPr>
        <w:t xml:space="preserve"> </w:t>
      </w:r>
      <w:r>
        <w:rPr>
          <w:sz w:val="21"/>
          <w:szCs w:val="21"/>
          <w:u w:val="single"/>
        </w:rPr>
        <w:t xml:space="preserve"> </w:t>
      </w:r>
      <w:r>
        <w:rPr>
          <w:rFonts w:hint="eastAsia"/>
          <w:color w:val="FF0000"/>
          <w:u w:val="single"/>
        </w:rPr>
        <w:t>电磁辐射</w:t>
      </w:r>
      <w:r>
        <w:rPr>
          <w:rFonts w:hint="eastAsia"/>
          <w:sz w:val="21"/>
          <w:szCs w:val="21"/>
          <w:u w:val="single"/>
        </w:rPr>
        <w:t xml:space="preserve"> </w:t>
      </w:r>
      <w:r>
        <w:rPr>
          <w:sz w:val="21"/>
          <w:szCs w:val="21"/>
          <w:u w:val="single"/>
        </w:rPr>
        <w:t xml:space="preserve"> </w:t>
      </w:r>
      <w:r>
        <w:rPr>
          <w:rFonts w:hint="eastAsia"/>
        </w:rPr>
        <w:t>和</w:t>
      </w:r>
      <w:r>
        <w:rPr>
          <w:rFonts w:hint="eastAsia"/>
          <w:sz w:val="21"/>
          <w:szCs w:val="21"/>
          <w:u w:val="single"/>
        </w:rPr>
        <w:t xml:space="preserve"> </w:t>
      </w:r>
      <w:r>
        <w:rPr>
          <w:sz w:val="21"/>
          <w:szCs w:val="21"/>
          <w:u w:val="single"/>
        </w:rPr>
        <w:t xml:space="preserve"> </w:t>
      </w:r>
      <w:r>
        <w:rPr>
          <w:rFonts w:hint="eastAsia"/>
          <w:color w:val="FF0000"/>
          <w:u w:val="single"/>
        </w:rPr>
        <w:t>静电场</w:t>
      </w:r>
      <w:r>
        <w:rPr>
          <w:rFonts w:hint="eastAsia"/>
          <w:sz w:val="21"/>
          <w:szCs w:val="21"/>
          <w:u w:val="single"/>
        </w:rPr>
        <w:t xml:space="preserve"> </w:t>
      </w:r>
      <w:r>
        <w:rPr>
          <w:sz w:val="21"/>
          <w:szCs w:val="21"/>
          <w:u w:val="single"/>
        </w:rPr>
        <w:t xml:space="preserve"> </w:t>
      </w:r>
      <w:r>
        <w:rPr>
          <w:rFonts w:hint="eastAsia"/>
        </w:rPr>
        <w:t>的变化，干扰无线电通讯和各种遥控设备的工作，成为无线电噪声的重要来源。</w:t>
      </w:r>
    </w:p>
    <w:p/>
    <w:p>
      <w:pPr>
        <w:rPr>
          <w:rFonts w:hint="eastAsia"/>
        </w:rPr>
      </w:pPr>
    </w:p>
    <w:p>
      <w:r>
        <w:rPr>
          <w:rFonts w:hint="eastAsia"/>
        </w:rPr>
        <w:t>闪电引起的地面垂直大气电场变化的静电场分量与闪电电矩成</w:t>
      </w:r>
      <w:r>
        <w:rPr>
          <w:rFonts w:hint="eastAsia"/>
          <w:sz w:val="21"/>
          <w:szCs w:val="21"/>
          <w:u w:val="single"/>
        </w:rPr>
        <w:t xml:space="preserve"> </w:t>
      </w:r>
      <w:r>
        <w:rPr>
          <w:sz w:val="21"/>
          <w:szCs w:val="21"/>
          <w:u w:val="single"/>
        </w:rPr>
        <w:t xml:space="preserve"> </w:t>
      </w:r>
      <w:r>
        <w:rPr>
          <w:rFonts w:hint="eastAsia"/>
          <w:color w:val="FF0000"/>
          <w:u w:val="single"/>
        </w:rPr>
        <w:t>正比</w:t>
      </w:r>
      <w:r>
        <w:rPr>
          <w:rFonts w:hint="eastAsia"/>
          <w:sz w:val="21"/>
          <w:szCs w:val="21"/>
          <w:u w:val="single"/>
        </w:rPr>
        <w:t xml:space="preserve"> </w:t>
      </w:r>
      <w:r>
        <w:rPr>
          <w:sz w:val="21"/>
          <w:szCs w:val="21"/>
          <w:u w:val="single"/>
        </w:rPr>
        <w:t xml:space="preserve"> </w:t>
      </w:r>
      <w:r>
        <w:rPr>
          <w:rFonts w:hint="eastAsia"/>
        </w:rPr>
        <w:t>；与闪电距离的立方成</w:t>
      </w:r>
      <w:r>
        <w:rPr>
          <w:rFonts w:hint="eastAsia"/>
          <w:sz w:val="21"/>
          <w:szCs w:val="21"/>
          <w:u w:val="single"/>
        </w:rPr>
        <w:t xml:space="preserve"> </w:t>
      </w:r>
      <w:r>
        <w:rPr>
          <w:sz w:val="21"/>
          <w:szCs w:val="21"/>
          <w:u w:val="single"/>
        </w:rPr>
        <w:t xml:space="preserve"> </w:t>
      </w:r>
      <w:r>
        <w:rPr>
          <w:rFonts w:hint="eastAsia"/>
          <w:color w:val="FF0000"/>
          <w:u w:val="single"/>
        </w:rPr>
        <w:t>反比</w:t>
      </w:r>
      <w:r>
        <w:rPr>
          <w:rFonts w:hint="eastAsia"/>
          <w:sz w:val="21"/>
          <w:szCs w:val="21"/>
          <w:u w:val="single"/>
        </w:rPr>
        <w:t xml:space="preserve"> </w:t>
      </w:r>
      <w:r>
        <w:rPr>
          <w:sz w:val="21"/>
          <w:szCs w:val="21"/>
          <w:u w:val="single"/>
        </w:rPr>
        <w:t xml:space="preserve"> </w:t>
      </w:r>
      <w:r>
        <w:rPr>
          <w:rFonts w:hint="eastAsia"/>
        </w:rPr>
        <w:t>。</w:t>
      </w:r>
    </w:p>
    <w:p/>
    <w:p>
      <w:pPr>
        <w:rPr>
          <w:rFonts w:hint="eastAsia"/>
        </w:rPr>
      </w:pPr>
    </w:p>
    <w:p>
      <w:r>
        <w:rPr>
          <w:rFonts w:hint="eastAsia"/>
        </w:rPr>
        <w:t>闪电通道的边界条件：电场通过闪电通道表面时，电场E的切向分量是</w:t>
      </w:r>
      <w:r>
        <w:rPr>
          <w:rFonts w:hint="eastAsia"/>
          <w:sz w:val="21"/>
          <w:szCs w:val="21"/>
          <w:u w:val="single"/>
        </w:rPr>
        <w:t xml:space="preserve"> </w:t>
      </w:r>
      <w:r>
        <w:rPr>
          <w:sz w:val="21"/>
          <w:szCs w:val="21"/>
          <w:u w:val="single"/>
        </w:rPr>
        <w:t xml:space="preserve"> </w:t>
      </w:r>
      <w:r>
        <w:rPr>
          <w:rFonts w:hint="eastAsia"/>
          <w:color w:val="FF0000"/>
          <w:u w:val="single"/>
        </w:rPr>
        <w:t>连续的</w:t>
      </w:r>
      <w:r>
        <w:rPr>
          <w:rFonts w:hint="eastAsia"/>
          <w:sz w:val="21"/>
          <w:szCs w:val="21"/>
          <w:u w:val="single"/>
        </w:rPr>
        <w:t xml:space="preserve"> </w:t>
      </w:r>
      <w:r>
        <w:rPr>
          <w:sz w:val="21"/>
          <w:szCs w:val="21"/>
          <w:u w:val="single"/>
        </w:rPr>
        <w:t xml:space="preserve"> </w:t>
      </w:r>
      <w:r>
        <w:rPr>
          <w:rFonts w:hint="eastAsia"/>
        </w:rPr>
        <w:t>；通过通道表面的磁场B切向分量的跃变为</w:t>
      </w:r>
      <w:r>
        <w:rPr>
          <w:rFonts w:hint="eastAsia"/>
          <w:sz w:val="21"/>
          <w:szCs w:val="21"/>
          <w:u w:val="single"/>
        </w:rPr>
        <w:t xml:space="preserve"> </w:t>
      </w:r>
      <w:r>
        <w:rPr>
          <w:sz w:val="21"/>
          <w:szCs w:val="21"/>
          <w:u w:val="single"/>
        </w:rPr>
        <w:t xml:space="preserve"> </w:t>
      </w:r>
      <w:r>
        <w:rPr>
          <w:rFonts w:hint="eastAsia"/>
          <w:color w:val="FF0000"/>
          <w:u w:val="single"/>
        </w:rPr>
        <w:t>0</w:t>
      </w:r>
      <w:r>
        <w:rPr>
          <w:color w:val="FF0000"/>
          <w:u w:val="single"/>
        </w:rPr>
        <w:t xml:space="preserve">  </w:t>
      </w:r>
      <w:r>
        <w:rPr>
          <w:rFonts w:hint="eastAsia"/>
        </w:rPr>
        <w:t>。</w:t>
      </w:r>
    </w:p>
    <w:p/>
    <w:p>
      <w:pPr>
        <w:rPr>
          <w:rFonts w:hint="eastAsia"/>
        </w:rPr>
      </w:pPr>
    </w:p>
    <w:p>
      <w:r>
        <w:rPr>
          <w:rFonts w:hint="eastAsia"/>
        </w:rPr>
        <w:t>箭式先导的波峰需求的能量来自</w:t>
      </w:r>
      <w:r>
        <w:rPr>
          <w:rFonts w:hint="eastAsia"/>
          <w:sz w:val="21"/>
          <w:szCs w:val="21"/>
          <w:u w:val="single"/>
        </w:rPr>
        <w:t xml:space="preserve"> </w:t>
      </w:r>
      <w:r>
        <w:rPr>
          <w:sz w:val="21"/>
          <w:szCs w:val="21"/>
          <w:u w:val="single"/>
        </w:rPr>
        <w:t xml:space="preserve"> </w:t>
      </w:r>
      <w:r>
        <w:rPr>
          <w:rFonts w:hint="eastAsia"/>
          <w:color w:val="FF0000"/>
          <w:u w:val="single"/>
        </w:rPr>
        <w:t>加热的通道</w:t>
      </w:r>
      <w:r>
        <w:rPr>
          <w:rFonts w:hint="eastAsia"/>
          <w:sz w:val="21"/>
          <w:szCs w:val="21"/>
          <w:u w:val="single"/>
        </w:rPr>
        <w:t xml:space="preserve"> </w:t>
      </w:r>
      <w:r>
        <w:rPr>
          <w:sz w:val="21"/>
          <w:szCs w:val="21"/>
          <w:u w:val="single"/>
        </w:rPr>
        <w:t xml:space="preserve"> </w:t>
      </w:r>
      <w:r>
        <w:rPr>
          <w:rFonts w:hint="eastAsia"/>
        </w:rPr>
        <w:t>和</w:t>
      </w:r>
      <w:r>
        <w:rPr>
          <w:rFonts w:hint="eastAsia"/>
          <w:sz w:val="21"/>
          <w:szCs w:val="21"/>
          <w:u w:val="single"/>
        </w:rPr>
        <w:t xml:space="preserve"> </w:t>
      </w:r>
      <w:r>
        <w:rPr>
          <w:sz w:val="21"/>
          <w:szCs w:val="21"/>
          <w:u w:val="single"/>
        </w:rPr>
        <w:t xml:space="preserve"> </w:t>
      </w:r>
      <w:r>
        <w:rPr>
          <w:rFonts w:hint="eastAsia"/>
          <w:color w:val="FF0000"/>
          <w:u w:val="single"/>
        </w:rPr>
        <w:t>静电能</w:t>
      </w:r>
      <w:r>
        <w:rPr>
          <w:rFonts w:hint="eastAsia"/>
          <w:sz w:val="21"/>
          <w:szCs w:val="21"/>
          <w:u w:val="single"/>
        </w:rPr>
        <w:t xml:space="preserve"> </w:t>
      </w:r>
      <w:r>
        <w:rPr>
          <w:sz w:val="21"/>
          <w:szCs w:val="21"/>
          <w:u w:val="single"/>
        </w:rPr>
        <w:t xml:space="preserve"> </w:t>
      </w:r>
      <w:r>
        <w:rPr>
          <w:rFonts w:hint="eastAsia"/>
        </w:rPr>
        <w:t>。</w:t>
      </w:r>
    </w:p>
    <w:p/>
    <w:p>
      <w:pPr>
        <w:rPr>
          <w:rFonts w:hint="eastAsia"/>
        </w:rPr>
      </w:pPr>
    </w:p>
    <w:p>
      <w:r>
        <w:rPr>
          <w:rFonts w:hint="eastAsia"/>
        </w:rPr>
        <w:t>对于无线电接收来说，其噪声来源可以分为</w:t>
      </w:r>
      <w:r>
        <w:rPr>
          <w:rFonts w:hint="eastAsia"/>
          <w:sz w:val="21"/>
          <w:szCs w:val="21"/>
          <w:u w:val="single"/>
        </w:rPr>
        <w:t xml:space="preserve"> </w:t>
      </w:r>
      <w:r>
        <w:rPr>
          <w:sz w:val="21"/>
          <w:szCs w:val="21"/>
          <w:u w:val="single"/>
        </w:rPr>
        <w:t xml:space="preserve"> </w:t>
      </w:r>
      <w:r>
        <w:rPr>
          <w:rFonts w:hint="eastAsia"/>
          <w:color w:val="FF0000"/>
          <w:u w:val="single"/>
        </w:rPr>
        <w:t>天电噪声</w:t>
      </w:r>
      <w:r>
        <w:rPr>
          <w:rFonts w:hint="eastAsia"/>
          <w:sz w:val="21"/>
          <w:szCs w:val="21"/>
          <w:u w:val="single"/>
        </w:rPr>
        <w:t xml:space="preserve"> </w:t>
      </w:r>
      <w:r>
        <w:rPr>
          <w:sz w:val="21"/>
          <w:szCs w:val="21"/>
          <w:u w:val="single"/>
        </w:rPr>
        <w:t xml:space="preserve"> </w:t>
      </w:r>
      <w:r>
        <w:rPr>
          <w:rFonts w:hint="eastAsia"/>
        </w:rPr>
        <w:t>、</w:t>
      </w:r>
      <w:r>
        <w:rPr>
          <w:rFonts w:hint="eastAsia"/>
          <w:sz w:val="21"/>
          <w:szCs w:val="21"/>
          <w:u w:val="single"/>
        </w:rPr>
        <w:t xml:space="preserve"> </w:t>
      </w:r>
      <w:r>
        <w:rPr>
          <w:sz w:val="21"/>
          <w:szCs w:val="21"/>
          <w:u w:val="single"/>
        </w:rPr>
        <w:t xml:space="preserve"> </w:t>
      </w:r>
      <w:r>
        <w:rPr>
          <w:rFonts w:hint="eastAsia"/>
          <w:color w:val="FF0000"/>
          <w:u w:val="single"/>
        </w:rPr>
        <w:t>人为噪声</w:t>
      </w:r>
      <w:r>
        <w:rPr>
          <w:rFonts w:hint="eastAsia"/>
          <w:sz w:val="21"/>
          <w:szCs w:val="21"/>
          <w:u w:val="single"/>
        </w:rPr>
        <w:t xml:space="preserve"> </w:t>
      </w:r>
      <w:r>
        <w:rPr>
          <w:sz w:val="21"/>
          <w:szCs w:val="21"/>
          <w:u w:val="single"/>
        </w:rPr>
        <w:t xml:space="preserve"> </w:t>
      </w:r>
      <w:r>
        <w:rPr>
          <w:rFonts w:hint="eastAsia"/>
        </w:rPr>
        <w:t>和</w:t>
      </w:r>
      <w:r>
        <w:rPr>
          <w:rFonts w:hint="eastAsia"/>
          <w:color w:val="000000"/>
          <w:sz w:val="21"/>
          <w:szCs w:val="21"/>
          <w:u w:val="none"/>
        </w:rPr>
        <w:t xml:space="preserve"> </w:t>
      </w:r>
      <w:r>
        <w:rPr>
          <w:color w:val="000000"/>
          <w:sz w:val="21"/>
          <w:szCs w:val="21"/>
          <w:u w:val="none"/>
        </w:rPr>
        <w:t xml:space="preserve"> </w:t>
      </w:r>
      <w:r>
        <w:rPr>
          <w:rFonts w:hint="eastAsia"/>
          <w:color w:val="000000"/>
          <w:u w:val="none"/>
        </w:rPr>
        <w:t>宇宙噪声</w:t>
      </w:r>
      <w:r>
        <w:rPr>
          <w:rFonts w:hint="eastAsia"/>
        </w:rPr>
        <w:t>。</w:t>
      </w:r>
    </w:p>
    <w:p/>
    <w:p>
      <w:pPr>
        <w:rPr>
          <w:rFonts w:hint="eastAsia"/>
        </w:rPr>
      </w:pPr>
    </w:p>
    <w:p>
      <w:r>
        <w:rPr>
          <w:rFonts w:hint="eastAsia"/>
        </w:rPr>
        <w:t>瞬变的电磁场信号可以由</w:t>
      </w:r>
      <w:r>
        <w:rPr>
          <w:rFonts w:hint="eastAsia"/>
          <w:sz w:val="21"/>
          <w:szCs w:val="21"/>
          <w:u w:val="single"/>
        </w:rPr>
        <w:t xml:space="preserve"> </w:t>
      </w:r>
      <w:r>
        <w:rPr>
          <w:sz w:val="21"/>
          <w:szCs w:val="21"/>
          <w:u w:val="single"/>
        </w:rPr>
        <w:t xml:space="preserve"> </w:t>
      </w:r>
      <w:r>
        <w:rPr>
          <w:rFonts w:hint="eastAsia"/>
          <w:color w:val="FF0000"/>
          <w:u w:val="single"/>
        </w:rPr>
        <w:t>闪电</w:t>
      </w:r>
      <w:r>
        <w:rPr>
          <w:rFonts w:hint="eastAsia"/>
          <w:sz w:val="21"/>
          <w:szCs w:val="21"/>
          <w:u w:val="single"/>
        </w:rPr>
        <w:t xml:space="preserve"> </w:t>
      </w:r>
      <w:r>
        <w:rPr>
          <w:sz w:val="21"/>
          <w:szCs w:val="21"/>
          <w:u w:val="single"/>
        </w:rPr>
        <w:t xml:space="preserve"> </w:t>
      </w:r>
      <w:r>
        <w:rPr>
          <w:rFonts w:hint="eastAsia"/>
        </w:rPr>
        <w:t>、</w:t>
      </w:r>
      <w:r>
        <w:rPr>
          <w:rFonts w:hint="eastAsia"/>
          <w:sz w:val="21"/>
          <w:szCs w:val="21"/>
          <w:u w:val="single"/>
        </w:rPr>
        <w:t xml:space="preserve"> </w:t>
      </w:r>
      <w:r>
        <w:rPr>
          <w:sz w:val="21"/>
          <w:szCs w:val="21"/>
          <w:u w:val="single"/>
        </w:rPr>
        <w:t xml:space="preserve"> </w:t>
      </w:r>
      <w:r>
        <w:rPr>
          <w:rFonts w:hint="eastAsia"/>
          <w:color w:val="FF0000"/>
          <w:u w:val="single"/>
        </w:rPr>
        <w:t xml:space="preserve">尘暴 </w:t>
      </w:r>
      <w:r>
        <w:rPr>
          <w:color w:val="FF0000"/>
          <w:u w:val="single"/>
        </w:rPr>
        <w:t xml:space="preserve"> </w:t>
      </w:r>
      <w:r>
        <w:rPr>
          <w:rFonts w:hint="eastAsia"/>
        </w:rPr>
        <w:t>和</w:t>
      </w:r>
      <w:r>
        <w:rPr>
          <w:rFonts w:hint="eastAsia"/>
          <w:sz w:val="21"/>
          <w:szCs w:val="21"/>
          <w:u w:val="single"/>
        </w:rPr>
        <w:t xml:space="preserve"> </w:t>
      </w:r>
      <w:r>
        <w:rPr>
          <w:sz w:val="21"/>
          <w:szCs w:val="21"/>
          <w:u w:val="single"/>
        </w:rPr>
        <w:t xml:space="preserve"> </w:t>
      </w:r>
      <w:r>
        <w:rPr>
          <w:rFonts w:hint="eastAsia"/>
          <w:color w:val="FF0000"/>
          <w:u w:val="single"/>
        </w:rPr>
        <w:t xml:space="preserve">电晕放电 </w:t>
      </w:r>
      <w:r>
        <w:rPr>
          <w:color w:val="FF0000"/>
          <w:u w:val="single"/>
        </w:rPr>
        <w:t xml:space="preserve"> </w:t>
      </w:r>
      <w:r>
        <w:rPr>
          <w:rFonts w:hint="eastAsia"/>
        </w:rPr>
        <w:t>等引起。</w:t>
      </w:r>
    </w:p>
    <w:p/>
    <w:p>
      <w:pPr>
        <w:rPr>
          <w:rFonts w:hint="eastAsia"/>
        </w:rPr>
      </w:pPr>
    </w:p>
    <w:p>
      <w:r>
        <w:rPr>
          <w:rFonts w:hint="eastAsia"/>
        </w:rPr>
        <w:t>可闻雷可分为</w:t>
      </w:r>
      <w:r>
        <w:rPr>
          <w:rFonts w:hint="eastAsia"/>
          <w:sz w:val="21"/>
          <w:szCs w:val="21"/>
          <w:u w:val="single"/>
        </w:rPr>
        <w:t xml:space="preserve"> </w:t>
      </w:r>
      <w:r>
        <w:rPr>
          <w:sz w:val="21"/>
          <w:szCs w:val="21"/>
          <w:u w:val="single"/>
        </w:rPr>
        <w:t xml:space="preserve"> </w:t>
      </w:r>
      <w:r>
        <w:rPr>
          <w:rFonts w:hint="eastAsia"/>
          <w:color w:val="FF0000"/>
          <w:u w:val="single"/>
        </w:rPr>
        <w:t>闷雷</w:t>
      </w:r>
      <w:r>
        <w:rPr>
          <w:rFonts w:hint="eastAsia"/>
          <w:sz w:val="21"/>
          <w:szCs w:val="21"/>
          <w:u w:val="single"/>
        </w:rPr>
        <w:t xml:space="preserve"> </w:t>
      </w:r>
      <w:r>
        <w:rPr>
          <w:sz w:val="21"/>
          <w:szCs w:val="21"/>
          <w:u w:val="single"/>
        </w:rPr>
        <w:t xml:space="preserve"> </w:t>
      </w:r>
      <w:r>
        <w:rPr>
          <w:rFonts w:hint="eastAsia"/>
        </w:rPr>
        <w:t>和</w:t>
      </w:r>
      <w:r>
        <w:rPr>
          <w:rFonts w:hint="eastAsia"/>
          <w:sz w:val="21"/>
          <w:szCs w:val="21"/>
          <w:u w:val="single"/>
        </w:rPr>
        <w:t xml:space="preserve"> </w:t>
      </w:r>
      <w:r>
        <w:rPr>
          <w:sz w:val="21"/>
          <w:szCs w:val="21"/>
          <w:u w:val="single"/>
        </w:rPr>
        <w:t xml:space="preserve"> </w:t>
      </w:r>
      <w:r>
        <w:rPr>
          <w:rFonts w:hint="eastAsia"/>
          <w:color w:val="FF0000"/>
          <w:u w:val="single"/>
        </w:rPr>
        <w:t>炸雷</w:t>
      </w:r>
      <w:r>
        <w:rPr>
          <w:rFonts w:hint="eastAsia"/>
          <w:sz w:val="21"/>
          <w:szCs w:val="21"/>
          <w:u w:val="single"/>
        </w:rPr>
        <w:t xml:space="preserve"> </w:t>
      </w:r>
      <w:r>
        <w:rPr>
          <w:sz w:val="21"/>
          <w:szCs w:val="21"/>
          <w:u w:val="single"/>
        </w:rPr>
        <w:t xml:space="preserve"> </w:t>
      </w:r>
      <w:r>
        <w:rPr>
          <w:rFonts w:hint="eastAsia"/>
        </w:rPr>
        <w:t>两类。</w:t>
      </w:r>
    </w:p>
    <w:p/>
    <w:p/>
    <w:p>
      <w:pPr>
        <w:rPr>
          <w:rFonts w:hint="eastAsia"/>
        </w:rPr>
      </w:pPr>
    </w:p>
    <w:p>
      <w:pPr>
        <w:outlineLvl w:val="1"/>
        <w:rPr>
          <w:rFonts w:cs="等线"/>
          <w:b/>
          <w:bCs/>
          <w:sz w:val="28"/>
          <w:szCs w:val="24"/>
        </w:rPr>
      </w:pPr>
      <w:bookmarkStart w:id="61" w:name="_Toc85659395"/>
      <w:r>
        <w:rPr>
          <w:rFonts w:hint="eastAsia" w:cs="等线"/>
          <w:b/>
          <w:bCs/>
          <w:sz w:val="28"/>
          <w:szCs w:val="24"/>
        </w:rPr>
        <w:t>二、选择题</w:t>
      </w:r>
      <w:bookmarkEnd w:id="61"/>
    </w:p>
    <w:p>
      <w:pPr>
        <w:rPr>
          <w:rFonts w:cs="等线"/>
          <w:szCs w:val="21"/>
        </w:rPr>
      </w:pPr>
      <w:r>
        <w:rPr>
          <w:rFonts w:hint="eastAsia" w:cs="等线"/>
          <w:szCs w:val="21"/>
        </w:rPr>
        <w:t xml:space="preserve">闪电产生的天电的主要能量集中于频率范围为5~10kHz的甚低频波段,而天电的整个频率范围可以从极低频到超高频波段,几乎覆盖了整个无线电波段。其中尤以频率低于（ </w:t>
      </w:r>
      <w:r>
        <w:rPr>
          <w:rFonts w:hint="eastAsia" w:cs="等线"/>
          <w:szCs w:val="21"/>
          <w:lang w:val="en-US" w:eastAsia="zh-CN"/>
        </w:rPr>
        <w:t xml:space="preserve">    </w:t>
      </w:r>
      <w:r>
        <w:rPr>
          <w:rFonts w:cs="等线"/>
          <w:szCs w:val="21"/>
        </w:rPr>
        <w:t xml:space="preserve">  </w:t>
      </w:r>
      <w:r>
        <w:rPr>
          <w:rFonts w:hint="eastAsia" w:cs="等线"/>
          <w:szCs w:val="21"/>
        </w:rPr>
        <w:t>）的天电较强，为无线电波的主要干扰源。</w:t>
      </w:r>
    </w:p>
    <w:p>
      <w:pPr>
        <w:rPr>
          <w:rFonts w:cs="等线"/>
          <w:szCs w:val="21"/>
        </w:rPr>
      </w:pPr>
      <w:r>
        <w:rPr>
          <w:rFonts w:hint="eastAsia" w:cs="等线"/>
          <w:szCs w:val="21"/>
        </w:rPr>
        <w:t>A、</w:t>
      </w:r>
      <w:r>
        <w:rPr>
          <w:rFonts w:hint="eastAsia" w:cs="等线"/>
          <w:szCs w:val="21"/>
          <w:lang w:val="en-US" w:eastAsia="zh-CN"/>
        </w:rPr>
        <w:t>3</w:t>
      </w:r>
      <w:r>
        <w:rPr>
          <w:rFonts w:hint="eastAsia" w:cs="等线"/>
          <w:szCs w:val="21"/>
        </w:rPr>
        <w:t xml:space="preserve">kHz；        </w:t>
      </w:r>
      <w:r>
        <w:rPr>
          <w:rFonts w:hint="eastAsia" w:cs="等线"/>
          <w:color w:val="FF0000"/>
          <w:szCs w:val="21"/>
        </w:rPr>
        <w:t>B、30kHz；</w:t>
      </w:r>
      <w:r>
        <w:rPr>
          <w:rFonts w:hint="eastAsia" w:cs="等线"/>
          <w:szCs w:val="21"/>
        </w:rPr>
        <w:t xml:space="preserve">        C、</w:t>
      </w:r>
      <w:r>
        <w:rPr>
          <w:rFonts w:hint="eastAsia" w:cs="等线"/>
          <w:szCs w:val="21"/>
          <w:lang w:val="en-US" w:eastAsia="zh-CN"/>
        </w:rPr>
        <w:t>30</w:t>
      </w:r>
      <w:r>
        <w:rPr>
          <w:rFonts w:hint="eastAsia" w:cs="等线"/>
          <w:szCs w:val="21"/>
        </w:rPr>
        <w:t>0kHz；        D、</w:t>
      </w:r>
      <w:r>
        <w:rPr>
          <w:rFonts w:hint="eastAsia" w:cs="等线"/>
          <w:szCs w:val="21"/>
          <w:lang w:val="en-US" w:eastAsia="zh-CN"/>
        </w:rPr>
        <w:t>3M</w:t>
      </w:r>
      <w:r>
        <w:rPr>
          <w:rFonts w:hint="eastAsia" w:cs="等线"/>
          <w:szCs w:val="21"/>
        </w:rPr>
        <w:t>Hz。</w:t>
      </w:r>
    </w:p>
    <w:p>
      <w:pPr>
        <w:rPr>
          <w:rFonts w:hint="eastAsia" w:cs="等线"/>
          <w:szCs w:val="21"/>
        </w:rPr>
      </w:pPr>
    </w:p>
    <w:p>
      <w:pPr>
        <w:rPr>
          <w:rFonts w:hint="eastAsia" w:cs="等线"/>
          <w:szCs w:val="21"/>
        </w:rPr>
      </w:pPr>
    </w:p>
    <w:p>
      <w:pPr>
        <w:rPr>
          <w:rFonts w:cs="等线"/>
          <w:szCs w:val="21"/>
        </w:rPr>
      </w:pPr>
      <w:r>
        <w:rPr>
          <w:rFonts w:hint="eastAsia" w:cs="等线"/>
          <w:szCs w:val="21"/>
        </w:rPr>
        <w:t xml:space="preserve">在电离通道的外表面与定向驻波相联的荷电密度,正如电流密度在通道内移动，在电离通道内部电荷密度（ </w:t>
      </w:r>
      <w:r>
        <w:rPr>
          <w:rFonts w:cs="等线"/>
          <w:szCs w:val="21"/>
        </w:rPr>
        <w:t xml:space="preserve"> </w:t>
      </w:r>
      <w:r>
        <w:rPr>
          <w:rFonts w:hint="eastAsia" w:cs="等线"/>
          <w:szCs w:val="21"/>
          <w:lang w:val="en-US" w:eastAsia="zh-CN"/>
        </w:rPr>
        <w:t xml:space="preserve">    </w:t>
      </w:r>
      <w:r>
        <w:rPr>
          <w:rFonts w:cs="等线"/>
          <w:szCs w:val="21"/>
        </w:rPr>
        <w:t xml:space="preserve"> </w:t>
      </w:r>
      <w:r>
        <w:rPr>
          <w:rFonts w:hint="eastAsia" w:cs="等线"/>
          <w:szCs w:val="21"/>
        </w:rPr>
        <w:t>）。</w:t>
      </w:r>
    </w:p>
    <w:p>
      <w:pPr>
        <w:rPr>
          <w:rFonts w:cs="等线"/>
          <w:color w:val="FF0000"/>
          <w:szCs w:val="21"/>
        </w:rPr>
      </w:pPr>
      <w:r>
        <w:rPr>
          <w:rFonts w:hint="eastAsia" w:cs="等线"/>
          <w:szCs w:val="21"/>
        </w:rPr>
        <w:t>A.</w:t>
      </w:r>
      <w:r>
        <w:rPr>
          <w:rFonts w:hint="eastAsia" w:cs="等线"/>
          <w:szCs w:val="21"/>
          <w:lang w:eastAsia="zh-CN"/>
        </w:rPr>
        <w:t>不确定</w:t>
      </w:r>
      <w:r>
        <w:rPr>
          <w:rFonts w:hint="eastAsia" w:cs="等线"/>
          <w:szCs w:val="21"/>
        </w:rPr>
        <w:t xml:space="preserve">；        </w:t>
      </w:r>
      <w:r>
        <w:rPr>
          <w:rFonts w:hint="eastAsia" w:cs="等线"/>
          <w:color w:val="000000"/>
          <w:szCs w:val="21"/>
        </w:rPr>
        <w:t xml:space="preserve">B.小于零； </w:t>
      </w:r>
      <w:r>
        <w:rPr>
          <w:rFonts w:hint="eastAsia" w:cs="等线"/>
          <w:szCs w:val="21"/>
        </w:rPr>
        <w:t xml:space="preserve">      C.大于零；      </w:t>
      </w:r>
      <w:r>
        <w:rPr>
          <w:rFonts w:hint="eastAsia" w:cs="等线"/>
          <w:color w:val="FF0000"/>
          <w:szCs w:val="21"/>
        </w:rPr>
        <w:t xml:space="preserve"> D.等于零。</w:t>
      </w:r>
    </w:p>
    <w:p>
      <w:pPr>
        <w:rPr>
          <w:rFonts w:cs="等线"/>
          <w:color w:val="FF0000"/>
          <w:szCs w:val="21"/>
        </w:rPr>
      </w:pPr>
    </w:p>
    <w:p>
      <w:pPr>
        <w:rPr>
          <w:rFonts w:cs="等线"/>
          <w:color w:val="FF0000"/>
          <w:szCs w:val="21"/>
        </w:rPr>
      </w:pPr>
    </w:p>
    <w:p>
      <w:pPr>
        <w:rPr>
          <w:rFonts w:hint="eastAsia" w:eastAsia="宋体" w:cs="等线"/>
          <w:color w:val="000000"/>
          <w:szCs w:val="21"/>
          <w:lang w:eastAsia="zh-CN"/>
        </w:rPr>
      </w:pPr>
      <w:r>
        <w:rPr>
          <w:rFonts w:hint="eastAsia" w:cs="等线"/>
          <w:color w:val="000000"/>
          <w:szCs w:val="21"/>
        </w:rPr>
        <w:t xml:space="preserve">箭式先导参数中，由于闪电在箭式通道时间不发光,因此闪电通道的温度难以测量，通常回击间隔时间为（ </w:t>
      </w:r>
      <w:r>
        <w:rPr>
          <w:rFonts w:hint="eastAsia" w:cs="等线"/>
          <w:color w:val="000000"/>
          <w:szCs w:val="21"/>
          <w:lang w:val="en-US" w:eastAsia="zh-CN"/>
        </w:rPr>
        <w:t xml:space="preserve">    </w:t>
      </w:r>
      <w:r>
        <w:rPr>
          <w:rFonts w:cs="等线"/>
          <w:color w:val="000000"/>
          <w:szCs w:val="21"/>
        </w:rPr>
        <w:t xml:space="preserve">  </w:t>
      </w:r>
      <w:r>
        <w:rPr>
          <w:rFonts w:hint="eastAsia" w:cs="等线"/>
          <w:color w:val="000000"/>
          <w:szCs w:val="21"/>
        </w:rPr>
        <w:t>）</w:t>
      </w:r>
      <w:r>
        <w:rPr>
          <w:rFonts w:hint="eastAsia" w:cs="等线"/>
          <w:color w:val="000000"/>
          <w:szCs w:val="21"/>
          <w:lang w:eastAsia="zh-CN"/>
        </w:rPr>
        <w:t>。</w:t>
      </w:r>
    </w:p>
    <w:p>
      <w:pPr>
        <w:rPr>
          <w:rFonts w:cs="Arial"/>
          <w:color w:val="333333"/>
          <w:szCs w:val="21"/>
          <w:shd w:val="clear" w:color="auto" w:fill="FFFFFF"/>
        </w:rPr>
      </w:pPr>
      <w:r>
        <w:rPr>
          <w:rFonts w:hint="eastAsia" w:cs="等线"/>
          <w:szCs w:val="21"/>
        </w:rPr>
        <w:t xml:space="preserve">A.1-10ms；     </w:t>
      </w:r>
      <w:r>
        <w:rPr>
          <w:rFonts w:cs="等线"/>
          <w:szCs w:val="21"/>
        </w:rPr>
        <w:t xml:space="preserve">  </w:t>
      </w:r>
      <w:r>
        <w:rPr>
          <w:rFonts w:hint="eastAsia" w:cs="等线"/>
          <w:szCs w:val="21"/>
        </w:rPr>
        <w:t xml:space="preserve">   </w:t>
      </w:r>
      <w:r>
        <w:rPr>
          <w:rFonts w:hint="eastAsia" w:cs="等线"/>
          <w:color w:val="FF0000"/>
          <w:szCs w:val="21"/>
        </w:rPr>
        <w:t>B.10-100ms；</w:t>
      </w:r>
      <w:r>
        <w:rPr>
          <w:rFonts w:hint="eastAsia" w:cs="等线"/>
          <w:szCs w:val="21"/>
        </w:rPr>
        <w:t xml:space="preserve">        C.100-1000ms；        D.10-100</w:t>
      </w:r>
      <w:r>
        <w:rPr>
          <w:rFonts w:cs="Arial"/>
          <w:color w:val="333333"/>
          <w:szCs w:val="21"/>
          <w:shd w:val="clear" w:color="auto" w:fill="FFFFFF"/>
        </w:rPr>
        <w:t>μs</w:t>
      </w:r>
      <w:r>
        <w:rPr>
          <w:rFonts w:hint="eastAsia" w:cs="Arial"/>
          <w:color w:val="333333"/>
          <w:szCs w:val="21"/>
          <w:shd w:val="clear" w:color="auto" w:fill="FFFFFF"/>
        </w:rPr>
        <w:t>。</w:t>
      </w:r>
    </w:p>
    <w:p>
      <w:pPr>
        <w:rPr>
          <w:rFonts w:cs="Arial"/>
          <w:color w:val="333333"/>
          <w:szCs w:val="21"/>
          <w:shd w:val="clear" w:color="auto" w:fill="FFFFFF"/>
        </w:rPr>
      </w:pPr>
    </w:p>
    <w:p>
      <w:pPr>
        <w:rPr>
          <w:rFonts w:hint="eastAsia" w:cs="Arial"/>
          <w:color w:val="333333"/>
          <w:szCs w:val="21"/>
          <w:shd w:val="clear" w:color="auto" w:fill="FFFFFF"/>
        </w:rPr>
      </w:pPr>
    </w:p>
    <w:p>
      <w:pPr>
        <w:rPr>
          <w:rFonts w:cs="Arial"/>
          <w:color w:val="333333"/>
          <w:szCs w:val="21"/>
          <w:shd w:val="clear" w:color="auto" w:fill="FFFFFF"/>
        </w:rPr>
      </w:pPr>
      <w:r>
        <w:rPr>
          <w:rFonts w:cs="Arial"/>
          <w:color w:val="333333"/>
          <w:szCs w:val="21"/>
          <w:shd w:val="clear" w:color="auto" w:fill="FFFFFF"/>
        </w:rPr>
        <w:t>对于无线电接收来说,其噪声来源可以分为天电噪声、人为噪声和</w:t>
      </w:r>
      <w:r>
        <w:rPr>
          <w:rFonts w:hint="eastAsia" w:cs="Arial"/>
          <w:color w:val="333333"/>
          <w:szCs w:val="21"/>
          <w:shd w:val="clear" w:color="auto" w:fill="FFFFFF"/>
        </w:rPr>
        <w:t>（</w:t>
      </w:r>
      <w:r>
        <w:rPr>
          <w:rFonts w:hint="eastAsia" w:cs="Arial"/>
          <w:color w:val="333333"/>
          <w:szCs w:val="21"/>
          <w:shd w:val="clear" w:color="auto" w:fill="FFFFFF"/>
          <w:lang w:val="en-US" w:eastAsia="zh-CN"/>
        </w:rPr>
        <w:t xml:space="preserve">     </w:t>
      </w:r>
      <w:r>
        <w:rPr>
          <w:rFonts w:hint="eastAsia" w:cs="Arial"/>
          <w:color w:val="333333"/>
          <w:szCs w:val="21"/>
          <w:shd w:val="clear" w:color="auto" w:fill="FFFFFF"/>
        </w:rPr>
        <w:t>）</w:t>
      </w:r>
      <w:r>
        <w:rPr>
          <w:rFonts w:cs="Arial"/>
          <w:color w:val="333333"/>
          <w:szCs w:val="21"/>
          <w:shd w:val="clear" w:color="auto" w:fill="FFFFFF"/>
        </w:rPr>
        <w:t>噪声。</w:t>
      </w:r>
    </w:p>
    <w:p>
      <w:pPr>
        <w:tabs>
          <w:tab w:val="left" w:pos="312"/>
        </w:tabs>
        <w:rPr>
          <w:rFonts w:cs="等线"/>
          <w:szCs w:val="21"/>
        </w:rPr>
      </w:pPr>
      <w:r>
        <w:rPr>
          <w:rFonts w:cs="等线"/>
          <w:szCs w:val="21"/>
        </w:rPr>
        <w:t>A</w:t>
      </w:r>
      <w:r>
        <w:rPr>
          <w:rFonts w:hint="eastAsia" w:cs="等线"/>
          <w:szCs w:val="21"/>
        </w:rPr>
        <w:t xml:space="preserve">、自然噪音；      </w:t>
      </w:r>
      <w:r>
        <w:rPr>
          <w:rFonts w:hint="eastAsia" w:cs="等线"/>
          <w:color w:val="FF0000"/>
          <w:szCs w:val="21"/>
        </w:rPr>
        <w:t>B、宇宙噪音；</w:t>
      </w:r>
      <w:r>
        <w:rPr>
          <w:rFonts w:hint="eastAsia" w:cs="等线"/>
          <w:szCs w:val="21"/>
        </w:rPr>
        <w:t xml:space="preserve">     C、环境噪音；     D、机械噪音。</w:t>
      </w:r>
    </w:p>
    <w:p>
      <w:pPr>
        <w:rPr>
          <w:rFonts w:cs="等线"/>
          <w:szCs w:val="21"/>
        </w:rPr>
      </w:pPr>
    </w:p>
    <w:p>
      <w:pPr>
        <w:rPr>
          <w:rFonts w:hint="eastAsia" w:cs="等线"/>
          <w:szCs w:val="21"/>
        </w:rPr>
      </w:pPr>
    </w:p>
    <w:p>
      <w:pPr>
        <w:rPr>
          <w:rFonts w:cs="等线"/>
          <w:szCs w:val="21"/>
        </w:rPr>
      </w:pPr>
      <w:r>
        <w:rPr>
          <w:rFonts w:cs="等线"/>
          <w:szCs w:val="21"/>
        </w:rPr>
        <w:t>对于频率为100kHz左右的天电,主要是地闪回击和地闪K过程以及云闪K过程产生的大气电场变化,地闪和云闪的其它放电过程也对这一频率有贡献,在这一频率处,地闪产生的大气电场变化蜂值</w:t>
      </w:r>
      <w:r>
        <w:rPr>
          <w:rFonts w:hint="eastAsia" w:cs="等线"/>
          <w:szCs w:val="21"/>
        </w:rPr>
        <w:t xml:space="preserve">（ </w:t>
      </w:r>
      <w:r>
        <w:rPr>
          <w:rFonts w:hint="eastAsia" w:cs="等线"/>
          <w:szCs w:val="21"/>
          <w:lang w:val="en-US" w:eastAsia="zh-CN"/>
        </w:rPr>
        <w:t xml:space="preserve">    </w:t>
      </w:r>
      <w:r>
        <w:rPr>
          <w:rFonts w:cs="等线"/>
          <w:szCs w:val="21"/>
        </w:rPr>
        <w:t xml:space="preserve">  </w:t>
      </w:r>
      <w:r>
        <w:rPr>
          <w:rFonts w:hint="eastAsia" w:cs="等线"/>
          <w:szCs w:val="21"/>
        </w:rPr>
        <w:t>）</w:t>
      </w:r>
      <w:r>
        <w:rPr>
          <w:rFonts w:cs="等线"/>
          <w:szCs w:val="21"/>
        </w:rPr>
        <w:t>云闪产生的大气电场变化。</w:t>
      </w:r>
    </w:p>
    <w:p>
      <w:pPr>
        <w:rPr>
          <w:rFonts w:cs="等线"/>
          <w:szCs w:val="21"/>
        </w:rPr>
      </w:pPr>
      <w:r>
        <w:rPr>
          <w:rFonts w:hint="eastAsia" w:cs="等线"/>
          <w:szCs w:val="21"/>
        </w:rPr>
        <w:t xml:space="preserve">A、小于；   </w:t>
      </w:r>
      <w:r>
        <w:rPr>
          <w:rFonts w:cs="等线"/>
          <w:szCs w:val="21"/>
        </w:rPr>
        <w:t xml:space="preserve">       </w:t>
      </w:r>
      <w:r>
        <w:rPr>
          <w:rFonts w:hint="eastAsia" w:cs="等线"/>
          <w:szCs w:val="21"/>
        </w:rPr>
        <w:t xml:space="preserve"> </w:t>
      </w:r>
      <w:r>
        <w:rPr>
          <w:rFonts w:hint="eastAsia" w:cs="等线"/>
          <w:color w:val="000000"/>
          <w:szCs w:val="21"/>
        </w:rPr>
        <w:t>B、等于；</w:t>
      </w:r>
      <w:r>
        <w:rPr>
          <w:rFonts w:hint="eastAsia" w:cs="等线"/>
          <w:szCs w:val="21"/>
        </w:rPr>
        <w:t xml:space="preserve">   </w:t>
      </w:r>
      <w:r>
        <w:rPr>
          <w:rFonts w:cs="等线"/>
          <w:szCs w:val="21"/>
        </w:rPr>
        <w:t xml:space="preserve">  </w:t>
      </w:r>
      <w:r>
        <w:rPr>
          <w:rFonts w:hint="eastAsia" w:cs="等线"/>
          <w:szCs w:val="21"/>
        </w:rPr>
        <w:t xml:space="preserve">   C、略小于；  </w:t>
      </w:r>
      <w:r>
        <w:rPr>
          <w:rFonts w:cs="等线"/>
          <w:szCs w:val="21"/>
        </w:rPr>
        <w:t xml:space="preserve"> </w:t>
      </w:r>
      <w:r>
        <w:rPr>
          <w:rFonts w:hint="eastAsia" w:cs="等线"/>
          <w:szCs w:val="21"/>
        </w:rPr>
        <w:t xml:space="preserve">    </w:t>
      </w:r>
      <w:r>
        <w:rPr>
          <w:rFonts w:hint="eastAsia" w:cs="等线"/>
          <w:color w:val="FF0000"/>
          <w:szCs w:val="21"/>
        </w:rPr>
        <w:t xml:space="preserve"> D、略大于。</w:t>
      </w:r>
    </w:p>
    <w:p>
      <w:pPr>
        <w:rPr>
          <w:rFonts w:cs="等线"/>
          <w:color w:val="FF0000"/>
          <w:szCs w:val="21"/>
        </w:rPr>
      </w:pPr>
    </w:p>
    <w:p>
      <w:pPr>
        <w:rPr>
          <w:rFonts w:hint="eastAsia" w:cs="等线"/>
          <w:color w:val="FF0000"/>
          <w:szCs w:val="21"/>
        </w:rPr>
      </w:pPr>
    </w:p>
    <w:p>
      <w:pPr>
        <w:rPr>
          <w:rFonts w:hint="eastAsia" w:eastAsia="宋体" w:cs="等线"/>
          <w:color w:val="000000"/>
          <w:szCs w:val="21"/>
          <w:lang w:eastAsia="zh-CN"/>
        </w:rPr>
      </w:pPr>
      <w:r>
        <w:rPr>
          <w:rFonts w:hint="eastAsia" w:cs="等线"/>
          <w:color w:val="000000"/>
          <w:szCs w:val="21"/>
        </w:rPr>
        <w:t xml:space="preserve">以下对于雷的研究得出的结果正确的为（ </w:t>
      </w:r>
      <w:r>
        <w:rPr>
          <w:rFonts w:hint="eastAsia" w:cs="等线"/>
          <w:color w:val="000000"/>
          <w:szCs w:val="21"/>
          <w:lang w:val="en-US" w:eastAsia="zh-CN"/>
        </w:rPr>
        <w:t xml:space="preserve">    </w:t>
      </w:r>
      <w:r>
        <w:rPr>
          <w:rFonts w:cs="等线"/>
          <w:color w:val="000000"/>
          <w:szCs w:val="21"/>
        </w:rPr>
        <w:t xml:space="preserve">  </w:t>
      </w:r>
      <w:r>
        <w:rPr>
          <w:rFonts w:hint="eastAsia" w:cs="等线"/>
          <w:color w:val="000000"/>
          <w:szCs w:val="21"/>
        </w:rPr>
        <w:t>）</w:t>
      </w:r>
      <w:r>
        <w:rPr>
          <w:rFonts w:hint="eastAsia" w:cs="等线"/>
          <w:color w:val="000000"/>
          <w:szCs w:val="21"/>
          <w:lang w:eastAsia="zh-CN"/>
        </w:rPr>
        <w:t>。</w:t>
      </w:r>
    </w:p>
    <w:p>
      <w:pPr>
        <w:jc w:val="left"/>
        <w:rPr>
          <w:rFonts w:cs="等线"/>
          <w:color w:val="000000"/>
          <w:szCs w:val="21"/>
        </w:rPr>
      </w:pPr>
      <w:r>
        <w:rPr>
          <w:rFonts w:hint="eastAsia" w:cs="等线"/>
          <w:color w:val="000000"/>
          <w:szCs w:val="21"/>
        </w:rPr>
        <w:t>①云地闪通常产生最响的雷；</w:t>
      </w:r>
    </w:p>
    <w:p>
      <w:pPr>
        <w:jc w:val="left"/>
        <w:rPr>
          <w:rFonts w:cs="等线"/>
          <w:color w:val="000000"/>
          <w:szCs w:val="21"/>
        </w:rPr>
      </w:pPr>
      <w:r>
        <w:rPr>
          <w:rFonts w:hint="eastAsia" w:cs="等线"/>
          <w:color w:val="000000"/>
          <w:szCs w:val="21"/>
        </w:rPr>
        <w:t>②在超过30km左右的距离外</w:t>
      </w:r>
      <w:r>
        <w:rPr>
          <w:rFonts w:hint="eastAsia" w:cs="等线"/>
          <w:color w:val="000000"/>
          <w:szCs w:val="21"/>
          <w:lang w:eastAsia="zh-CN"/>
        </w:rPr>
        <w:t>也</w:t>
      </w:r>
      <w:r>
        <w:rPr>
          <w:rFonts w:hint="eastAsia" w:cs="等线"/>
          <w:color w:val="000000"/>
          <w:szCs w:val="21"/>
        </w:rPr>
        <w:t>能听到雷；</w:t>
      </w:r>
    </w:p>
    <w:p>
      <w:pPr>
        <w:jc w:val="left"/>
        <w:rPr>
          <w:rFonts w:cs="等线"/>
          <w:color w:val="000000"/>
          <w:szCs w:val="21"/>
        </w:rPr>
      </w:pPr>
      <w:r>
        <w:rPr>
          <w:rFonts w:hint="eastAsia" w:cs="等线"/>
          <w:color w:val="000000"/>
          <w:szCs w:val="21"/>
        </w:rPr>
        <w:t>③用看到闪电与听到第一次雷声之间的时间间隔可以估计闪击距离；</w:t>
      </w:r>
    </w:p>
    <w:p>
      <w:pPr>
        <w:jc w:val="left"/>
        <w:rPr>
          <w:rFonts w:cs="等线"/>
          <w:color w:val="000000"/>
          <w:szCs w:val="21"/>
        </w:rPr>
      </w:pPr>
      <w:r>
        <w:rPr>
          <w:rFonts w:hint="eastAsia" w:cs="等线"/>
          <w:color w:val="000000"/>
          <w:szCs w:val="21"/>
        </w:rPr>
        <w:t>④大气湍流能减小雷的可闻度；</w:t>
      </w:r>
    </w:p>
    <w:p>
      <w:pPr>
        <w:jc w:val="left"/>
        <w:rPr>
          <w:rFonts w:cs="等线"/>
          <w:color w:val="000000"/>
          <w:szCs w:val="21"/>
        </w:rPr>
      </w:pPr>
      <w:r>
        <w:rPr>
          <w:rFonts w:hint="eastAsia" w:cs="等线"/>
          <w:color w:val="000000"/>
          <w:szCs w:val="21"/>
        </w:rPr>
        <w:t xml:space="preserve">A、①②③；  </w:t>
      </w:r>
      <w:r>
        <w:rPr>
          <w:rFonts w:cs="等线"/>
          <w:color w:val="000000"/>
          <w:szCs w:val="21"/>
        </w:rPr>
        <w:t xml:space="preserve">  </w:t>
      </w:r>
      <w:r>
        <w:rPr>
          <w:rFonts w:hint="eastAsia" w:cs="等线"/>
          <w:color w:val="000000"/>
          <w:szCs w:val="21"/>
        </w:rPr>
        <w:t xml:space="preserve"> B、①②④； </w:t>
      </w:r>
      <w:r>
        <w:rPr>
          <w:rFonts w:cs="等线"/>
          <w:color w:val="000000"/>
          <w:szCs w:val="21"/>
        </w:rPr>
        <w:t xml:space="preserve">  </w:t>
      </w:r>
      <w:r>
        <w:rPr>
          <w:rFonts w:hint="eastAsia" w:cs="等线"/>
          <w:color w:val="000000"/>
          <w:szCs w:val="21"/>
        </w:rPr>
        <w:t xml:space="preserve"> </w:t>
      </w:r>
      <w:r>
        <w:rPr>
          <w:rFonts w:hint="eastAsia" w:cs="等线"/>
          <w:color w:val="FF0000"/>
          <w:szCs w:val="21"/>
        </w:rPr>
        <w:t xml:space="preserve"> C.、①③④； </w:t>
      </w:r>
      <w:r>
        <w:rPr>
          <w:rFonts w:cs="等线"/>
          <w:color w:val="FF0000"/>
          <w:szCs w:val="21"/>
        </w:rPr>
        <w:t xml:space="preserve">  </w:t>
      </w:r>
      <w:r>
        <w:rPr>
          <w:rFonts w:hint="eastAsia" w:cs="等线"/>
          <w:color w:val="000000"/>
          <w:szCs w:val="21"/>
        </w:rPr>
        <w:t xml:space="preserve">  D、②③④。</w:t>
      </w:r>
    </w:p>
    <w:p>
      <w:pPr>
        <w:jc w:val="left"/>
        <w:rPr>
          <w:rFonts w:cs="等线"/>
          <w:color w:val="000000"/>
          <w:szCs w:val="21"/>
        </w:rPr>
      </w:pPr>
    </w:p>
    <w:p>
      <w:pPr>
        <w:jc w:val="left"/>
        <w:rPr>
          <w:rFonts w:hint="eastAsia" w:cs="等线"/>
          <w:color w:val="000000"/>
          <w:szCs w:val="21"/>
        </w:rPr>
      </w:pPr>
    </w:p>
    <w:p>
      <w:r>
        <w:rPr>
          <w:rFonts w:hint="eastAsia"/>
        </w:rPr>
        <w:t xml:space="preserve">第一次闪击后的各闪击称为随后闪击，随后闪击的前沿时间为（ </w:t>
      </w:r>
      <w:r>
        <w:rPr>
          <w:rFonts w:hint="eastAsia"/>
          <w:lang w:val="en-US" w:eastAsia="zh-CN"/>
        </w:rPr>
        <w:t xml:space="preserve">    </w:t>
      </w:r>
      <w:r>
        <w:t xml:space="preserve"> </w:t>
      </w:r>
      <w:r>
        <w:rPr>
          <w:rFonts w:hint="eastAsia"/>
        </w:rPr>
        <w:t xml:space="preserve"> ），电流衰减是有规律的，近乎于指数规律。</w:t>
      </w:r>
    </w:p>
    <w:p>
      <w:r>
        <w:t>A</w:t>
      </w:r>
      <w:r>
        <w:rPr>
          <w:rFonts w:hint="eastAsia"/>
        </w:rPr>
        <w:t>、</w:t>
      </w:r>
      <w:r>
        <w:t>500~1000</w:t>
      </w:r>
      <w:r>
        <w:rPr>
          <w:rFonts w:hint="eastAsia"/>
        </w:rPr>
        <w:t xml:space="preserve">微秒； </w:t>
      </w:r>
      <w:r>
        <w:t xml:space="preserve">   </w:t>
      </w:r>
      <w:r>
        <w:rPr>
          <w:rFonts w:hint="eastAsia"/>
        </w:rPr>
        <w:t>B、5</w:t>
      </w:r>
      <w:r>
        <w:t>0~100</w:t>
      </w:r>
      <w:r>
        <w:rPr>
          <w:rFonts w:hint="eastAsia"/>
        </w:rPr>
        <w:t xml:space="preserve">微秒； </w:t>
      </w:r>
      <w:r>
        <w:t xml:space="preserve">  </w:t>
      </w:r>
      <w:r>
        <w:rPr>
          <w:rFonts w:hint="eastAsia"/>
        </w:rPr>
        <w:t>C、5</w:t>
      </w:r>
      <w:r>
        <w:t>~10</w:t>
      </w:r>
      <w:r>
        <w:rPr>
          <w:rFonts w:hint="eastAsia"/>
        </w:rPr>
        <w:t xml:space="preserve">微秒； </w:t>
      </w:r>
      <w:r>
        <w:t xml:space="preserve"> </w:t>
      </w:r>
      <w:r>
        <w:rPr>
          <w:rFonts w:hint="eastAsia"/>
          <w:color w:val="FF0000"/>
        </w:rPr>
        <w:t>D、0</w:t>
      </w:r>
      <w:r>
        <w:rPr>
          <w:color w:val="FF0000"/>
        </w:rPr>
        <w:t>.5~1</w:t>
      </w:r>
      <w:r>
        <w:rPr>
          <w:rFonts w:hint="eastAsia"/>
          <w:color w:val="FF0000"/>
        </w:rPr>
        <w:t>微秒。</w:t>
      </w:r>
    </w:p>
    <w:p>
      <w:pPr>
        <w:rPr>
          <w:color w:val="FF0000"/>
        </w:rPr>
      </w:pPr>
    </w:p>
    <w:p>
      <w:pPr>
        <w:rPr>
          <w:rFonts w:hint="eastAsia"/>
          <w:color w:val="FF0000"/>
        </w:rPr>
      </w:pPr>
    </w:p>
    <w:p>
      <w:r>
        <w:rPr>
          <w:rFonts w:hint="eastAsia"/>
        </w:rPr>
        <w:t>地闪的峰值电流出现于下面哪个阶段？（</w:t>
      </w:r>
      <w:r>
        <w:rPr>
          <w:rFonts w:hint="eastAsia"/>
          <w:lang w:val="en-US" w:eastAsia="zh-CN"/>
        </w:rPr>
        <w:t xml:space="preserve">      </w:t>
      </w:r>
      <w:r>
        <w:rPr>
          <w:rFonts w:hint="eastAsia"/>
        </w:rPr>
        <w:t xml:space="preserve"> ）</w:t>
      </w:r>
    </w:p>
    <w:p>
      <w:r>
        <w:rPr>
          <w:rFonts w:hint="eastAsia"/>
        </w:rPr>
        <w:t xml:space="preserve">A、梯式先导； </w:t>
      </w:r>
      <w:r>
        <w:t xml:space="preserve">    </w:t>
      </w:r>
      <w:r>
        <w:rPr>
          <w:rFonts w:hint="eastAsia"/>
          <w:color w:val="FF0000"/>
        </w:rPr>
        <w:t xml:space="preserve">B、回击； </w:t>
      </w:r>
      <w:r>
        <w:rPr>
          <w:color w:val="FF0000"/>
        </w:rPr>
        <w:t xml:space="preserve">    </w:t>
      </w:r>
      <w:r>
        <w:rPr>
          <w:rFonts w:hint="eastAsia"/>
        </w:rPr>
        <w:t xml:space="preserve">C、箭式先导； </w:t>
      </w:r>
      <w:r>
        <w:t xml:space="preserve">     D</w:t>
      </w:r>
      <w:r>
        <w:rPr>
          <w:rFonts w:hint="eastAsia"/>
        </w:rPr>
        <w:t>、间歇阶段</w:t>
      </w:r>
    </w:p>
    <w:p/>
    <w:p>
      <w:pPr>
        <w:rPr>
          <w:rFonts w:hint="eastAsia"/>
        </w:rPr>
      </w:pPr>
    </w:p>
    <w:p>
      <w:r>
        <w:rPr>
          <w:rFonts w:hint="eastAsia"/>
        </w:rPr>
        <w:t xml:space="preserve">地闪的第二闪击是指由（ </w:t>
      </w:r>
      <w:r>
        <w:t xml:space="preserve">  </w:t>
      </w:r>
      <w:r>
        <w:rPr>
          <w:rFonts w:hint="eastAsia"/>
          <w:lang w:val="en-US" w:eastAsia="zh-CN"/>
        </w:rPr>
        <w:t xml:space="preserve">    </w:t>
      </w:r>
      <w:r>
        <w:rPr>
          <w:rFonts w:hint="eastAsia"/>
        </w:rPr>
        <w:t>）这一完整的放电过程。</w:t>
      </w:r>
    </w:p>
    <w:p>
      <w:r>
        <w:rPr>
          <w:rFonts w:hint="eastAsia"/>
        </w:rPr>
        <w:t>A、梯式先导到回击</w:t>
      </w:r>
      <w:r>
        <w:tab/>
      </w:r>
      <w:r>
        <w:rPr>
          <w:rFonts w:hint="eastAsia"/>
        </w:rPr>
        <w:t xml:space="preserve">； </w:t>
      </w:r>
      <w:r>
        <w:t xml:space="preserve">        </w:t>
      </w:r>
      <w:r>
        <w:rPr>
          <w:rFonts w:hint="eastAsia"/>
        </w:rPr>
        <w:t>B、箭式先导到间歇阶段；</w:t>
      </w:r>
    </w:p>
    <w:p>
      <w:r>
        <w:rPr>
          <w:rFonts w:hint="eastAsia"/>
        </w:rPr>
        <w:t xml:space="preserve">C、梯式先导到箭式先导； </w:t>
      </w:r>
      <w:r>
        <w:t xml:space="preserve">     </w:t>
      </w:r>
      <w:r>
        <w:rPr>
          <w:rFonts w:hint="eastAsia"/>
          <w:color w:val="FF0000"/>
        </w:rPr>
        <w:t>D、箭式先导到回击。</w:t>
      </w:r>
    </w:p>
    <w:p/>
    <w:p>
      <w:pPr>
        <w:rPr>
          <w:rFonts w:hint="eastAsia"/>
        </w:rPr>
      </w:pPr>
    </w:p>
    <w:p>
      <w:r>
        <w:rPr>
          <w:rFonts w:hint="eastAsia"/>
        </w:rPr>
        <w:t xml:space="preserve">如果把地球看作是一个理想导体，则地球上空的（ </w:t>
      </w:r>
      <w:r>
        <w:t xml:space="preserve"> </w:t>
      </w:r>
      <w:r>
        <w:rPr>
          <w:rFonts w:hint="eastAsia"/>
          <w:lang w:val="en-US" w:eastAsia="zh-CN"/>
        </w:rPr>
        <w:t xml:space="preserve">    </w:t>
      </w:r>
      <w:r>
        <w:rPr>
          <w:rFonts w:hint="eastAsia"/>
        </w:rPr>
        <w:t xml:space="preserve"> ）的确定可以采用电偶极子虚拟电荷的方法。</w:t>
      </w:r>
    </w:p>
    <w:p>
      <w:r>
        <w:rPr>
          <w:rFonts w:hint="eastAsia"/>
        </w:rPr>
        <w:t xml:space="preserve">A、大气电场； </w:t>
      </w:r>
      <w:r>
        <w:t xml:space="preserve">    </w:t>
      </w:r>
      <w:r>
        <w:rPr>
          <w:rFonts w:hint="eastAsia"/>
        </w:rPr>
        <w:t xml:space="preserve">B、大气静电场； </w:t>
      </w:r>
      <w:r>
        <w:t xml:space="preserve">    </w:t>
      </w:r>
      <w:r>
        <w:rPr>
          <w:rFonts w:hint="eastAsia"/>
          <w:color w:val="FF0000"/>
        </w:rPr>
        <w:t>C、电磁场；</w:t>
      </w:r>
      <w:r>
        <w:rPr>
          <w:color w:val="FF0000"/>
        </w:rPr>
        <w:t xml:space="preserve">     </w:t>
      </w:r>
      <w:r>
        <w:rPr>
          <w:rFonts w:hint="eastAsia"/>
        </w:rPr>
        <w:t>D、光辐射场。</w:t>
      </w:r>
    </w:p>
    <w:p/>
    <w:p>
      <w:pPr>
        <w:rPr>
          <w:rFonts w:hint="eastAsia"/>
        </w:rPr>
      </w:pPr>
    </w:p>
    <w:p>
      <w:r>
        <w:rPr>
          <w:rFonts w:hint="eastAsia"/>
        </w:rPr>
        <w:t>所谓（</w:t>
      </w:r>
      <w:r>
        <w:t xml:space="preserve">  </w:t>
      </w:r>
      <w:r>
        <w:rPr>
          <w:rFonts w:hint="eastAsia"/>
          <w:lang w:val="en-US" w:eastAsia="zh-CN"/>
        </w:rPr>
        <w:t xml:space="preserve">    </w:t>
      </w:r>
      <w:r>
        <w:t xml:space="preserve"> </w:t>
      </w:r>
      <w:r>
        <w:rPr>
          <w:rFonts w:hint="eastAsia"/>
        </w:rPr>
        <w:t>）是闪电或其他放电所产生的瞬变电磁场，也表示任何大于本底背景噪音的外来瞬变电磁场信号。</w:t>
      </w:r>
    </w:p>
    <w:p>
      <w:pPr>
        <w:rPr>
          <w:color w:val="FF0000"/>
        </w:rPr>
      </w:pPr>
      <w:r>
        <w:rPr>
          <w:rFonts w:hint="eastAsia"/>
        </w:rPr>
        <w:t xml:space="preserve">A、电磁波；  </w:t>
      </w:r>
      <w:r>
        <w:t xml:space="preserve">      </w:t>
      </w:r>
      <w:r>
        <w:rPr>
          <w:rFonts w:hint="eastAsia"/>
        </w:rPr>
        <w:t xml:space="preserve">B、太阳波；  </w:t>
      </w:r>
      <w:r>
        <w:t xml:space="preserve">       C</w:t>
      </w:r>
      <w:r>
        <w:rPr>
          <w:rFonts w:hint="eastAsia"/>
        </w:rPr>
        <w:t xml:space="preserve">、噪声； </w:t>
      </w:r>
      <w:r>
        <w:t xml:space="preserve">      </w:t>
      </w:r>
      <w:r>
        <w:rPr>
          <w:rFonts w:hint="eastAsia"/>
          <w:color w:val="FF0000"/>
        </w:rPr>
        <w:t>D、天电。</w:t>
      </w:r>
    </w:p>
    <w:p>
      <w:pPr>
        <w:rPr>
          <w:color w:val="FF0000"/>
        </w:rPr>
      </w:pPr>
    </w:p>
    <w:p>
      <w:pPr>
        <w:rPr>
          <w:rFonts w:hint="eastAsia"/>
          <w:color w:val="FF0000"/>
        </w:rPr>
      </w:pPr>
    </w:p>
    <w:p>
      <w:r>
        <w:rPr>
          <w:rFonts w:hint="eastAsia"/>
        </w:rPr>
        <w:t>闪电产生的天电的主要能量集中于频率范围为（</w:t>
      </w:r>
      <w:r>
        <w:rPr>
          <w:rFonts w:hint="eastAsia"/>
          <w:lang w:val="en-US" w:eastAsia="zh-CN"/>
        </w:rPr>
        <w:t xml:space="preserve">      </w:t>
      </w:r>
      <w:r>
        <w:rPr>
          <w:rFonts w:hint="eastAsia"/>
        </w:rPr>
        <w:t xml:space="preserve"> ）的甚低波段。</w:t>
      </w:r>
    </w:p>
    <w:p>
      <w:r>
        <w:rPr>
          <w:rFonts w:hint="eastAsia"/>
        </w:rPr>
        <w:t>A、1</w:t>
      </w:r>
      <w:r>
        <w:t>-5</w:t>
      </w:r>
      <w:r>
        <w:rPr>
          <w:rFonts w:hint="eastAsia"/>
        </w:rPr>
        <w:t>k</w:t>
      </w:r>
      <w:r>
        <w:t>H</w:t>
      </w:r>
      <w:r>
        <w:rPr>
          <w:rFonts w:hint="eastAsia"/>
        </w:rPr>
        <w:t xml:space="preserve">z； </w:t>
      </w:r>
      <w:r>
        <w:t xml:space="preserve">       </w:t>
      </w:r>
      <w:r>
        <w:rPr>
          <w:rFonts w:hint="eastAsia"/>
          <w:color w:val="FF0000"/>
        </w:rPr>
        <w:t>B、5</w:t>
      </w:r>
      <w:r>
        <w:rPr>
          <w:color w:val="FF0000"/>
        </w:rPr>
        <w:t>-10</w:t>
      </w:r>
      <w:r>
        <w:rPr>
          <w:rFonts w:hint="eastAsia"/>
          <w:color w:val="FF0000"/>
        </w:rPr>
        <w:t>k</w:t>
      </w:r>
      <w:r>
        <w:rPr>
          <w:color w:val="FF0000"/>
        </w:rPr>
        <w:t>H</w:t>
      </w:r>
      <w:r>
        <w:rPr>
          <w:rFonts w:hint="eastAsia"/>
          <w:color w:val="FF0000"/>
        </w:rPr>
        <w:t xml:space="preserve">z； </w:t>
      </w:r>
      <w:r>
        <w:rPr>
          <w:color w:val="FF0000"/>
        </w:rPr>
        <w:t xml:space="preserve">   </w:t>
      </w:r>
      <w:r>
        <w:rPr>
          <w:rFonts w:hint="eastAsia"/>
          <w:color w:val="FF0000"/>
        </w:rPr>
        <w:t xml:space="preserve"> </w:t>
      </w:r>
      <w:r>
        <w:rPr>
          <w:color w:val="FF0000"/>
        </w:rPr>
        <w:t xml:space="preserve">  </w:t>
      </w:r>
      <w:r>
        <w:rPr>
          <w:rFonts w:hint="eastAsia"/>
        </w:rPr>
        <w:t>C、1</w:t>
      </w:r>
      <w:r>
        <w:t>0-15</w:t>
      </w:r>
      <w:r>
        <w:rPr>
          <w:rFonts w:hint="eastAsia"/>
        </w:rPr>
        <w:t>k</w:t>
      </w:r>
      <w:r>
        <w:t>H</w:t>
      </w:r>
      <w:r>
        <w:rPr>
          <w:rFonts w:hint="eastAsia"/>
        </w:rPr>
        <w:t xml:space="preserve">z； </w:t>
      </w:r>
      <w:r>
        <w:t xml:space="preserve">    </w:t>
      </w:r>
      <w:r>
        <w:rPr>
          <w:rFonts w:hint="eastAsia"/>
        </w:rPr>
        <w:t>D、1</w:t>
      </w:r>
      <w:r>
        <w:t>5-20</w:t>
      </w:r>
      <w:r>
        <w:rPr>
          <w:rFonts w:hint="eastAsia"/>
        </w:rPr>
        <w:t>k</w:t>
      </w:r>
      <w:r>
        <w:t>H</w:t>
      </w:r>
      <w:r>
        <w:rPr>
          <w:rFonts w:hint="eastAsia"/>
        </w:rPr>
        <w:t>z</w:t>
      </w:r>
    </w:p>
    <w:p/>
    <w:p/>
    <w:p>
      <w:pPr>
        <w:rPr>
          <w:rFonts w:hint="eastAsia"/>
        </w:rPr>
      </w:pPr>
    </w:p>
    <w:p>
      <w:pPr>
        <w:outlineLvl w:val="1"/>
        <w:rPr>
          <w:rFonts w:cs="等线"/>
          <w:b/>
          <w:bCs/>
          <w:sz w:val="28"/>
          <w:szCs w:val="24"/>
        </w:rPr>
      </w:pPr>
      <w:bookmarkStart w:id="62" w:name="_Toc85659396"/>
      <w:r>
        <w:rPr>
          <w:rFonts w:hint="eastAsia" w:cs="等线"/>
          <w:b/>
          <w:bCs/>
          <w:sz w:val="28"/>
          <w:szCs w:val="24"/>
        </w:rPr>
        <w:t>三、名词解释</w:t>
      </w:r>
      <w:bookmarkEnd w:id="62"/>
    </w:p>
    <w:p>
      <w:r>
        <w:rPr>
          <w:rFonts w:hint="eastAsia"/>
        </w:rPr>
        <w:t>箭式先导；</w:t>
      </w:r>
    </w:p>
    <w:p>
      <w:pPr>
        <w:rPr>
          <w:color w:val="FF0000"/>
        </w:rPr>
      </w:pPr>
      <w:r>
        <w:rPr>
          <w:rFonts w:hint="eastAsia"/>
          <w:color w:val="FF0000"/>
        </w:rPr>
        <w:t>第一闪击之后约几十毫秒的时间间隔后形成第二闪击，沿着第一闪击的路径由云中直击地面的平均长为5</w:t>
      </w:r>
      <w:r>
        <w:rPr>
          <w:color w:val="FF0000"/>
        </w:rPr>
        <w:t>0</w:t>
      </w:r>
      <w:r>
        <w:rPr>
          <w:rFonts w:hint="eastAsia"/>
          <w:color w:val="FF0000"/>
        </w:rPr>
        <w:t>m的暗淡光柱。</w:t>
      </w:r>
    </w:p>
    <w:p>
      <w:pPr>
        <w:rPr>
          <w:color w:val="FF0000"/>
        </w:rPr>
      </w:pPr>
    </w:p>
    <w:p>
      <w:pPr>
        <w:rPr>
          <w:color w:val="FF0000"/>
        </w:rPr>
      </w:pPr>
    </w:p>
    <w:p>
      <w:r>
        <w:rPr>
          <w:rFonts w:hint="eastAsia"/>
        </w:rPr>
        <w:t>天电；</w:t>
      </w:r>
    </w:p>
    <w:p>
      <w:r>
        <w:rPr>
          <w:rFonts w:hint="eastAsia"/>
          <w:color w:val="FF0000"/>
        </w:rPr>
        <w:t>闪电或其他放电所产生的瞬变电磁场，也表示任何大于本底背景噪音的外来瞬变电磁场信号</w:t>
      </w:r>
      <w:r>
        <w:rPr>
          <w:rFonts w:hint="eastAsia"/>
        </w:rPr>
        <w:t>。</w:t>
      </w:r>
    </w:p>
    <w:p/>
    <w:p>
      <w:pPr>
        <w:rPr>
          <w:rFonts w:hint="eastAsia"/>
        </w:rPr>
      </w:pPr>
    </w:p>
    <w:p>
      <w:r>
        <w:rPr>
          <w:rFonts w:hint="eastAsia"/>
        </w:rPr>
        <w:t>可闻雷；</w:t>
      </w:r>
    </w:p>
    <w:p>
      <w:r>
        <w:rPr>
          <w:rFonts w:hint="eastAsia"/>
          <w:color w:val="FF0000"/>
        </w:rPr>
        <w:t>能听到的声能，分为炸雷和闷雷，炸雷的雷声强，持续时间短，闷雷的声响弱，持续时间长。</w:t>
      </w:r>
    </w:p>
    <w:p/>
    <w:p/>
    <w:p>
      <w:r>
        <w:rPr>
          <w:rFonts w:hint="eastAsia"/>
        </w:rPr>
        <w:t>不可闻雷；</w:t>
      </w:r>
    </w:p>
    <w:p>
      <w:r>
        <w:rPr>
          <w:rFonts w:hint="eastAsia"/>
          <w:color w:val="FF0000"/>
        </w:rPr>
        <w:t>人耳不能听到的通常为几十赫兹频率之下的声能。</w:t>
      </w:r>
    </w:p>
    <w:p>
      <w:pPr>
        <w:rPr>
          <w:rFonts w:hint="eastAsia"/>
        </w:rPr>
      </w:pPr>
    </w:p>
    <w:p/>
    <w:p>
      <w:pPr>
        <w:rPr>
          <w:rFonts w:hint="eastAsia"/>
        </w:rPr>
      </w:pPr>
    </w:p>
    <w:p>
      <w:pPr>
        <w:outlineLvl w:val="1"/>
        <w:rPr>
          <w:rFonts w:cs="等线"/>
          <w:b/>
          <w:bCs/>
          <w:sz w:val="28"/>
          <w:szCs w:val="24"/>
        </w:rPr>
      </w:pPr>
      <w:bookmarkStart w:id="63" w:name="_Toc85659397"/>
      <w:r>
        <w:rPr>
          <w:rFonts w:hint="eastAsia" w:cs="等线"/>
          <w:b/>
          <w:bCs/>
          <w:sz w:val="28"/>
          <w:szCs w:val="24"/>
        </w:rPr>
        <w:t>四、判断题</w:t>
      </w:r>
      <w:bookmarkEnd w:id="63"/>
    </w:p>
    <w:p>
      <w:pPr>
        <w:rPr>
          <w:rFonts w:hint="eastAsia"/>
          <w:sz w:val="21"/>
          <w:szCs w:val="21"/>
        </w:rPr>
      </w:pPr>
      <w:r>
        <w:rPr>
          <w:rFonts w:hint="eastAsia"/>
          <w:sz w:val="21"/>
          <w:szCs w:val="21"/>
        </w:rPr>
        <w:t>雷的主要特征取决于雷的形成过程和它在大气中的传播过程。</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 xml:space="preserve">雷造成空气中的压强变化,所以采用压强感应器可对雷进行观测。 </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r>
        <w:rPr>
          <w:rFonts w:hint="eastAsia"/>
          <w:sz w:val="21"/>
          <w:szCs w:val="21"/>
        </w:rPr>
        <w:t xml:space="preserve">闪电光谱采用光谱学中的一般表示方法。对于原子光谱谱线的标记,习惯上用原子元素符号表示辐射光谱谱线的原子。在原子元素符号后面用阿拉伯数字表示其电离状态。 </w:t>
      </w:r>
      <w:r>
        <w:rPr>
          <w:sz w:val="21"/>
          <w:szCs w:val="21"/>
        </w:rPr>
        <w:t xml:space="preserve">      </w:t>
      </w:r>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在闪电的光谱测量中，闪电光谱各谱线在底片上的位置是固定的,与闪电的方位无关。</w:t>
      </w:r>
    </w:p>
    <w:p>
      <w:r>
        <w:rPr>
          <w:rFonts w:hint="eastAsia"/>
        </w:rPr>
        <w:t xml:space="preserve"> </w:t>
      </w:r>
      <w:r>
        <w:t xml:space="preserve">                                                            </w:t>
      </w:r>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闪电过程中的主要物理和化学过程都是在闪电通道内进行的,但闪电的物理现象不一定与闪电通道有关系。</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如果将闪电的主通道看成一个柱形的等离子体，则通道内随着温度的迅速升高，压力迅速增大，等离子体迅速向外膨胀。</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 xml:space="preserve">如果将闪电的主通道看成一个柱形的等离子体，强电流感应的磁场对等离子柱产生一个方向向内的束缚磁压力。 </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 xml:space="preserve">迅速扩张的闪电通道是产生雷的原因。 </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天电是闪电或其次要放电所产生的瞬变电磁场。</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Pr>
        <w:rPr>
          <w:rFonts w:hint="eastAsia"/>
        </w:rPr>
      </w:pPr>
    </w:p>
    <w:p>
      <w:pPr>
        <w:rPr>
          <w:rFonts w:hint="eastAsia"/>
        </w:rPr>
      </w:pPr>
      <w:r>
        <w:rPr>
          <w:rFonts w:hint="eastAsia"/>
        </w:rPr>
        <w:t>箭式先导是由地面向云中发展的先导。</w:t>
      </w:r>
    </w:p>
    <w:p>
      <w:r>
        <w:rPr>
          <w:rFonts w:hint="eastAsia"/>
        </w:rPr>
        <w:t>（</w:t>
      </w:r>
      <w:r>
        <w:rPr>
          <w:rFonts w:hint="eastAsia"/>
          <w:lang w:val="en-US" w:eastAsia="zh-CN"/>
        </w:rPr>
        <w:t xml:space="preserve">  </w:t>
      </w:r>
      <w:r>
        <w:rPr>
          <w:rFonts w:hint="eastAsia"/>
          <w:color w:val="FF0000"/>
        </w:rPr>
        <w:t>×</w:t>
      </w:r>
      <w:r>
        <w:rPr>
          <w:rFonts w:hint="eastAsia"/>
          <w:color w:val="FF0000"/>
          <w:lang w:val="en-US" w:eastAsia="zh-CN"/>
        </w:rPr>
        <w:t xml:space="preserve">  </w:t>
      </w:r>
      <w:r>
        <w:rPr>
          <w:rFonts w:hint="eastAsia"/>
        </w:rPr>
        <w:t>）</w:t>
      </w:r>
    </w:p>
    <w:p/>
    <w:p/>
    <w:p>
      <w:pPr>
        <w:rPr>
          <w:rFonts w:hint="eastAsia"/>
        </w:rPr>
      </w:pPr>
    </w:p>
    <w:p>
      <w:pPr>
        <w:outlineLvl w:val="1"/>
        <w:rPr>
          <w:rFonts w:cs="等线"/>
          <w:b/>
          <w:bCs/>
          <w:sz w:val="28"/>
          <w:szCs w:val="24"/>
        </w:rPr>
      </w:pPr>
      <w:bookmarkStart w:id="64" w:name="_Toc85659398"/>
      <w:r>
        <w:rPr>
          <w:rFonts w:hint="eastAsia" w:cs="等线"/>
          <w:b/>
          <w:bCs/>
          <w:sz w:val="28"/>
          <w:szCs w:val="24"/>
        </w:rPr>
        <w:t>五、简答题</w:t>
      </w:r>
      <w:bookmarkEnd w:id="64"/>
    </w:p>
    <w:p>
      <w:r>
        <w:rPr>
          <w:rFonts w:hint="eastAsia"/>
          <w:sz w:val="21"/>
          <w:szCs w:val="21"/>
        </w:rPr>
        <w:t>简述</w:t>
      </w:r>
      <w:r>
        <w:rPr>
          <w:rFonts w:hint="eastAsia"/>
        </w:rPr>
        <w:t>无缝闪电光谱计的主要特征。</w:t>
      </w:r>
    </w:p>
    <w:p>
      <w:pPr>
        <w:tabs>
          <w:tab w:val="left" w:pos="312"/>
        </w:tabs>
        <w:rPr>
          <w:color w:val="FF0000"/>
        </w:rPr>
      </w:pPr>
      <w:r>
        <w:rPr>
          <w:rFonts w:hint="eastAsia"/>
          <w:color w:val="FF0000"/>
        </w:rPr>
        <w:t>答：</w:t>
      </w:r>
    </w:p>
    <w:p>
      <w:pPr>
        <w:tabs>
          <w:tab w:val="left" w:pos="312"/>
        </w:tabs>
        <w:rPr>
          <w:color w:val="FF0000"/>
        </w:rPr>
      </w:pPr>
      <w:r>
        <w:rPr>
          <w:rFonts w:hint="eastAsia"/>
          <w:color w:val="FF0000"/>
        </w:rPr>
        <w:t>（</w:t>
      </w:r>
      <w:r>
        <w:rPr>
          <w:color w:val="FF0000"/>
        </w:rPr>
        <w:t>1</w:t>
      </w:r>
      <w:r>
        <w:rPr>
          <w:rFonts w:hint="eastAsia"/>
          <w:color w:val="FF0000"/>
        </w:rPr>
        <w:t>）有效狭缝的宽度就是发光光源的宽度,从而能对近处闪电及远处闪电确定光谱计的分辨率;</w:t>
      </w:r>
    </w:p>
    <w:p>
      <w:pPr>
        <w:tabs>
          <w:tab w:val="left" w:pos="312"/>
        </w:tabs>
        <w:rPr>
          <w:color w:val="FF0000"/>
        </w:rPr>
      </w:pPr>
      <w:r>
        <w:rPr>
          <w:rFonts w:hint="eastAsia"/>
          <w:color w:val="FF0000"/>
        </w:rPr>
        <w:t>（2）可以研究闪电通道的特性随高度的变化;</w:t>
      </w:r>
    </w:p>
    <w:p>
      <w:pPr>
        <w:tabs>
          <w:tab w:val="left" w:pos="312"/>
        </w:tabs>
        <w:rPr>
          <w:color w:val="FF0000"/>
        </w:rPr>
      </w:pPr>
      <w:r>
        <w:rPr>
          <w:rFonts w:hint="eastAsia"/>
          <w:color w:val="FF0000"/>
        </w:rPr>
        <w:t>（3）对闪电的记录成像，一次曝光就够了。</w:t>
      </w:r>
    </w:p>
    <w:p>
      <w:pPr>
        <w:rPr>
          <w:color w:val="FF0000"/>
        </w:rPr>
      </w:pPr>
    </w:p>
    <w:p>
      <w:pPr>
        <w:rPr>
          <w:color w:val="FF0000"/>
        </w:rPr>
      </w:pPr>
    </w:p>
    <w:p>
      <w:pPr>
        <w:rPr>
          <w:color w:val="000000"/>
        </w:rPr>
      </w:pPr>
      <w:r>
        <w:rPr>
          <w:rFonts w:hint="eastAsia"/>
          <w:color w:val="000000"/>
        </w:rPr>
        <w:t>到20 世纪的 60 年代,Bhartendu采用三种压强感应装置</w:t>
      </w:r>
      <w:r>
        <w:rPr>
          <w:rFonts w:hint="eastAsia"/>
          <w:color w:val="FF0000"/>
        </w:rPr>
        <w:t>,</w:t>
      </w:r>
      <w:r>
        <w:rPr>
          <w:rFonts w:hint="eastAsia"/>
          <w:color w:val="000000"/>
        </w:rPr>
        <w:t>感应信号用示波器记录。三种装置分别是什么？</w:t>
      </w:r>
    </w:p>
    <w:p>
      <w:pPr>
        <w:tabs>
          <w:tab w:val="left" w:pos="312"/>
        </w:tabs>
        <w:rPr>
          <w:color w:val="FF0000"/>
        </w:rPr>
      </w:pPr>
      <w:r>
        <w:rPr>
          <w:rFonts w:hint="eastAsia"/>
          <w:color w:val="FF0000"/>
        </w:rPr>
        <w:t>答：</w:t>
      </w:r>
    </w:p>
    <w:p>
      <w:pPr>
        <w:tabs>
          <w:tab w:val="left" w:pos="312"/>
        </w:tabs>
        <w:rPr>
          <w:color w:val="FF0000"/>
        </w:rPr>
      </w:pPr>
      <w:r>
        <w:rPr>
          <w:rFonts w:hint="eastAsia"/>
          <w:color w:val="FF0000"/>
        </w:rPr>
        <w:t>（</w:t>
      </w:r>
      <w:r>
        <w:rPr>
          <w:color w:val="FF0000"/>
        </w:rPr>
        <w:t>1</w:t>
      </w:r>
      <w:r>
        <w:rPr>
          <w:rFonts w:hint="eastAsia"/>
          <w:color w:val="FF0000"/>
        </w:rPr>
        <w:t>）放置于亥姆霍兹共鸣箱'连管中的热线传声器;</w:t>
      </w:r>
    </w:p>
    <w:p>
      <w:pPr>
        <w:tabs>
          <w:tab w:val="left" w:pos="312"/>
        </w:tabs>
        <w:rPr>
          <w:color w:val="FF0000"/>
        </w:rPr>
      </w:pPr>
      <w:r>
        <w:rPr>
          <w:rFonts w:hint="eastAsia"/>
          <w:color w:val="FF0000"/>
        </w:rPr>
        <w:t>（2）用作传声器的直径约30cm的扬声器,并与圆柱准直管的一端相连接;</w:t>
      </w:r>
    </w:p>
    <w:p>
      <w:pPr>
        <w:tabs>
          <w:tab w:val="left" w:pos="312"/>
        </w:tabs>
        <w:rPr>
          <w:color w:val="FF0000"/>
        </w:rPr>
      </w:pPr>
      <w:r>
        <w:rPr>
          <w:rFonts w:hint="eastAsia"/>
          <w:color w:val="FF0000"/>
        </w:rPr>
        <w:t>（3）宽带晶体传声器。</w:t>
      </w:r>
    </w:p>
    <w:p/>
    <w:p>
      <w:pPr>
        <w:rPr>
          <w:rFonts w:hint="eastAsia"/>
        </w:rPr>
      </w:pPr>
    </w:p>
    <w:p>
      <w:r>
        <w:rPr>
          <w:rFonts w:hint="eastAsia"/>
        </w:rPr>
        <w:t>简述雷声的形成。</w:t>
      </w:r>
    </w:p>
    <w:p>
      <w:pPr>
        <w:rPr>
          <w:color w:val="FF0000"/>
        </w:rPr>
      </w:pPr>
      <w:r>
        <w:rPr>
          <w:rFonts w:hint="eastAsia"/>
          <w:color w:val="FF0000"/>
        </w:rPr>
        <w:t>答：</w:t>
      </w:r>
    </w:p>
    <w:p>
      <w:pPr>
        <w:rPr>
          <w:color w:val="FF0000"/>
        </w:rPr>
      </w:pPr>
      <w:r>
        <w:rPr>
          <w:rFonts w:hint="eastAsia"/>
          <w:color w:val="FF0000"/>
        </w:rPr>
        <w:t>如果将闪电的主通道看成一个柱形的等离子体，则通道内随着温度的迅速升高，压力迅速增大，等离子体迅速向外膨胀，强电流感应的磁场对等离子柱产生一个方向向内的束缚磁压力，随放电电流有大变小而最后其磁场压力无法束缚住离子柱体时，闪电通道即迅速向外扩展，当扩展速度超过声速时，则可产生一个冲击波，冲击波在大气中传播同时减弱退化为声波形成雷声。</w:t>
      </w:r>
    </w:p>
    <w:p>
      <w:pPr>
        <w:rPr>
          <w:color w:val="FF0000"/>
        </w:rPr>
      </w:pPr>
    </w:p>
    <w:p>
      <w:pPr>
        <w:rPr>
          <w:rFonts w:hint="eastAsia"/>
          <w:color w:val="FF0000"/>
        </w:rPr>
      </w:pPr>
    </w:p>
    <w:p>
      <w:r>
        <w:rPr>
          <w:rFonts w:hint="eastAsia"/>
        </w:rPr>
        <w:t>简述箭式先导向下传播的过程。</w:t>
      </w:r>
    </w:p>
    <w:p>
      <w:pPr>
        <w:rPr>
          <w:color w:val="FF0000"/>
        </w:rPr>
      </w:pPr>
      <w:r>
        <w:rPr>
          <w:rFonts w:hint="eastAsia"/>
          <w:color w:val="FF0000"/>
        </w:rPr>
        <w:t>答：</w:t>
      </w:r>
    </w:p>
    <w:p>
      <w:pPr>
        <w:rPr>
          <w:color w:val="FF0000"/>
        </w:rPr>
      </w:pPr>
      <w:r>
        <w:rPr>
          <w:rFonts w:hint="eastAsia"/>
          <w:color w:val="FF0000"/>
        </w:rPr>
        <w:t>箭式先导的波峰能量来自加热的通道和静电能。在箭式先导中，进入的能量超过贮存的能量部分加热通道，之后回击利用贮存的能量再加热通道。雷暴云中负电荷在已存的通道向下传播，在通道内与向下传播的波峰电流向上到云内，静电场出现在波峰与云之间，静电场以径向地指向闪电通道内的负电荷，向下运动通道顶（峰）的前方不带电，后部带电。在箭式先导闪电通道的波峰处是冷的和较差的导电特性，导致波具有较慢的群速度和强的衰减；波峰后的闪电通道是热的和好的导电性，波具有快的群速度和小的衰减。因此在通道的波峰后部能量从云中以高速传播，并追上冷的波峰头部，持续支持波峰。</w:t>
      </w:r>
    </w:p>
    <w:p/>
    <w:p/>
    <w:p>
      <w:r>
        <w:rPr>
          <w:rFonts w:hint="eastAsia"/>
        </w:rPr>
        <w:t>简述箭式先导向上回击的过程。</w:t>
      </w:r>
    </w:p>
    <w:p>
      <w:pPr>
        <w:rPr>
          <w:color w:val="FF0000"/>
        </w:rPr>
      </w:pPr>
      <w:r>
        <w:rPr>
          <w:rFonts w:hint="eastAsia"/>
          <w:color w:val="FF0000"/>
        </w:rPr>
        <w:t>答：</w:t>
      </w:r>
    </w:p>
    <w:p>
      <w:pPr>
        <w:rPr>
          <w:color w:val="FF0000"/>
        </w:rPr>
      </w:pPr>
      <w:r>
        <w:rPr>
          <w:rFonts w:hint="eastAsia"/>
          <w:color w:val="FF0000"/>
        </w:rPr>
        <w:t>箭式先导的回击将消耗通道内到地面的负电荷。与向下消耗负电荷相联的是向上传播波峰的电流。静电场以径向地指向通道内的负电荷区域，通道荷电区域位于回击波峰的头部，近波峰处为向下的感应电场，磁场出现于通道没有荷电的部分。回击波峰的头部磁感应为0，后部电场为0</w:t>
      </w:r>
      <w:r>
        <w:rPr>
          <w:color w:val="FF0000"/>
        </w:rPr>
        <w:t>.</w:t>
      </w:r>
      <w:r>
        <w:rPr>
          <w:rFonts w:hint="eastAsia"/>
          <w:color w:val="FF0000"/>
        </w:rPr>
        <w:t>。在回击中，玻印亭通量由通道外部附近将贮存在通道四周的静电能输送进入通道中，而通道四周的能量消失，因此由箭式先导沿通道向下的能量密度用于诱发回击。</w:t>
      </w:r>
    </w:p>
    <w:p/>
    <w:p/>
    <w:p>
      <w:pPr>
        <w:rPr>
          <w:rFonts w:hint="eastAsia"/>
        </w:rPr>
      </w:pPr>
    </w:p>
    <w:p>
      <w:pPr>
        <w:outlineLvl w:val="1"/>
        <w:rPr>
          <w:rFonts w:cs="等线"/>
          <w:b/>
          <w:bCs/>
          <w:sz w:val="28"/>
          <w:szCs w:val="24"/>
        </w:rPr>
      </w:pPr>
      <w:bookmarkStart w:id="65" w:name="_Toc85659399"/>
      <w:r>
        <w:rPr>
          <w:rFonts w:hint="eastAsia" w:cs="等线"/>
          <w:b/>
          <w:bCs/>
          <w:sz w:val="28"/>
          <w:szCs w:val="24"/>
        </w:rPr>
        <w:t>六、论述题</w:t>
      </w:r>
      <w:bookmarkEnd w:id="65"/>
    </w:p>
    <w:p>
      <w:pPr>
        <w:rPr>
          <w:szCs w:val="21"/>
        </w:rPr>
      </w:pPr>
      <w:r>
        <w:rPr>
          <w:rFonts w:hint="eastAsia"/>
          <w:sz w:val="21"/>
          <w:szCs w:val="21"/>
        </w:rPr>
        <w:t>简述</w:t>
      </w:r>
      <w:r>
        <w:rPr>
          <w:sz w:val="21"/>
          <w:szCs w:val="21"/>
        </w:rPr>
        <w:t>闪电光谱的表示方法</w:t>
      </w:r>
      <w:r>
        <w:rPr>
          <w:rFonts w:hint="eastAsia"/>
          <w:sz w:val="21"/>
          <w:szCs w:val="21"/>
        </w:rPr>
        <w:t>。</w:t>
      </w:r>
    </w:p>
    <w:p>
      <w:pPr>
        <w:rPr>
          <w:color w:val="FF0000"/>
          <w:sz w:val="21"/>
          <w:szCs w:val="21"/>
        </w:rPr>
      </w:pPr>
      <w:r>
        <w:rPr>
          <w:rFonts w:hint="eastAsia"/>
          <w:color w:val="FF0000"/>
          <w:sz w:val="21"/>
          <w:szCs w:val="21"/>
        </w:rPr>
        <w:t>答：</w:t>
      </w:r>
    </w:p>
    <w:p>
      <w:pPr>
        <w:rPr>
          <w:color w:val="FF0000"/>
          <w:sz w:val="21"/>
          <w:szCs w:val="21"/>
        </w:rPr>
      </w:pPr>
      <w:r>
        <w:rPr>
          <w:color w:val="FF0000"/>
          <w:sz w:val="21"/>
          <w:szCs w:val="21"/>
        </w:rPr>
        <w:t>闪电光谱采用光谱学中的一般表示方法。对于原子光谱谱线的标记,习惯上用原子元素符号表示辐射光谱谱线的原子。在原子元素符号后面用罗马字表示其电离状态。罗马字Ⅰ表示未电离的中性原子;罗马字Ⅱ表示单电离原子,即失去一个电子的原子;罗马字Ⅲ表示双电离原子,即失去两个电子的原子;如此等等。在罗马字后括号内的阿拉伯数字,表示原子光谱多重谱线的数目。</w:t>
      </w:r>
    </w:p>
    <w:p>
      <w:pPr>
        <w:rPr>
          <w:color w:val="FF0000"/>
          <w:sz w:val="21"/>
          <w:szCs w:val="21"/>
        </w:rPr>
      </w:pPr>
    </w:p>
    <w:p>
      <w:pPr>
        <w:rPr>
          <w:rFonts w:hint="eastAsia"/>
        </w:r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66" w:name="_Toc85659400"/>
      <w:r>
        <w:rPr>
          <w:rFonts w:hint="eastAsia"/>
          <w:sz w:val="36"/>
          <w:szCs w:val="36"/>
        </w:rPr>
        <w:t>第九章 雷电检测原理和方法</w:t>
      </w:r>
      <w:bookmarkEnd w:id="66"/>
    </w:p>
    <w:p>
      <w:pPr>
        <w:outlineLvl w:val="1"/>
        <w:rPr>
          <w:rFonts w:hint="eastAsia" w:cs="等线"/>
          <w:b/>
          <w:bCs/>
          <w:sz w:val="28"/>
          <w:szCs w:val="24"/>
        </w:rPr>
      </w:pPr>
      <w:bookmarkStart w:id="67" w:name="_Toc85659401"/>
      <w:r>
        <w:rPr>
          <w:rFonts w:hint="eastAsia" w:cs="等线"/>
          <w:b/>
          <w:bCs/>
          <w:sz w:val="28"/>
          <w:szCs w:val="24"/>
        </w:rPr>
        <w:t>一、填空</w:t>
      </w:r>
      <w:bookmarkEnd w:id="67"/>
    </w:p>
    <w:p>
      <w:r>
        <w:rPr>
          <w:rFonts w:hint="eastAsia"/>
        </w:rPr>
        <w:t>闪电的照相观测法可大致分为</w:t>
      </w:r>
      <w:r>
        <w:rPr>
          <w:rFonts w:hint="eastAsia"/>
          <w:color w:val="FF0000"/>
          <w:u w:val="single"/>
        </w:rPr>
        <w:t xml:space="preserve"> </w:t>
      </w:r>
      <w:r>
        <w:rPr>
          <w:color w:val="FF0000"/>
          <w:u w:val="single"/>
        </w:rPr>
        <w:t xml:space="preserve"> 高速旋转照相法</w:t>
      </w:r>
      <w:r>
        <w:rPr>
          <w:rFonts w:hint="eastAsia"/>
          <w:color w:val="FF0000"/>
          <w:u w:val="single"/>
        </w:rPr>
        <w:t xml:space="preserve"> </w:t>
      </w:r>
      <w:r>
        <w:rPr>
          <w:color w:val="FF0000"/>
          <w:u w:val="single"/>
        </w:rPr>
        <w:t xml:space="preserve"> </w:t>
      </w:r>
      <w:r>
        <w:rPr>
          <w:rFonts w:hint="eastAsia"/>
        </w:rPr>
        <w:t>、</w:t>
      </w:r>
      <w:r>
        <w:rPr>
          <w:rFonts w:hint="eastAsia"/>
          <w:u w:val="single"/>
        </w:rPr>
        <w:t xml:space="preserve"> </w:t>
      </w:r>
      <w:r>
        <w:rPr>
          <w:u w:val="single"/>
        </w:rPr>
        <w:t xml:space="preserve"> </w:t>
      </w:r>
      <w:r>
        <w:rPr>
          <w:color w:val="FF0000"/>
          <w:u w:val="single"/>
        </w:rPr>
        <w:t>高速扫描照相法</w:t>
      </w:r>
      <w:r>
        <w:rPr>
          <w:rFonts w:hint="eastAsia"/>
          <w:color w:val="FF0000"/>
          <w:u w:val="single"/>
        </w:rPr>
        <w:t xml:space="preserve"> </w:t>
      </w:r>
      <w:r>
        <w:rPr>
          <w:color w:val="FF0000"/>
          <w:u w:val="single"/>
        </w:rPr>
        <w:t xml:space="preserve"> </w:t>
      </w:r>
      <w:r>
        <w:rPr>
          <w:rFonts w:hint="eastAsia"/>
        </w:rPr>
        <w:t>两类。</w:t>
      </w:r>
    </w:p>
    <w:p/>
    <w:p>
      <w:pPr>
        <w:tabs>
          <w:tab w:val="left" w:pos="312"/>
        </w:tabs>
      </w:pPr>
    </w:p>
    <w:p>
      <w:pPr>
        <w:tabs>
          <w:tab w:val="left" w:pos="312"/>
        </w:tabs>
      </w:pPr>
      <w:r>
        <w:rPr>
          <w:rFonts w:hint="eastAsia"/>
          <w:u w:val="single"/>
        </w:rPr>
        <w:t xml:space="preserve"> </w:t>
      </w:r>
      <w:r>
        <w:rPr>
          <w:u w:val="single"/>
        </w:rPr>
        <w:t xml:space="preserve"> </w:t>
      </w:r>
      <w:r>
        <w:rPr>
          <w:color w:val="FF0000"/>
          <w:u w:val="single"/>
        </w:rPr>
        <w:t xml:space="preserve">大气电场  </w:t>
      </w:r>
      <w:r>
        <w:t>是大气电学的一个最基本参数</w:t>
      </w:r>
      <w:r>
        <w:rPr>
          <w:rFonts w:hint="eastAsia"/>
        </w:rPr>
        <w:t>。</w:t>
      </w:r>
    </w:p>
    <w:p/>
    <w:p>
      <w:pPr>
        <w:rPr>
          <w:rFonts w:hint="eastAsia"/>
        </w:rPr>
      </w:pPr>
    </w:p>
    <w:p>
      <w:pPr>
        <w:tabs>
          <w:tab w:val="left" w:pos="312"/>
        </w:tabs>
      </w:pPr>
      <w:r>
        <w:rPr>
          <w:rFonts w:hint="eastAsia"/>
        </w:rPr>
        <w:t>用电子学方法进行大气电场的监测时间是电子系统中等效</w:t>
      </w:r>
      <w:r>
        <w:rPr>
          <w:rFonts w:hint="eastAsia"/>
          <w:u w:val="single"/>
        </w:rPr>
        <w:t xml:space="preserve"> </w:t>
      </w:r>
      <w:r>
        <w:rPr>
          <w:u w:val="single"/>
        </w:rPr>
        <w:t xml:space="preserve"> </w:t>
      </w:r>
      <w:r>
        <w:rPr>
          <w:rFonts w:hint="eastAsia"/>
          <w:color w:val="FF0000"/>
          <w:u w:val="single"/>
        </w:rPr>
        <w:t>RC</w:t>
      </w:r>
      <w:r>
        <w:rPr>
          <w:color w:val="FF0000"/>
          <w:u w:val="single"/>
        </w:rPr>
        <w:t xml:space="preserve">  </w:t>
      </w:r>
      <w:r>
        <w:rPr>
          <w:rFonts w:hint="eastAsia"/>
        </w:rPr>
        <w:t>的函数，她只能在秒量级的时间内是可行的。</w:t>
      </w:r>
    </w:p>
    <w:p/>
    <w:p>
      <w:pPr>
        <w:rPr>
          <w:rFonts w:hint="eastAsia"/>
        </w:rPr>
      </w:pPr>
    </w:p>
    <w:p>
      <w:pPr>
        <w:tabs>
          <w:tab w:val="left" w:pos="312"/>
        </w:tabs>
      </w:pPr>
      <w:r>
        <w:rPr>
          <w:rFonts w:hint="eastAsia"/>
        </w:rPr>
        <w:t>由雷电峰值电流分析发现对地或者地建筑的闪击，几乎都是</w:t>
      </w:r>
      <w:r>
        <w:rPr>
          <w:rFonts w:hint="eastAsia"/>
          <w:u w:val="single"/>
        </w:rPr>
        <w:t xml:space="preserve"> </w:t>
      </w:r>
      <w:r>
        <w:rPr>
          <w:u w:val="single"/>
        </w:rPr>
        <w:t xml:space="preserve"> </w:t>
      </w:r>
      <w:r>
        <w:rPr>
          <w:rFonts w:hint="eastAsia"/>
          <w:color w:val="FF0000"/>
          <w:u w:val="single"/>
        </w:rPr>
        <w:t xml:space="preserve">向下先导 </w:t>
      </w:r>
      <w:r>
        <w:rPr>
          <w:color w:val="FF0000"/>
          <w:u w:val="single"/>
        </w:rPr>
        <w:t xml:space="preserve"> </w:t>
      </w:r>
      <w:r>
        <w:rPr>
          <w:rFonts w:hint="eastAsia"/>
        </w:rPr>
        <w:t>引发的。</w:t>
      </w:r>
    </w:p>
    <w:p/>
    <w:p>
      <w:pPr>
        <w:rPr>
          <w:rFonts w:hint="eastAsia"/>
        </w:rPr>
      </w:pPr>
    </w:p>
    <w:p>
      <w:pPr>
        <w:tabs>
          <w:tab w:val="left" w:pos="312"/>
        </w:tabs>
      </w:pPr>
      <w:r>
        <w:rPr>
          <w:rFonts w:hint="eastAsia"/>
        </w:rPr>
        <w:t>磁钢棒只能用于</w:t>
      </w:r>
      <w:r>
        <w:rPr>
          <w:rFonts w:hint="eastAsia"/>
          <w:lang w:eastAsia="zh-CN"/>
        </w:rPr>
        <w:t>记录</w:t>
      </w:r>
      <w:r>
        <w:rPr>
          <w:rFonts w:hint="eastAsia"/>
          <w:u w:val="single"/>
        </w:rPr>
        <w:t xml:space="preserve"> </w:t>
      </w:r>
      <w:r>
        <w:rPr>
          <w:u w:val="single"/>
        </w:rPr>
        <w:t xml:space="preserve"> </w:t>
      </w:r>
      <w:r>
        <w:rPr>
          <w:rFonts w:hint="eastAsia"/>
          <w:color w:val="FF0000"/>
          <w:u w:val="single"/>
        </w:rPr>
        <w:t xml:space="preserve">多闪击电流 </w:t>
      </w:r>
      <w:r>
        <w:rPr>
          <w:color w:val="FF0000"/>
          <w:u w:val="single"/>
        </w:rPr>
        <w:t xml:space="preserve"> </w:t>
      </w:r>
      <w:r>
        <w:rPr>
          <w:rFonts w:hint="eastAsia"/>
        </w:rPr>
        <w:t>的幅值，对于</w:t>
      </w:r>
      <w:r>
        <w:rPr>
          <w:rFonts w:hint="eastAsia"/>
          <w:u w:val="single"/>
        </w:rPr>
        <w:t xml:space="preserve"> </w:t>
      </w:r>
      <w:r>
        <w:rPr>
          <w:u w:val="single"/>
        </w:rPr>
        <w:t xml:space="preserve"> </w:t>
      </w:r>
      <w:r>
        <w:rPr>
          <w:rFonts w:hint="eastAsia"/>
          <w:color w:val="FF0000"/>
          <w:u w:val="single"/>
        </w:rPr>
        <w:t xml:space="preserve">单闪击电流 </w:t>
      </w:r>
      <w:r>
        <w:rPr>
          <w:color w:val="FF0000"/>
          <w:u w:val="single"/>
        </w:rPr>
        <w:t xml:space="preserve"> </w:t>
      </w:r>
      <w:r>
        <w:rPr>
          <w:rFonts w:hint="eastAsia"/>
        </w:rPr>
        <w:t>的幅值通常用示波器或雷电特性记录仪获取。</w:t>
      </w:r>
    </w:p>
    <w:p/>
    <w:p>
      <w:pPr>
        <w:rPr>
          <w:rFonts w:hint="eastAsia"/>
        </w:rPr>
      </w:pPr>
    </w:p>
    <w:p>
      <w:pPr>
        <w:tabs>
          <w:tab w:val="left" w:pos="312"/>
        </w:tabs>
      </w:pPr>
      <w:r>
        <w:rPr>
          <w:rFonts w:hint="eastAsia"/>
        </w:rPr>
        <w:t>在测量闪电电流中为提高精密度不希望有</w:t>
      </w:r>
      <w:r>
        <w:rPr>
          <w:rFonts w:hint="eastAsia"/>
          <w:u w:val="single"/>
        </w:rPr>
        <w:t xml:space="preserve"> </w:t>
      </w:r>
      <w:r>
        <w:rPr>
          <w:u w:val="single"/>
        </w:rPr>
        <w:t xml:space="preserve"> </w:t>
      </w:r>
      <w:r>
        <w:rPr>
          <w:rFonts w:hint="eastAsia"/>
          <w:color w:val="FF0000"/>
          <w:u w:val="single"/>
        </w:rPr>
        <w:t xml:space="preserve">电容 </w:t>
      </w:r>
      <w:r>
        <w:rPr>
          <w:color w:val="FF0000"/>
          <w:u w:val="single"/>
        </w:rPr>
        <w:t xml:space="preserve"> </w:t>
      </w:r>
      <w:r>
        <w:rPr>
          <w:rFonts w:hint="eastAsia"/>
        </w:rPr>
        <w:t>和</w:t>
      </w:r>
      <w:r>
        <w:rPr>
          <w:rFonts w:hint="eastAsia"/>
          <w:u w:val="single"/>
        </w:rPr>
        <w:t xml:space="preserve"> </w:t>
      </w:r>
      <w:r>
        <w:rPr>
          <w:u w:val="single"/>
        </w:rPr>
        <w:t xml:space="preserve"> </w:t>
      </w:r>
      <w:r>
        <w:rPr>
          <w:rFonts w:hint="eastAsia"/>
          <w:color w:val="FF0000"/>
          <w:u w:val="single"/>
        </w:rPr>
        <w:t xml:space="preserve">电感 </w:t>
      </w:r>
      <w:r>
        <w:rPr>
          <w:color w:val="FF0000"/>
          <w:u w:val="single"/>
        </w:rPr>
        <w:t xml:space="preserve"> </w:t>
      </w:r>
      <w:r>
        <w:rPr>
          <w:rFonts w:hint="eastAsia"/>
        </w:rPr>
        <w:t>的存在。</w:t>
      </w:r>
    </w:p>
    <w:p/>
    <w:p>
      <w:pPr>
        <w:rPr>
          <w:rFonts w:hint="eastAsia"/>
        </w:rPr>
      </w:pPr>
    </w:p>
    <w:p>
      <w:pPr>
        <w:tabs>
          <w:tab w:val="left" w:pos="312"/>
        </w:tabs>
      </w:pPr>
      <w:r>
        <w:rPr>
          <w:rFonts w:hint="eastAsia"/>
        </w:rPr>
        <w:t>雷电的定位方法可分为</w:t>
      </w:r>
      <w:r>
        <w:rPr>
          <w:rFonts w:hint="eastAsia"/>
          <w:u w:val="single"/>
        </w:rPr>
        <w:t xml:space="preserve"> </w:t>
      </w:r>
      <w:r>
        <w:rPr>
          <w:u w:val="single"/>
        </w:rPr>
        <w:t xml:space="preserve"> </w:t>
      </w:r>
      <w:r>
        <w:rPr>
          <w:rFonts w:hint="eastAsia"/>
          <w:color w:val="FF0000"/>
          <w:u w:val="single"/>
        </w:rPr>
        <w:t xml:space="preserve">单站定位系统 </w:t>
      </w:r>
      <w:r>
        <w:rPr>
          <w:color w:val="FF0000"/>
          <w:u w:val="single"/>
        </w:rPr>
        <w:t xml:space="preserve"> </w:t>
      </w:r>
      <w:r>
        <w:rPr>
          <w:rFonts w:hint="eastAsia"/>
        </w:rPr>
        <w:t>、</w:t>
      </w:r>
      <w:r>
        <w:rPr>
          <w:rFonts w:hint="eastAsia"/>
          <w:u w:val="single"/>
        </w:rPr>
        <w:t xml:space="preserve"> </w:t>
      </w:r>
      <w:r>
        <w:rPr>
          <w:u w:val="single"/>
        </w:rPr>
        <w:t xml:space="preserve"> </w:t>
      </w:r>
      <w:r>
        <w:rPr>
          <w:rFonts w:hint="eastAsia"/>
          <w:color w:val="FF0000"/>
          <w:u w:val="single"/>
        </w:rPr>
        <w:t xml:space="preserve">多站定位系统  </w:t>
      </w:r>
      <w:r>
        <w:rPr>
          <w:rFonts w:hint="eastAsia"/>
          <w:color w:val="000000"/>
        </w:rPr>
        <w:t>。</w:t>
      </w:r>
    </w:p>
    <w:p/>
    <w:p>
      <w:pPr>
        <w:rPr>
          <w:rFonts w:hint="eastAsia"/>
        </w:rPr>
      </w:pPr>
    </w:p>
    <w:p>
      <w:pPr>
        <w:tabs>
          <w:tab w:val="left" w:pos="312"/>
        </w:tabs>
      </w:pPr>
      <w:r>
        <w:rPr>
          <w:rFonts w:hint="eastAsia"/>
          <w:color w:val="000000"/>
        </w:rPr>
        <w:t>定向闪电计数器通过</w:t>
      </w:r>
      <w:r>
        <w:rPr>
          <w:rFonts w:hint="eastAsia"/>
          <w:u w:val="single"/>
        </w:rPr>
        <w:t xml:space="preserve"> </w:t>
      </w:r>
      <w:r>
        <w:rPr>
          <w:u w:val="single"/>
        </w:rPr>
        <w:t xml:space="preserve"> </w:t>
      </w:r>
      <w:r>
        <w:rPr>
          <w:rFonts w:hint="eastAsia"/>
          <w:color w:val="FF0000"/>
          <w:u w:val="single"/>
        </w:rPr>
        <w:t xml:space="preserve">闪电频数 </w:t>
      </w:r>
      <w:r>
        <w:rPr>
          <w:color w:val="FF0000"/>
          <w:u w:val="single"/>
        </w:rPr>
        <w:t xml:space="preserve"> </w:t>
      </w:r>
      <w:r>
        <w:rPr>
          <w:rFonts w:hint="eastAsia"/>
          <w:color w:val="000000"/>
        </w:rPr>
        <w:t>的变化来确定云的性质，利用</w:t>
      </w:r>
      <w:r>
        <w:rPr>
          <w:rFonts w:hint="eastAsia"/>
          <w:u w:val="single"/>
        </w:rPr>
        <w:t xml:space="preserve"> </w:t>
      </w:r>
      <w:r>
        <w:rPr>
          <w:u w:val="single"/>
        </w:rPr>
        <w:t xml:space="preserve"> </w:t>
      </w:r>
      <w:r>
        <w:rPr>
          <w:rFonts w:hint="eastAsia"/>
          <w:color w:val="FF0000"/>
          <w:u w:val="single"/>
        </w:rPr>
        <w:t xml:space="preserve">环形天线 </w:t>
      </w:r>
      <w:r>
        <w:rPr>
          <w:color w:val="FF0000"/>
          <w:u w:val="single"/>
        </w:rPr>
        <w:t xml:space="preserve"> </w:t>
      </w:r>
      <w:r>
        <w:rPr>
          <w:rFonts w:hint="eastAsia"/>
          <w:color w:val="000000"/>
        </w:rPr>
        <w:t>接收闪电信号。</w:t>
      </w:r>
    </w:p>
    <w:p/>
    <w:p>
      <w:pPr>
        <w:rPr>
          <w:rFonts w:hint="eastAsia"/>
        </w:rPr>
      </w:pPr>
    </w:p>
    <w:p>
      <w:pPr>
        <w:tabs>
          <w:tab w:val="left" w:pos="312"/>
        </w:tabs>
      </w:pPr>
      <w:r>
        <w:rPr>
          <w:rFonts w:hint="eastAsia"/>
        </w:rPr>
        <w:t>Malan提出利用</w:t>
      </w:r>
      <w:r>
        <w:rPr>
          <w:rFonts w:hint="eastAsia"/>
          <w:color w:val="FF0000"/>
          <w:u w:val="single"/>
        </w:rPr>
        <w:t>频谱差</w:t>
      </w:r>
      <w:r>
        <w:rPr>
          <w:rFonts w:hint="eastAsia"/>
        </w:rPr>
        <w:t>来区分云闪和地闪。</w:t>
      </w:r>
    </w:p>
    <w:p/>
    <w:p>
      <w:pPr>
        <w:rPr>
          <w:rFonts w:hint="eastAsia"/>
        </w:rPr>
      </w:pPr>
    </w:p>
    <w:p>
      <w:pPr>
        <w:tabs>
          <w:tab w:val="left" w:pos="312"/>
        </w:tabs>
      </w:pPr>
      <w:r>
        <w:rPr>
          <w:rFonts w:hint="eastAsia"/>
        </w:rPr>
        <w:t>闪电定位最佳的方法是同时利用</w:t>
      </w:r>
      <w:r>
        <w:rPr>
          <w:rFonts w:hint="eastAsia"/>
          <w:color w:val="FF0000"/>
          <w:u w:val="single"/>
        </w:rPr>
        <w:t>磁定向法</w:t>
      </w:r>
      <w:r>
        <w:rPr>
          <w:rFonts w:hint="eastAsia"/>
        </w:rPr>
        <w:t>和</w:t>
      </w:r>
      <w:r>
        <w:rPr>
          <w:rFonts w:hint="eastAsia"/>
          <w:color w:val="FF0000"/>
          <w:u w:val="single"/>
        </w:rPr>
        <w:t>讯号到达时间法</w:t>
      </w:r>
      <w:r>
        <w:rPr>
          <w:rFonts w:hint="eastAsia"/>
        </w:rPr>
        <w:t>。</w:t>
      </w:r>
    </w:p>
    <w:p/>
    <w:p>
      <w:pPr>
        <w:rPr>
          <w:rFonts w:hint="eastAsia"/>
        </w:rPr>
      </w:pPr>
    </w:p>
    <w:p>
      <w:r>
        <w:rPr>
          <w:rFonts w:hint="eastAsia"/>
        </w:rPr>
        <w:t>对于磁定向采用</w:t>
      </w:r>
      <w:r>
        <w:rPr>
          <w:rFonts w:hint="eastAsia"/>
          <w:color w:val="FF0000"/>
          <w:u w:val="single"/>
        </w:rPr>
        <w:t>两个正交</w:t>
      </w:r>
      <w:r>
        <w:rPr>
          <w:rFonts w:hint="eastAsia"/>
        </w:rPr>
        <w:t>的环形天线来确定闪电方向。</w:t>
      </w:r>
    </w:p>
    <w:p/>
    <w:p>
      <w:pPr>
        <w:rPr>
          <w:rFonts w:ascii="宋体" w:hAnsi="宋体" w:cs="宋体"/>
          <w:color w:val="000000"/>
          <w:szCs w:val="24"/>
          <w:highlight w:val="none"/>
          <w:lang w:bidi="ar"/>
        </w:rPr>
      </w:pPr>
      <w:r>
        <w:rPr>
          <w:rFonts w:hint="eastAsia" w:ascii="宋体" w:hAnsi="宋体" w:cs="宋体"/>
          <w:szCs w:val="24"/>
          <w:highlight w:val="none"/>
          <w:lang w:bidi="ar"/>
        </w:rPr>
        <w:t>旋转式大气静电场仪所利用的原理是</w:t>
      </w:r>
      <w:r>
        <w:rPr>
          <w:rFonts w:ascii="宋体" w:hAnsi="宋体" w:cs="宋体"/>
          <w:szCs w:val="24"/>
          <w:highlight w:val="none"/>
          <w:u w:val="single"/>
          <w:lang w:bidi="ar"/>
        </w:rPr>
        <w:t xml:space="preserve">  </w:t>
      </w:r>
      <w:r>
        <w:rPr>
          <w:rFonts w:hint="eastAsia" w:ascii="宋体" w:hAnsi="宋体" w:cs="宋体"/>
          <w:color w:val="FF0000"/>
          <w:szCs w:val="24"/>
          <w:highlight w:val="none"/>
          <w:u w:val="single"/>
          <w:lang w:bidi="ar"/>
        </w:rPr>
        <w:t>导体在电场中产生感应电荷</w:t>
      </w:r>
      <w:r>
        <w:rPr>
          <w:rFonts w:hint="eastAsia" w:ascii="宋体" w:hAnsi="宋体" w:cs="宋体"/>
          <w:color w:val="FF0000"/>
          <w:szCs w:val="24"/>
          <w:highlight w:val="none"/>
          <w:u w:val="single"/>
          <w:lang w:val="en-US" w:eastAsia="zh-CN" w:bidi="ar"/>
        </w:rPr>
        <w:t xml:space="preserve">   </w:t>
      </w:r>
      <w:r>
        <w:rPr>
          <w:rFonts w:hint="eastAsia" w:ascii="宋体" w:hAnsi="宋体" w:cs="宋体"/>
          <w:color w:val="000000"/>
          <w:szCs w:val="24"/>
          <w:highlight w:val="none"/>
          <w:u w:val="none"/>
          <w:lang w:bidi="ar"/>
        </w:rPr>
        <w:t>的原理</w:t>
      </w:r>
      <w:r>
        <w:rPr>
          <w:rFonts w:ascii="宋体" w:hAnsi="宋体" w:cs="宋体"/>
          <w:color w:val="000000"/>
          <w:szCs w:val="24"/>
          <w:highlight w:val="none"/>
          <w:lang w:bidi="ar"/>
        </w:rPr>
        <w:t>。</w:t>
      </w:r>
    </w:p>
    <w:p>
      <w:pPr>
        <w:rPr>
          <w:rFonts w:ascii="宋体" w:hAnsi="宋体" w:cs="宋体"/>
          <w:color w:val="000000"/>
          <w:szCs w:val="24"/>
          <w:highlight w:val="none"/>
          <w:lang w:bidi="ar"/>
        </w:rPr>
      </w:pPr>
    </w:p>
    <w:p>
      <w:pPr>
        <w:rPr>
          <w:rFonts w:ascii="宋体" w:hAnsi="宋体" w:cs="宋体"/>
          <w:color w:val="FF0000"/>
          <w:szCs w:val="24"/>
          <w:highlight w:val="none"/>
        </w:rPr>
      </w:pPr>
      <w:r>
        <w:rPr>
          <w:rFonts w:hint="eastAsia" w:ascii="宋体" w:hAnsi="宋体" w:cs="宋体"/>
          <w:szCs w:val="24"/>
          <w:highlight w:val="none"/>
          <w:lang w:bidi="ar"/>
        </w:rPr>
        <w:t>大气电场探空仪主要用于研究积雨云或其他云中</w:t>
      </w:r>
      <w:r>
        <w:rPr>
          <w:rFonts w:ascii="宋体" w:hAnsi="宋体" w:cs="宋体"/>
          <w:szCs w:val="24"/>
          <w:highlight w:val="none"/>
          <w:u w:val="single"/>
          <w:lang w:bidi="ar"/>
        </w:rPr>
        <w:t xml:space="preserve">  </w:t>
      </w:r>
      <w:r>
        <w:rPr>
          <w:rFonts w:hint="eastAsia" w:ascii="宋体" w:hAnsi="宋体" w:cs="宋体"/>
          <w:color w:val="FF0000"/>
          <w:szCs w:val="24"/>
          <w:highlight w:val="none"/>
          <w:u w:val="single"/>
          <w:lang w:bidi="ar"/>
        </w:rPr>
        <w:t>大气电场</w:t>
      </w:r>
      <w:r>
        <w:rPr>
          <w:rFonts w:ascii="宋体" w:hAnsi="宋体" w:cs="宋体"/>
          <w:color w:val="FF0000"/>
          <w:szCs w:val="24"/>
          <w:highlight w:val="none"/>
          <w:u w:val="single"/>
          <w:lang w:bidi="ar"/>
        </w:rPr>
        <w:t xml:space="preserve">  </w:t>
      </w:r>
      <w:r>
        <w:rPr>
          <w:rFonts w:hint="eastAsia" w:ascii="宋体" w:hAnsi="宋体" w:cs="宋体"/>
          <w:szCs w:val="24"/>
          <w:highlight w:val="none"/>
          <w:lang w:bidi="ar"/>
        </w:rPr>
        <w:t>分布和</w:t>
      </w:r>
      <w:r>
        <w:rPr>
          <w:rFonts w:ascii="宋体" w:hAnsi="宋体" w:cs="宋体"/>
          <w:szCs w:val="24"/>
          <w:highlight w:val="none"/>
          <w:u w:val="single"/>
          <w:lang w:bidi="ar"/>
        </w:rPr>
        <w:t xml:space="preserve">  </w:t>
      </w:r>
      <w:r>
        <w:rPr>
          <w:rFonts w:hint="eastAsia" w:ascii="宋体" w:hAnsi="宋体" w:cs="宋体"/>
          <w:color w:val="FF0000"/>
          <w:szCs w:val="24"/>
          <w:highlight w:val="none"/>
          <w:u w:val="single"/>
          <w:lang w:bidi="ar"/>
        </w:rPr>
        <w:t>云中电荷</w:t>
      </w:r>
      <w:r>
        <w:rPr>
          <w:rFonts w:ascii="宋体" w:hAnsi="宋体" w:cs="宋体"/>
          <w:color w:val="FF0000"/>
          <w:szCs w:val="24"/>
          <w:highlight w:val="none"/>
          <w:u w:val="single"/>
          <w:lang w:bidi="ar"/>
        </w:rPr>
        <w:t xml:space="preserve">  </w:t>
      </w:r>
      <w:r>
        <w:rPr>
          <w:rFonts w:hint="eastAsia" w:ascii="宋体" w:hAnsi="宋体" w:cs="宋体"/>
          <w:szCs w:val="24"/>
          <w:highlight w:val="none"/>
          <w:lang w:bidi="ar"/>
        </w:rPr>
        <w:t>分布。</w:t>
      </w:r>
    </w:p>
    <w:p>
      <w:pPr>
        <w:rPr>
          <w:rFonts w:ascii="宋体" w:hAnsi="宋体" w:cs="宋体"/>
          <w:color w:val="000000"/>
          <w:sz w:val="21"/>
          <w:szCs w:val="21"/>
          <w:highlight w:val="none"/>
          <w:lang w:bidi="ar"/>
        </w:rPr>
      </w:pPr>
    </w:p>
    <w:p>
      <w:pPr>
        <w:rPr>
          <w:rFonts w:ascii="宋体" w:hAnsi="宋体" w:cs="宋体"/>
          <w:color w:val="000000"/>
          <w:sz w:val="21"/>
          <w:szCs w:val="21"/>
          <w:highlight w:val="none"/>
          <w:lang w:bidi="ar"/>
        </w:rPr>
      </w:pPr>
    </w:p>
    <w:p>
      <w:pPr>
        <w:rPr>
          <w:rFonts w:ascii="宋体" w:hAnsi="宋体" w:cs="宋体"/>
          <w:color w:val="000000"/>
          <w:szCs w:val="24"/>
          <w:highlight w:val="none"/>
          <w:lang w:bidi="ar"/>
        </w:rPr>
      </w:pPr>
      <w:r>
        <w:rPr>
          <w:rFonts w:hint="eastAsia" w:ascii="宋体" w:hAnsi="宋体" w:cs="宋体"/>
          <w:color w:val="000000"/>
          <w:szCs w:val="24"/>
          <w:highlight w:val="none"/>
          <w:lang w:bidi="ar"/>
        </w:rPr>
        <w:t>单站定位仪</w:t>
      </w:r>
      <w:r>
        <w:rPr>
          <w:rFonts w:hint="eastAsia" w:ascii="宋体" w:hAnsi="宋体" w:cs="宋体"/>
          <w:szCs w:val="24"/>
          <w:highlight w:val="none"/>
          <w:lang w:bidi="ar"/>
        </w:rPr>
        <w:t>利用闪电</w:t>
      </w:r>
      <w:r>
        <w:rPr>
          <w:rFonts w:ascii="宋体" w:hAnsi="宋体" w:cs="宋体"/>
          <w:szCs w:val="24"/>
          <w:highlight w:val="none"/>
          <w:u w:val="single"/>
          <w:lang w:bidi="ar"/>
        </w:rPr>
        <w:t xml:space="preserve">  </w:t>
      </w:r>
      <w:r>
        <w:rPr>
          <w:rFonts w:hint="eastAsia" w:ascii="宋体" w:hAnsi="宋体" w:cs="宋体"/>
          <w:color w:val="FF0000"/>
          <w:szCs w:val="24"/>
          <w:highlight w:val="none"/>
          <w:u w:val="single"/>
          <w:lang w:bidi="ar"/>
        </w:rPr>
        <w:t>电磁场相位差</w:t>
      </w:r>
      <w:r>
        <w:rPr>
          <w:rFonts w:ascii="宋体" w:hAnsi="宋体" w:cs="宋体"/>
          <w:color w:val="FF0000"/>
          <w:szCs w:val="24"/>
          <w:highlight w:val="none"/>
          <w:u w:val="single"/>
          <w:lang w:bidi="ar"/>
        </w:rPr>
        <w:t xml:space="preserve">  </w:t>
      </w:r>
      <w:r>
        <w:rPr>
          <w:rFonts w:hint="eastAsia" w:ascii="宋体" w:hAnsi="宋体" w:cs="宋体"/>
          <w:szCs w:val="24"/>
          <w:highlight w:val="none"/>
          <w:lang w:bidi="ar"/>
        </w:rPr>
        <w:t>和闪电天、地波到达</w:t>
      </w:r>
      <w:r>
        <w:rPr>
          <w:rFonts w:ascii="宋体" w:hAnsi="宋体" w:cs="宋体"/>
          <w:szCs w:val="24"/>
          <w:highlight w:val="none"/>
          <w:u w:val="single"/>
          <w:lang w:bidi="ar"/>
        </w:rPr>
        <w:t xml:space="preserve">  </w:t>
      </w:r>
      <w:r>
        <w:rPr>
          <w:rFonts w:hint="eastAsia" w:ascii="宋体" w:hAnsi="宋体" w:cs="宋体"/>
          <w:color w:val="FF0000"/>
          <w:szCs w:val="24"/>
          <w:highlight w:val="none"/>
          <w:u w:val="single"/>
          <w:lang w:bidi="ar"/>
        </w:rPr>
        <w:t>时间差</w:t>
      </w:r>
      <w:r>
        <w:rPr>
          <w:rFonts w:ascii="宋体" w:hAnsi="宋体" w:cs="宋体"/>
          <w:color w:val="FF0000"/>
          <w:szCs w:val="24"/>
          <w:highlight w:val="none"/>
          <w:u w:val="single"/>
          <w:lang w:bidi="ar"/>
        </w:rPr>
        <w:t xml:space="preserve">  </w:t>
      </w:r>
      <w:r>
        <w:rPr>
          <w:rFonts w:hint="eastAsia" w:ascii="宋体" w:hAnsi="宋体" w:cs="宋体"/>
          <w:szCs w:val="24"/>
          <w:highlight w:val="none"/>
          <w:lang w:bidi="ar"/>
        </w:rPr>
        <w:t>的原理进行定位。</w:t>
      </w:r>
    </w:p>
    <w:p/>
    <w:p>
      <w:pPr>
        <w:rPr>
          <w:rFonts w:hint="eastAsia"/>
        </w:rPr>
      </w:pPr>
    </w:p>
    <w:p>
      <w:pPr>
        <w:outlineLvl w:val="1"/>
        <w:rPr>
          <w:rFonts w:cs="等线"/>
          <w:b/>
          <w:bCs/>
          <w:sz w:val="28"/>
          <w:szCs w:val="24"/>
        </w:rPr>
      </w:pPr>
      <w:bookmarkStart w:id="68" w:name="_Toc85659402"/>
      <w:r>
        <w:rPr>
          <w:rFonts w:hint="eastAsia" w:cs="等线"/>
          <w:b/>
          <w:bCs/>
          <w:sz w:val="28"/>
          <w:szCs w:val="24"/>
        </w:rPr>
        <w:t>二、选择题</w:t>
      </w:r>
      <w:bookmarkEnd w:id="68"/>
    </w:p>
    <w:p>
      <w:pPr>
        <w:rPr>
          <w:color w:val="000000"/>
        </w:rPr>
      </w:pPr>
      <w:r>
        <w:rPr>
          <w:rFonts w:hint="eastAsia"/>
          <w:color w:val="000000"/>
        </w:rPr>
        <w:t>单站定位系统可以测量的范围(</w:t>
      </w:r>
      <w:r>
        <w:rPr>
          <w:color w:val="FF0000"/>
        </w:rPr>
        <w:t xml:space="preserve"> </w:t>
      </w:r>
      <w:r>
        <w:rPr>
          <w:rFonts w:hint="eastAsia"/>
          <w:color w:val="FF0000"/>
          <w:lang w:val="en-US" w:eastAsia="zh-CN"/>
        </w:rPr>
        <w:t xml:space="preserve">      </w:t>
      </w:r>
      <w:r>
        <w:rPr>
          <w:color w:val="FF0000"/>
        </w:rPr>
        <w:t xml:space="preserve">  </w:t>
      </w:r>
      <w:r>
        <w:rPr>
          <w:rFonts w:hint="eastAsia"/>
          <w:color w:val="000000"/>
        </w:rPr>
        <w:t>)</w:t>
      </w:r>
    </w:p>
    <w:p>
      <w:pPr>
        <w:rPr>
          <w:color w:val="000000"/>
        </w:rPr>
      </w:pPr>
      <w:r>
        <w:rPr>
          <w:rFonts w:hint="eastAsia"/>
          <w:color w:val="000000"/>
        </w:rPr>
        <w:t>A、50km；        B、</w:t>
      </w:r>
      <w:r>
        <w:rPr>
          <w:rFonts w:hint="eastAsia"/>
          <w:color w:val="000000"/>
          <w:lang w:val="en-US" w:eastAsia="zh-CN"/>
        </w:rPr>
        <w:t>1</w:t>
      </w:r>
      <w:r>
        <w:rPr>
          <w:rFonts w:hint="eastAsia"/>
          <w:color w:val="000000"/>
        </w:rPr>
        <w:t xml:space="preserve">50km；      </w:t>
      </w:r>
      <w:r>
        <w:rPr>
          <w:rFonts w:hint="eastAsia"/>
          <w:color w:val="FF0000"/>
        </w:rPr>
        <w:t>C、250km；</w:t>
      </w:r>
      <w:r>
        <w:rPr>
          <w:rFonts w:hint="eastAsia"/>
          <w:color w:val="000000"/>
        </w:rPr>
        <w:t xml:space="preserve">        D、</w:t>
      </w:r>
      <w:r>
        <w:rPr>
          <w:rFonts w:hint="eastAsia"/>
          <w:color w:val="000000"/>
          <w:lang w:val="en-US" w:eastAsia="zh-CN"/>
        </w:rPr>
        <w:t>50</w:t>
      </w:r>
      <w:r>
        <w:rPr>
          <w:rFonts w:hint="eastAsia"/>
          <w:color w:val="000000"/>
        </w:rPr>
        <w:t>0km；</w:t>
      </w:r>
    </w:p>
    <w:p>
      <w:pPr>
        <w:rPr>
          <w:color w:val="000000"/>
        </w:rPr>
      </w:pPr>
    </w:p>
    <w:p>
      <w:pPr>
        <w:rPr>
          <w:color w:val="000000"/>
        </w:rPr>
      </w:pPr>
    </w:p>
    <w:p>
      <w:pPr>
        <w:rPr>
          <w:color w:val="000000"/>
        </w:rPr>
      </w:pPr>
      <w:r>
        <w:rPr>
          <w:rFonts w:hint="eastAsia"/>
          <w:color w:val="000000"/>
        </w:rPr>
        <w:t>大气电场探空仪测量大气电场的测量精度为（</w:t>
      </w:r>
      <w:r>
        <w:rPr>
          <w:color w:val="FF0000"/>
        </w:rPr>
        <w:t xml:space="preserve"> </w:t>
      </w:r>
      <w:r>
        <w:rPr>
          <w:rFonts w:hint="eastAsia"/>
          <w:color w:val="FF0000"/>
          <w:lang w:val="en-US" w:eastAsia="zh-CN"/>
        </w:rPr>
        <w:t xml:space="preserve">      </w:t>
      </w:r>
      <w:r>
        <w:rPr>
          <w:color w:val="FF0000"/>
        </w:rPr>
        <w:t xml:space="preserve">  </w:t>
      </w:r>
      <w:r>
        <w:rPr>
          <w:rFonts w:hint="eastAsia"/>
          <w:color w:val="000000"/>
        </w:rPr>
        <w:t>）</w:t>
      </w:r>
    </w:p>
    <w:p>
      <w:pPr>
        <w:rPr>
          <w:color w:val="000000"/>
        </w:rPr>
      </w:pPr>
      <w:r>
        <w:rPr>
          <w:rFonts w:hint="eastAsia"/>
          <w:color w:val="000000"/>
        </w:rPr>
        <w:t xml:space="preserve">A、±5%；         B、±0.5%；      C、±1.5%；       </w:t>
      </w:r>
      <w:r>
        <w:rPr>
          <w:rFonts w:hint="eastAsia"/>
          <w:color w:val="FF0000"/>
        </w:rPr>
        <w:t>D、±15%；</w:t>
      </w:r>
    </w:p>
    <w:p>
      <w:pPr>
        <w:rPr>
          <w:rFonts w:hint="eastAsia"/>
        </w:rPr>
      </w:pPr>
    </w:p>
    <w:p/>
    <w:p/>
    <w:p>
      <w:pPr>
        <w:outlineLvl w:val="1"/>
        <w:rPr>
          <w:rFonts w:cs="等线"/>
          <w:b/>
          <w:bCs/>
          <w:sz w:val="28"/>
          <w:szCs w:val="24"/>
        </w:rPr>
      </w:pPr>
      <w:bookmarkStart w:id="69" w:name="_Toc85659403"/>
      <w:r>
        <w:rPr>
          <w:rFonts w:hint="eastAsia" w:cs="等线"/>
          <w:b/>
          <w:bCs/>
          <w:sz w:val="28"/>
          <w:szCs w:val="24"/>
        </w:rPr>
        <w:t>三、判断题</w:t>
      </w:r>
      <w:bookmarkEnd w:id="69"/>
    </w:p>
    <w:p>
      <w:r>
        <w:rPr>
          <w:rFonts w:hint="eastAsia"/>
        </w:rPr>
        <w:t>观测雷暴雨天气条件下的电场所引起的地面电场变化可以用平板天线测量方法。</w:t>
      </w:r>
    </w:p>
    <w:p>
      <w:r>
        <w:rPr>
          <w:rFonts w:hint="eastAsia"/>
        </w:rPr>
        <w:t xml:space="preserve"> </w:t>
      </w:r>
      <w:r>
        <w:t xml:space="preserve">                                                                 </w:t>
      </w:r>
      <w:r>
        <w:rPr>
          <w:rFonts w:hint="eastAsia"/>
        </w:rPr>
        <w:t>（</w:t>
      </w:r>
      <w:r>
        <w:rPr>
          <w:rFonts w:hint="eastAsia"/>
          <w:lang w:val="en-US" w:eastAsia="zh-CN"/>
        </w:rPr>
        <w:t xml:space="preserve">  </w:t>
      </w:r>
      <w:r>
        <w:rPr>
          <w:rFonts w:cs="Arial"/>
          <w:color w:val="FF0000"/>
        </w:rPr>
        <w:t>×</w:t>
      </w:r>
      <w:r>
        <w:rPr>
          <w:rFonts w:hint="eastAsia" w:cs="Arial"/>
          <w:color w:val="FF0000"/>
          <w:lang w:val="en-US" w:eastAsia="zh-CN"/>
        </w:rPr>
        <w:t xml:space="preserve">  </w:t>
      </w:r>
      <w:r>
        <w:rPr>
          <w:rFonts w:hint="eastAsia"/>
        </w:rPr>
        <w:t>）</w:t>
      </w:r>
    </w:p>
    <w:p/>
    <w:p>
      <w:pPr>
        <w:rPr>
          <w:rFonts w:hint="eastAsia"/>
        </w:rPr>
      </w:pPr>
    </w:p>
    <w:p>
      <w:pPr>
        <w:rPr>
          <w:rFonts w:hint="eastAsia" w:eastAsia="宋体"/>
          <w:lang w:eastAsia="zh-CN"/>
        </w:rPr>
      </w:pPr>
      <w:r>
        <w:rPr>
          <w:rFonts w:hint="eastAsia"/>
        </w:rPr>
        <w:t xml:space="preserve">单站定位系统可以确定雷电的位置 </w:t>
      </w:r>
      <w:r>
        <w:rPr>
          <w:rFonts w:hint="eastAsia"/>
          <w:lang w:eastAsia="zh-CN"/>
        </w:rPr>
        <w:t>。</w:t>
      </w:r>
    </w:p>
    <w:p>
      <w:r>
        <w:rPr>
          <w:rFonts w:hint="eastAsia"/>
        </w:rPr>
        <w:t>（</w:t>
      </w:r>
      <w:r>
        <w:rPr>
          <w:rFonts w:hint="eastAsia"/>
          <w:lang w:val="en-US" w:eastAsia="zh-CN"/>
        </w:rPr>
        <w:t xml:space="preserve">   </w:t>
      </w:r>
      <w:r>
        <w:rPr>
          <w:rFonts w:cs="Arial"/>
          <w:color w:val="FF0000"/>
        </w:rPr>
        <w:t>×</w:t>
      </w:r>
      <w:r>
        <w:rPr>
          <w:rFonts w:hint="eastAsia" w:cs="Arial"/>
          <w:color w:val="FF0000"/>
          <w:lang w:val="en-US" w:eastAsia="zh-CN"/>
        </w:rPr>
        <w:t xml:space="preserve">  </w:t>
      </w:r>
      <w:r>
        <w:rPr>
          <w:rFonts w:hint="eastAsia"/>
        </w:rPr>
        <w:t>）</w:t>
      </w:r>
    </w:p>
    <w:p/>
    <w:p>
      <w:pPr>
        <w:rPr>
          <w:rFonts w:hint="eastAsia"/>
        </w:rPr>
      </w:pPr>
    </w:p>
    <w:p>
      <w:pPr>
        <w:rPr>
          <w:rFonts w:hint="eastAsia"/>
          <w:lang w:eastAsia="zh-CN"/>
        </w:rPr>
      </w:pPr>
      <w:r>
        <w:rPr>
          <w:rFonts w:hint="eastAsia"/>
        </w:rPr>
        <w:t>大气电场的测量中快天线的分辨率可以到达10微</w:t>
      </w:r>
      <w:r>
        <w:rPr>
          <w:rFonts w:hint="eastAsia"/>
          <w:lang w:eastAsia="zh-CN"/>
        </w:rPr>
        <w:t>秒。</w:t>
      </w:r>
    </w:p>
    <w:p>
      <w:r>
        <w:rPr>
          <w:rFonts w:hint="eastAsia"/>
        </w:rPr>
        <w:t>（</w:t>
      </w:r>
      <w:r>
        <w:rPr>
          <w:rFonts w:hint="eastAsia"/>
          <w:lang w:val="en-US" w:eastAsia="zh-CN"/>
        </w:rPr>
        <w:t xml:space="preserve">  </w:t>
      </w:r>
      <w:r>
        <w:rPr>
          <w:rFonts w:cs="Arial"/>
          <w:color w:val="FF0000"/>
        </w:rPr>
        <w:t>√</w:t>
      </w:r>
      <w:r>
        <w:rPr>
          <w:rFonts w:hint="eastAsia" w:cs="Arial"/>
          <w:color w:val="FF0000"/>
          <w:lang w:val="en-US" w:eastAsia="zh-CN"/>
        </w:rPr>
        <w:t xml:space="preserve">   </w:t>
      </w:r>
      <w:r>
        <w:rPr>
          <w:rFonts w:hint="eastAsia"/>
        </w:rPr>
        <w:t>）</w:t>
      </w:r>
    </w:p>
    <w:p/>
    <w:p/>
    <w:p>
      <w:pPr>
        <w:rPr>
          <w:rFonts w:hint="eastAsia"/>
        </w:rPr>
      </w:pPr>
    </w:p>
    <w:p>
      <w:pPr>
        <w:outlineLvl w:val="1"/>
        <w:rPr>
          <w:rFonts w:cs="等线"/>
          <w:b/>
          <w:bCs/>
          <w:sz w:val="28"/>
          <w:szCs w:val="24"/>
        </w:rPr>
      </w:pPr>
      <w:bookmarkStart w:id="70" w:name="_Toc85659404"/>
      <w:r>
        <w:rPr>
          <w:rFonts w:hint="eastAsia" w:cs="等线"/>
          <w:b/>
          <w:bCs/>
          <w:sz w:val="28"/>
          <w:szCs w:val="24"/>
        </w:rPr>
        <w:t>四、简答题</w:t>
      </w:r>
      <w:bookmarkEnd w:id="70"/>
    </w:p>
    <w:p/>
    <w:p>
      <w:r>
        <w:rPr>
          <w:rFonts w:hint="eastAsia"/>
        </w:rPr>
        <w:t>用磁钢棒测量剩磁时要注意？</w:t>
      </w:r>
    </w:p>
    <w:p>
      <w:pPr>
        <w:rPr>
          <w:color w:val="FF0000"/>
        </w:rPr>
      </w:pPr>
      <w:r>
        <w:rPr>
          <w:rFonts w:hint="eastAsia"/>
          <w:color w:val="FF0000"/>
        </w:rPr>
        <w:t>答：</w:t>
      </w:r>
    </w:p>
    <w:p>
      <w:pPr>
        <w:rPr>
          <w:rFonts w:cs="宋体"/>
          <w:color w:val="FF0000"/>
        </w:rPr>
      </w:pPr>
      <w:r>
        <w:rPr>
          <w:rFonts w:hint="eastAsia" w:cs="宋体"/>
          <w:color w:val="FF0000"/>
        </w:rPr>
        <w:t>①操作要十分谨慎，细致；</w:t>
      </w:r>
    </w:p>
    <w:p>
      <w:pPr>
        <w:rPr>
          <w:rFonts w:cs="宋体"/>
          <w:color w:val="FF0000"/>
        </w:rPr>
      </w:pPr>
      <w:r>
        <w:rPr>
          <w:rFonts w:hint="eastAsia" w:cs="宋体"/>
          <w:color w:val="FF0000"/>
        </w:rPr>
        <w:t>②磁钢棒与塔架磁心之间的最短距离应该使几千安以下的电流无法监测出来；</w:t>
      </w:r>
    </w:p>
    <w:p>
      <w:pPr>
        <w:rPr>
          <w:rFonts w:cs="宋体"/>
          <w:color w:val="FF0000"/>
        </w:rPr>
      </w:pPr>
      <w:r>
        <w:rPr>
          <w:rFonts w:hint="eastAsia" w:cs="宋体"/>
          <w:color w:val="FF0000"/>
        </w:rPr>
        <w:t>③流过地线与塔体的电流对磁钢棒的影响；</w:t>
      </w:r>
    </w:p>
    <w:p>
      <w:pPr>
        <w:rPr>
          <w:rFonts w:cs="宋体"/>
          <w:color w:val="FF0000"/>
        </w:rPr>
      </w:pPr>
      <w:r>
        <w:rPr>
          <w:rFonts w:hint="eastAsia" w:cs="宋体"/>
          <w:color w:val="FF0000"/>
        </w:rPr>
        <w:t>④运输过程中对磁钢棒剩磁的影响。</w:t>
      </w:r>
    </w:p>
    <w:p>
      <w:pPr>
        <w:rPr>
          <w:rFonts w:cs="宋体"/>
          <w:color w:val="FF0000"/>
        </w:rPr>
      </w:pPr>
    </w:p>
    <w:p>
      <w:pPr>
        <w:rPr>
          <w:rFonts w:hint="eastAsia" w:cs="宋体"/>
          <w:color w:val="FF0000"/>
        </w:rPr>
      </w:pPr>
    </w:p>
    <w:p>
      <w:r>
        <w:rPr>
          <w:rFonts w:hint="eastAsia"/>
        </w:rPr>
        <w:t>测量雷电流大小一般有那三种方法？</w:t>
      </w:r>
    </w:p>
    <w:p>
      <w:pPr>
        <w:rPr>
          <w:color w:val="FF0000"/>
        </w:rPr>
      </w:pPr>
      <w:r>
        <w:rPr>
          <w:rFonts w:hint="eastAsia"/>
          <w:color w:val="FF0000"/>
        </w:rPr>
        <w:t>答：</w:t>
      </w:r>
    </w:p>
    <w:p>
      <w:pPr>
        <w:rPr>
          <w:color w:val="FF0000"/>
        </w:rPr>
      </w:pPr>
      <w:r>
        <w:rPr>
          <w:rFonts w:hint="eastAsia"/>
          <w:color w:val="FF0000"/>
        </w:rPr>
        <w:t>第一种：通过精密分流电阻上的电压降，由此可以测出闪电电流的大小；</w:t>
      </w:r>
    </w:p>
    <w:p>
      <w:pPr>
        <w:rPr>
          <w:color w:val="FF0000"/>
        </w:rPr>
      </w:pPr>
      <w:r>
        <w:rPr>
          <w:rFonts w:hint="eastAsia"/>
          <w:color w:val="FF0000"/>
        </w:rPr>
        <w:t>第二种：利用感应线圈上的电压</w:t>
      </w:r>
      <m:oMath>
        <m:r>
          <m:rPr>
            <m:sty m:val="p"/>
          </m:rPr>
          <w:rPr>
            <w:rFonts w:hint="eastAsia" w:ascii="Cambria Math" w:hAnsi="Cambria Math"/>
            <w:color w:val="FF0000"/>
            <w:sz w:val="21"/>
            <w:szCs w:val="24"/>
          </w:rPr>
          <m:t>V</m:t>
        </m:r>
        <m:r>
          <m:rPr>
            <m:sty m:val="p"/>
          </m:rPr>
          <w:rPr>
            <w:rFonts w:hint="default" w:ascii="Cambria Math" w:hAnsi="Cambria Math"/>
            <w:color w:val="FF0000"/>
            <w:sz w:val="21"/>
            <w:szCs w:val="24"/>
          </w:rPr>
          <m:t>=</m:t>
        </m:r>
        <m:f>
          <m:fPr>
            <m:ctrlPr>
              <w:rPr>
                <w:rFonts w:hint="default" w:ascii="Cambria Math" w:hAnsi="Cambria Math"/>
                <w:color w:val="FF0000"/>
                <w:sz w:val="21"/>
                <w:szCs w:val="24"/>
              </w:rPr>
            </m:ctrlPr>
          </m:fPr>
          <m:num>
            <m:r>
              <m:rPr/>
              <w:rPr>
                <w:rFonts w:hint="default" w:ascii="Cambria Math" w:hAnsi="Cambria Math"/>
                <w:color w:val="FF0000"/>
                <w:sz w:val="21"/>
                <w:szCs w:val="24"/>
              </w:rPr>
              <m:t>Mdi</m:t>
            </m:r>
            <m:ctrlPr>
              <w:rPr>
                <w:rFonts w:hint="default" w:ascii="Cambria Math" w:hAnsi="Cambria Math"/>
                <w:color w:val="FF0000"/>
                <w:sz w:val="21"/>
                <w:szCs w:val="24"/>
              </w:rPr>
            </m:ctrlPr>
          </m:num>
          <m:den>
            <m:r>
              <m:rPr/>
              <w:rPr>
                <w:rFonts w:hint="default" w:ascii="Cambria Math" w:hAnsi="Cambria Math"/>
                <w:color w:val="FF0000"/>
                <w:sz w:val="21"/>
                <w:szCs w:val="24"/>
              </w:rPr>
              <m:t>dt</m:t>
            </m:r>
            <m:ctrlPr>
              <w:rPr>
                <w:rFonts w:hint="default" w:ascii="Cambria Math" w:hAnsi="Cambria Math"/>
                <w:color w:val="FF0000"/>
                <w:sz w:val="21"/>
                <w:szCs w:val="24"/>
              </w:rPr>
            </m:ctrlPr>
          </m:den>
        </m:f>
      </m:oMath>
      <w:r>
        <w:rPr>
          <w:rFonts w:hint="eastAsia"/>
          <w:color w:val="FF0000"/>
          <w:sz w:val="21"/>
          <w:szCs w:val="24"/>
        </w:rPr>
        <w:t xml:space="preserve"> ，测出V，再对时间进行积分就能求出闪电流：</w:t>
      </w:r>
    </w:p>
    <w:p>
      <w:pPr>
        <w:ind w:firstLine="420"/>
        <w:rPr>
          <w:color w:val="FF0000"/>
        </w:rPr>
      </w:pPr>
      <m:oMath>
        <m:r>
          <m:rPr>
            <m:sty m:val="p"/>
          </m:rPr>
          <w:rPr>
            <w:rFonts w:hint="eastAsia" w:ascii="Cambria Math" w:hAnsi="Cambria Math"/>
            <w:color w:val="FF0000"/>
            <w:sz w:val="21"/>
            <w:szCs w:val="24"/>
          </w:rPr>
          <m:t>i</m:t>
        </m:r>
        <m:r>
          <m:rPr>
            <m:sty m:val="p"/>
          </m:rPr>
          <w:rPr>
            <w:rFonts w:hint="default" w:ascii="Cambria Math" w:hAnsi="Cambria Math"/>
            <w:color w:val="FF0000"/>
            <w:sz w:val="21"/>
            <w:szCs w:val="24"/>
          </w:rPr>
          <m:t>=</m:t>
        </m:r>
        <m:sSup>
          <m:sSupPr>
            <m:ctrlPr>
              <w:rPr>
                <w:rFonts w:hint="eastAsia" w:ascii="Cambria Math" w:hAnsi="Cambria Math"/>
                <w:color w:val="FF0000"/>
                <w:sz w:val="21"/>
                <w:szCs w:val="24"/>
              </w:rPr>
            </m:ctrlPr>
          </m:sSupPr>
          <m:e>
            <m:r>
              <m:rPr>
                <m:sty m:val="p"/>
              </m:rPr>
              <w:rPr>
                <w:rFonts w:hint="eastAsia" w:ascii="Cambria Math" w:hAnsi="Cambria Math"/>
                <w:color w:val="FF0000"/>
                <w:sz w:val="21"/>
                <w:szCs w:val="24"/>
              </w:rPr>
              <m:t>M</m:t>
            </m:r>
            <m:ctrlPr>
              <w:rPr>
                <w:rFonts w:hint="eastAsia" w:ascii="Cambria Math" w:hAnsi="Cambria Math"/>
                <w:color w:val="FF0000"/>
                <w:sz w:val="21"/>
                <w:szCs w:val="24"/>
              </w:rPr>
            </m:ctrlPr>
          </m:e>
          <m:sup>
            <m:r>
              <m:rPr>
                <m:sty m:val="p"/>
              </m:rPr>
              <w:rPr>
                <w:rFonts w:hint="default" w:ascii="Cambria Math" w:hAnsi="Cambria Math"/>
                <w:color w:val="FF0000"/>
                <w:sz w:val="21"/>
                <w:szCs w:val="24"/>
              </w:rPr>
              <m:t>−1</m:t>
            </m:r>
            <m:ctrlPr>
              <w:rPr>
                <w:rFonts w:hint="eastAsia" w:ascii="Cambria Math" w:hAnsi="Cambria Math"/>
                <w:color w:val="FF0000"/>
                <w:sz w:val="21"/>
                <w:szCs w:val="24"/>
              </w:rPr>
            </m:ctrlPr>
          </m:sup>
        </m:sSup>
        <m:nary>
          <m:naryPr>
            <m:limLoc m:val="undOvr"/>
            <m:subHide m:val="1"/>
            <m:supHide m:val="1"/>
            <m:ctrlPr>
              <w:rPr>
                <w:rFonts w:hint="eastAsia" w:ascii="Cambria Math" w:hAnsi="Cambria Math"/>
                <w:color w:val="FF0000"/>
                <w:sz w:val="21"/>
                <w:szCs w:val="24"/>
              </w:rPr>
            </m:ctrlPr>
          </m:naryPr>
          <m:sub>
            <m:ctrlPr>
              <w:rPr>
                <w:rFonts w:hint="eastAsia" w:ascii="Cambria Math" w:hAnsi="Cambria Math"/>
                <w:color w:val="FF0000"/>
                <w:sz w:val="21"/>
                <w:szCs w:val="24"/>
              </w:rPr>
            </m:ctrlPr>
          </m:sub>
          <m:sup>
            <m:ctrlPr>
              <w:rPr>
                <w:rFonts w:hint="eastAsia" w:ascii="Cambria Math" w:hAnsi="Cambria Math"/>
                <w:color w:val="FF0000"/>
                <w:sz w:val="21"/>
                <w:szCs w:val="24"/>
              </w:rPr>
            </m:ctrlPr>
          </m:sup>
          <m:e>
            <m:r>
              <m:rPr>
                <m:sty m:val="p"/>
              </m:rPr>
              <w:rPr>
                <w:rFonts w:hint="default" w:ascii="Cambria Math" w:hAnsi="Cambria Math"/>
                <w:color w:val="FF0000"/>
                <w:sz w:val="21"/>
                <w:szCs w:val="24"/>
              </w:rPr>
              <m:t>Vdt</m:t>
            </m:r>
            <m:ctrlPr>
              <w:rPr>
                <w:rFonts w:hint="eastAsia" w:ascii="Cambria Math" w:hAnsi="Cambria Math"/>
                <w:color w:val="FF0000"/>
                <w:sz w:val="21"/>
                <w:szCs w:val="24"/>
              </w:rPr>
            </m:ctrlPr>
          </m:e>
        </m:nary>
      </m:oMath>
      <w:r>
        <w:rPr>
          <w:rFonts w:hint="eastAsia"/>
          <w:color w:val="FF0000"/>
          <w:sz w:val="21"/>
          <w:szCs w:val="24"/>
        </w:rPr>
        <w:t>；</w:t>
      </w:r>
    </w:p>
    <w:p>
      <w:pPr>
        <w:rPr>
          <w:color w:val="FF0000"/>
          <w:sz w:val="21"/>
          <w:szCs w:val="24"/>
        </w:rPr>
      </w:pPr>
      <w:r>
        <w:rPr>
          <w:rFonts w:hint="eastAsia"/>
          <w:color w:val="FF0000"/>
          <w:sz w:val="21"/>
          <w:szCs w:val="24"/>
        </w:rPr>
        <w:t>第三种：采用数字贮存示波器自动记录闪电流的波形。</w:t>
      </w:r>
    </w:p>
    <w:p>
      <w:pPr>
        <w:rPr>
          <w:color w:val="FF0000"/>
          <w:sz w:val="21"/>
          <w:szCs w:val="24"/>
        </w:rPr>
      </w:pPr>
    </w:p>
    <w:p>
      <w:pPr>
        <w:rPr>
          <w:color w:val="FF0000"/>
        </w:rPr>
      </w:pPr>
    </w:p>
    <w:p>
      <w:pPr>
        <w:rPr>
          <w:rFonts w:cs="宋体"/>
          <w:color w:val="000000"/>
        </w:rPr>
      </w:pPr>
      <w:r>
        <w:rPr>
          <w:rFonts w:hint="eastAsia" w:cs="宋体"/>
          <w:color w:val="000000"/>
          <w:sz w:val="21"/>
          <w:szCs w:val="24"/>
        </w:rPr>
        <w:t>简述单站定位仪利用了什么原理进行定位。</w:t>
      </w:r>
    </w:p>
    <w:p>
      <w:pPr>
        <w:rPr>
          <w:rFonts w:cs="宋体"/>
          <w:color w:val="FF0000"/>
          <w:sz w:val="21"/>
          <w:szCs w:val="24"/>
        </w:rPr>
      </w:pPr>
      <w:r>
        <w:rPr>
          <w:rFonts w:hint="eastAsia" w:cs="宋体"/>
          <w:color w:val="FF0000"/>
          <w:sz w:val="21"/>
          <w:szCs w:val="24"/>
        </w:rPr>
        <w:t>答：利用闪电电磁场相位差和闪电天、地波到达时间差的原理进行定位。</w:t>
      </w:r>
    </w:p>
    <w:p>
      <w:pPr>
        <w:rPr>
          <w:rFonts w:cs="宋体"/>
          <w:color w:val="FF0000"/>
          <w:sz w:val="21"/>
          <w:szCs w:val="24"/>
        </w:rPr>
      </w:pPr>
    </w:p>
    <w:p>
      <w:pPr>
        <w:rPr>
          <w:rFonts w:hint="eastAsia" w:cs="宋体"/>
          <w:color w:val="FF0000"/>
        </w:rPr>
      </w:pPr>
    </w:p>
    <w:p>
      <w:pPr>
        <w:rPr>
          <w:rFonts w:cs="宋体"/>
        </w:rPr>
      </w:pPr>
      <w:r>
        <w:rPr>
          <w:rFonts w:hint="eastAsia" w:cs="宋体"/>
          <w:sz w:val="21"/>
          <w:szCs w:val="24"/>
        </w:rPr>
        <w:t>雷暴多站定位系统确定闪电位置的方法有那些？</w:t>
      </w:r>
    </w:p>
    <w:p>
      <w:pPr>
        <w:rPr>
          <w:rFonts w:cs="宋体"/>
          <w:color w:val="FF0000"/>
          <w:sz w:val="21"/>
          <w:szCs w:val="24"/>
        </w:rPr>
      </w:pPr>
      <w:r>
        <w:rPr>
          <w:rFonts w:hint="eastAsia" w:cs="宋体"/>
          <w:color w:val="FF0000"/>
          <w:sz w:val="21"/>
          <w:szCs w:val="24"/>
        </w:rPr>
        <w:t>答：电磁振幅法、磁定向法（MDF）、闪电讯号到达时间法（TOA）、磁定向和闪电到达时间综合法。</w:t>
      </w:r>
    </w:p>
    <w:p>
      <w:pPr>
        <w:rPr>
          <w:rFonts w:cs="宋体"/>
          <w:color w:val="FF0000"/>
          <w:sz w:val="21"/>
          <w:szCs w:val="24"/>
        </w:rPr>
      </w:pPr>
    </w:p>
    <w:p>
      <w:pPr>
        <w:rPr>
          <w:rFonts w:hint="eastAsia" w:cs="宋体"/>
          <w:color w:val="FF0000"/>
        </w:rPr>
      </w:pPr>
    </w:p>
    <w:p>
      <w:pPr>
        <w:rPr>
          <w:rFonts w:cs="宋体"/>
        </w:rPr>
      </w:pPr>
      <w:r>
        <w:rPr>
          <w:rFonts w:hint="eastAsia" w:cs="宋体"/>
          <w:sz w:val="21"/>
          <w:szCs w:val="24"/>
        </w:rPr>
        <w:t>雷达观测闪电相较于其他闪电定位方法的优点？</w:t>
      </w:r>
    </w:p>
    <w:p>
      <w:pPr>
        <w:rPr>
          <w:rFonts w:cs="宋体"/>
          <w:color w:val="FF0000"/>
          <w:sz w:val="21"/>
          <w:szCs w:val="24"/>
        </w:rPr>
      </w:pPr>
      <w:r>
        <w:rPr>
          <w:rFonts w:hint="eastAsia" w:cs="宋体"/>
          <w:color w:val="FF0000"/>
          <w:sz w:val="21"/>
          <w:szCs w:val="24"/>
        </w:rPr>
        <w:t>答：1是主动观测 2能够给出更多的雷电通道信息 3能够实时连续对闪电进行监测。</w:t>
      </w:r>
    </w:p>
    <w:p>
      <w:pPr>
        <w:rPr>
          <w:rFonts w:cs="宋体"/>
          <w:color w:val="FF0000"/>
          <w:sz w:val="21"/>
          <w:szCs w:val="24"/>
        </w:rPr>
      </w:pPr>
    </w:p>
    <w:p>
      <w:pPr>
        <w:rPr>
          <w:rFonts w:hint="eastAsia" w:cs="宋体"/>
          <w:color w:val="FF0000"/>
        </w:rPr>
      </w:pPr>
    </w:p>
    <w:p>
      <w:pPr>
        <w:rPr>
          <w:rFonts w:hint="eastAsia"/>
        </w:rPr>
      </w:pPr>
    </w:p>
    <w:p>
      <w:pPr>
        <w:rPr>
          <w:rFonts w:cs="宋体"/>
        </w:rPr>
      </w:pPr>
      <w:r>
        <w:rPr>
          <w:rFonts w:hint="eastAsia" w:cs="宋体"/>
          <w:sz w:val="21"/>
          <w:szCs w:val="24"/>
        </w:rPr>
        <w:t>雷达用于闪电通道观测的原因？</w:t>
      </w:r>
    </w:p>
    <w:p>
      <w:pPr>
        <w:rPr>
          <w:rFonts w:cs="宋体"/>
        </w:rPr>
      </w:pPr>
      <w:r>
        <w:rPr>
          <w:rFonts w:hint="eastAsia" w:cs="宋体"/>
          <w:color w:val="FF0000"/>
          <w:sz w:val="21"/>
          <w:szCs w:val="24"/>
        </w:rPr>
        <w:t>答：是由于通道有很高的反射率，对于时间几百毫秒和温度&gt;5000K的等离子是高密度的。易于观测。</w:t>
      </w:r>
    </w:p>
    <w:p>
      <w:pPr>
        <w:rPr>
          <w:rFonts w:cs="宋体"/>
        </w:rPr>
      </w:pPr>
    </w:p>
    <w:p>
      <w:pPr>
        <w:rPr>
          <w:rFonts w:cs="宋体"/>
        </w:rPr>
      </w:pPr>
    </w:p>
    <w:p>
      <w:pPr>
        <w:rPr>
          <w:rFonts w:cs="宋体"/>
        </w:rPr>
      </w:pPr>
      <w:r>
        <w:rPr>
          <w:rFonts w:hint="eastAsia" w:cs="宋体"/>
          <w:sz w:val="21"/>
          <w:szCs w:val="24"/>
        </w:rPr>
        <w:t>雷达探测闪电的实际情况中应选用的波段，原因是？</w:t>
      </w:r>
    </w:p>
    <w:p>
      <w:pPr>
        <w:rPr>
          <w:rFonts w:cs="宋体"/>
          <w:color w:val="FF0000"/>
        </w:rPr>
      </w:pPr>
      <w:r>
        <w:rPr>
          <w:rFonts w:hint="eastAsia" w:cs="宋体"/>
          <w:color w:val="FF0000"/>
          <w:sz w:val="21"/>
          <w:szCs w:val="24"/>
        </w:rPr>
        <w:t>答：应大于10cm，因为这样可以避免强降水掩盖闪电回波，用波长10cm的波段，可在强降水中心以外的降水中检测到闪电。</w:t>
      </w:r>
    </w:p>
    <w:p>
      <w:pPr>
        <w:rPr>
          <w:rFonts w:hint="eastAsia"/>
        </w:rPr>
      </w:pPr>
    </w:p>
    <w:p>
      <w:pPr>
        <w:sectPr>
          <w:pgSz w:w="11906" w:h="16838"/>
          <w:pgMar w:top="1440" w:right="1800" w:bottom="1440" w:left="1800" w:header="851" w:footer="992" w:gutter="0"/>
          <w:cols w:space="720" w:num="1"/>
          <w:docGrid w:type="lines" w:linePitch="312" w:charSpace="0"/>
        </w:sectPr>
      </w:pPr>
    </w:p>
    <w:p>
      <w:pPr>
        <w:pStyle w:val="2"/>
        <w:spacing w:before="100" w:beforeAutospacing="1" w:after="100" w:afterAutospacing="1" w:line="240" w:lineRule="auto"/>
        <w:jc w:val="left"/>
        <w:rPr>
          <w:sz w:val="36"/>
          <w:szCs w:val="36"/>
        </w:rPr>
      </w:pPr>
      <w:bookmarkStart w:id="71" w:name="_Toc85659405"/>
      <w:r>
        <w:rPr>
          <w:rFonts w:hint="eastAsia"/>
          <w:sz w:val="36"/>
          <w:szCs w:val="36"/>
        </w:rPr>
        <w:t>第十章 雷暴气候特征和全球大气电输送</w:t>
      </w:r>
      <w:bookmarkEnd w:id="71"/>
    </w:p>
    <w:p>
      <w:pPr>
        <w:outlineLvl w:val="1"/>
        <w:rPr>
          <w:rFonts w:cs="等线"/>
          <w:b/>
          <w:bCs/>
          <w:sz w:val="28"/>
          <w:szCs w:val="24"/>
        </w:rPr>
      </w:pPr>
      <w:bookmarkStart w:id="72" w:name="_Toc85659406"/>
      <w:r>
        <w:rPr>
          <w:rFonts w:hint="eastAsia" w:cs="等线"/>
          <w:b/>
          <w:bCs/>
          <w:sz w:val="28"/>
          <w:szCs w:val="24"/>
        </w:rPr>
        <w:t>一、填空题</w:t>
      </w:r>
      <w:bookmarkEnd w:id="72"/>
    </w:p>
    <w:p>
      <w:pPr>
        <w:textAlignment w:val="baseline"/>
        <w:rPr>
          <w:rFonts w:cs="等线 Light"/>
          <w:szCs w:val="24"/>
        </w:rPr>
      </w:pPr>
      <w:r>
        <w:rPr>
          <w:rFonts w:hint="eastAsia" w:cs="等线 Light"/>
          <w:szCs w:val="24"/>
        </w:rPr>
        <w:t>为了表征雷电的年、月、日分布和强弱的活动特点，必修要定义一些参数，主要有</w:t>
      </w:r>
      <w:r>
        <w:rPr>
          <w:rFonts w:hint="eastAsia" w:cs="等线 Light"/>
          <w:color w:val="000000"/>
          <w:szCs w:val="24"/>
          <w:highlight w:val="white"/>
        </w:rPr>
        <w:t>雷暴季节、平均雷暴季节、</w:t>
      </w:r>
      <w:r>
        <w:rPr>
          <w:rFonts w:hint="eastAsia" w:cs="等线 Light"/>
          <w:color w:val="000000"/>
          <w:szCs w:val="24"/>
          <w:u w:val="single"/>
        </w:rPr>
        <w:t xml:space="preserve"> </w:t>
      </w:r>
      <w:r>
        <w:rPr>
          <w:rFonts w:cs="等线 Light"/>
          <w:color w:val="000000"/>
          <w:szCs w:val="24"/>
          <w:u w:val="single"/>
        </w:rPr>
        <w:t xml:space="preserve"> </w:t>
      </w:r>
      <w:r>
        <w:rPr>
          <w:rFonts w:hint="eastAsia" w:cs="等线 Light"/>
          <w:color w:val="FF0000"/>
          <w:szCs w:val="24"/>
          <w:u w:val="single"/>
        </w:rPr>
        <w:t xml:space="preserve">雷暴持续期 </w:t>
      </w:r>
      <w:r>
        <w:rPr>
          <w:rFonts w:cs="等线 Light"/>
          <w:color w:val="FF0000"/>
          <w:szCs w:val="24"/>
          <w:u w:val="single"/>
        </w:rPr>
        <w:t xml:space="preserve"> </w:t>
      </w:r>
      <w:r>
        <w:rPr>
          <w:rFonts w:hint="eastAsia" w:cs="等线 Light"/>
          <w:szCs w:val="24"/>
        </w:rPr>
        <w:t>、</w:t>
      </w:r>
      <w:r>
        <w:rPr>
          <w:rFonts w:hint="eastAsia" w:cs="等线 Light"/>
          <w:szCs w:val="24"/>
          <w:u w:val="single"/>
        </w:rPr>
        <w:t xml:space="preserve"> </w:t>
      </w:r>
      <w:r>
        <w:rPr>
          <w:rFonts w:cs="等线 Light"/>
          <w:szCs w:val="24"/>
          <w:u w:val="single"/>
        </w:rPr>
        <w:t xml:space="preserve"> </w:t>
      </w:r>
      <w:r>
        <w:rPr>
          <w:rFonts w:hint="eastAsia" w:cs="等线 Light"/>
          <w:color w:val="FF0000"/>
          <w:szCs w:val="24"/>
          <w:u w:val="single"/>
        </w:rPr>
        <w:t xml:space="preserve">雷暴月 </w:t>
      </w:r>
      <w:r>
        <w:rPr>
          <w:rFonts w:cs="等线 Light"/>
          <w:color w:val="FF0000"/>
          <w:szCs w:val="24"/>
          <w:u w:val="single"/>
        </w:rPr>
        <w:t xml:space="preserve"> </w:t>
      </w:r>
      <w:r>
        <w:rPr>
          <w:rFonts w:hint="eastAsia" w:cs="等线 Light"/>
          <w:szCs w:val="24"/>
        </w:rPr>
        <w:t>、</w:t>
      </w:r>
      <w:r>
        <w:rPr>
          <w:rFonts w:hint="eastAsia" w:cs="等线 Light"/>
          <w:szCs w:val="24"/>
          <w:u w:val="single"/>
        </w:rPr>
        <w:t xml:space="preserve"> </w:t>
      </w:r>
      <w:r>
        <w:rPr>
          <w:rFonts w:cs="等线 Light"/>
          <w:szCs w:val="24"/>
          <w:u w:val="single"/>
        </w:rPr>
        <w:t xml:space="preserve"> </w:t>
      </w:r>
      <w:r>
        <w:rPr>
          <w:rFonts w:hint="eastAsia" w:cs="等线 Light"/>
          <w:color w:val="FF0000"/>
          <w:szCs w:val="24"/>
          <w:u w:val="single"/>
        </w:rPr>
        <w:t xml:space="preserve">雷暴日 </w:t>
      </w:r>
      <w:r>
        <w:rPr>
          <w:rFonts w:cs="等线 Light"/>
          <w:color w:val="FF0000"/>
          <w:szCs w:val="24"/>
          <w:u w:val="single"/>
        </w:rPr>
        <w:t xml:space="preserve"> </w:t>
      </w:r>
      <w:r>
        <w:rPr>
          <w:rFonts w:hint="eastAsia" w:cs="等线 Light"/>
          <w:szCs w:val="24"/>
        </w:rPr>
        <w:t>、</w:t>
      </w:r>
      <w:r>
        <w:rPr>
          <w:rFonts w:hint="eastAsia" w:cs="等线 Light"/>
          <w:szCs w:val="24"/>
          <w:u w:val="single"/>
        </w:rPr>
        <w:t xml:space="preserve"> </w:t>
      </w:r>
      <w:r>
        <w:rPr>
          <w:rFonts w:cs="等线 Light"/>
          <w:szCs w:val="24"/>
          <w:u w:val="single"/>
        </w:rPr>
        <w:t xml:space="preserve"> </w:t>
      </w:r>
      <w:r>
        <w:rPr>
          <w:rFonts w:hint="eastAsia" w:cs="等线 Light"/>
          <w:color w:val="FF0000"/>
          <w:szCs w:val="24"/>
          <w:u w:val="single"/>
        </w:rPr>
        <w:t xml:space="preserve">雷暴时 </w:t>
      </w:r>
      <w:r>
        <w:rPr>
          <w:rFonts w:cs="等线 Light"/>
          <w:color w:val="FF0000"/>
          <w:szCs w:val="24"/>
          <w:u w:val="single"/>
        </w:rPr>
        <w:t xml:space="preserve"> </w:t>
      </w:r>
      <w:r>
        <w:rPr>
          <w:rFonts w:hint="eastAsia" w:cs="等线 Light"/>
          <w:szCs w:val="24"/>
        </w:rPr>
        <w:t>、</w:t>
      </w:r>
      <w:r>
        <w:rPr>
          <w:rFonts w:hint="eastAsia" w:cs="等线 Light"/>
          <w:szCs w:val="24"/>
          <w:u w:val="single"/>
        </w:rPr>
        <w:t xml:space="preserve"> </w:t>
      </w:r>
      <w:r>
        <w:rPr>
          <w:rFonts w:cs="等线 Light"/>
          <w:szCs w:val="24"/>
          <w:u w:val="single"/>
        </w:rPr>
        <w:t xml:space="preserve"> </w:t>
      </w:r>
      <w:r>
        <w:rPr>
          <w:rFonts w:hint="eastAsia" w:cs="等线 Light"/>
          <w:color w:val="FF0000"/>
          <w:szCs w:val="24"/>
          <w:u w:val="single"/>
        </w:rPr>
        <w:t xml:space="preserve">逐时年雷暴时 </w:t>
      </w:r>
      <w:r>
        <w:rPr>
          <w:rFonts w:cs="等线 Light"/>
          <w:color w:val="FF0000"/>
          <w:szCs w:val="24"/>
          <w:u w:val="single"/>
        </w:rPr>
        <w:t xml:space="preserve"> </w:t>
      </w:r>
      <w:r>
        <w:rPr>
          <w:rFonts w:hint="eastAsia" w:cs="等线 Light"/>
          <w:szCs w:val="24"/>
        </w:rPr>
        <w:t>和</w:t>
      </w:r>
      <w:r>
        <w:rPr>
          <w:rFonts w:cs="等线 Light"/>
          <w:szCs w:val="24"/>
          <w:u w:val="single"/>
        </w:rPr>
        <w:t xml:space="preserve">  </w:t>
      </w:r>
      <w:r>
        <w:rPr>
          <w:rFonts w:hint="eastAsia" w:cs="等线 Light"/>
          <w:color w:val="FF0000"/>
          <w:szCs w:val="24"/>
          <w:u w:val="single"/>
        </w:rPr>
        <w:t xml:space="preserve">闪电密度 </w:t>
      </w:r>
      <w:r>
        <w:rPr>
          <w:rFonts w:cs="等线 Light"/>
          <w:color w:val="FF0000"/>
          <w:szCs w:val="24"/>
          <w:u w:val="single"/>
        </w:rPr>
        <w:t xml:space="preserve"> </w:t>
      </w:r>
      <w:r>
        <w:rPr>
          <w:rFonts w:hint="eastAsia" w:cs="等线 Light"/>
          <w:szCs w:val="24"/>
        </w:rPr>
        <w:t>等参量。</w:t>
      </w:r>
    </w:p>
    <w:p>
      <w:pPr>
        <w:textAlignment w:val="baseline"/>
        <w:rPr>
          <w:rFonts w:cs="等线 Light"/>
          <w:szCs w:val="24"/>
        </w:rPr>
      </w:pPr>
    </w:p>
    <w:p>
      <w:pPr>
        <w:textAlignment w:val="baseline"/>
        <w:rPr>
          <w:rFonts w:cs="等线 Light"/>
          <w:szCs w:val="24"/>
        </w:rPr>
      </w:pPr>
    </w:p>
    <w:p>
      <w:pPr>
        <w:pStyle w:val="13"/>
        <w:ind w:firstLine="0" w:firstLineChars="0"/>
        <w:jc w:val="left"/>
        <w:textAlignment w:val="baseline"/>
        <w:rPr>
          <w:rFonts w:ascii="Times New Roman" w:hAnsi="Times New Roman" w:cs="等线 Light"/>
          <w:sz w:val="24"/>
          <w:szCs w:val="24"/>
        </w:rPr>
      </w:pPr>
      <w:r>
        <w:rPr>
          <w:rFonts w:hint="eastAsia" w:ascii="Times New Roman" w:hAnsi="Times New Roman" w:cs="等线 Light"/>
          <w:sz w:val="24"/>
          <w:szCs w:val="24"/>
        </w:rPr>
        <w:t>雷暴活动的气候统计使用的资料</w:t>
      </w:r>
      <w:r>
        <w:rPr>
          <w:rFonts w:hint="eastAsia" w:ascii="Times New Roman" w:hAnsi="Times New Roman" w:cs="等线 Light"/>
          <w:color w:val="000000"/>
          <w:sz w:val="24"/>
          <w:szCs w:val="24"/>
          <w:highlight w:val="white"/>
        </w:rPr>
        <w:t>越长</w:t>
      </w:r>
      <w:r>
        <w:rPr>
          <w:rFonts w:hint="eastAsia" w:ascii="Times New Roman" w:hAnsi="Times New Roman" w:cs="等线 Light"/>
          <w:sz w:val="24"/>
          <w:szCs w:val="24"/>
        </w:rPr>
        <w:t>，则雷暴活动代表性就</w:t>
      </w:r>
      <w:r>
        <w:rPr>
          <w:rFonts w:hint="eastAsia" w:ascii="Times New Roman" w:hAnsi="Times New Roman" w:cs="等线 Light"/>
          <w:color w:val="000000"/>
          <w:sz w:val="24"/>
          <w:szCs w:val="24"/>
          <w:u w:val="none"/>
        </w:rPr>
        <w:t>越好</w:t>
      </w:r>
      <w:r>
        <w:rPr>
          <w:rFonts w:hint="eastAsia" w:ascii="Times New Roman" w:hAnsi="Times New Roman" w:cs="等线 Light"/>
          <w:sz w:val="24"/>
          <w:szCs w:val="24"/>
        </w:rPr>
        <w:t>，通常至少要在</w:t>
      </w:r>
      <w:r>
        <w:rPr>
          <w:rFonts w:hint="eastAsia" w:ascii="Times New Roman" w:hAnsi="Times New Roman" w:cs="等线 Light"/>
          <w:color w:val="FF0000"/>
          <w:sz w:val="24"/>
          <w:szCs w:val="24"/>
          <w:u w:val="single"/>
        </w:rPr>
        <w:t>10</w:t>
      </w:r>
      <w:r>
        <w:rPr>
          <w:rFonts w:hint="eastAsia" w:ascii="Times New Roman" w:hAnsi="Times New Roman" w:cs="等线 Light"/>
          <w:color w:val="FF0000"/>
          <w:sz w:val="24"/>
          <w:szCs w:val="24"/>
          <w:u w:val="single"/>
          <w:lang w:val="en-US" w:eastAsia="zh-CN"/>
        </w:rPr>
        <w:t xml:space="preserve">  </w:t>
      </w:r>
      <w:r>
        <w:rPr>
          <w:rFonts w:hint="eastAsia" w:ascii="Times New Roman" w:hAnsi="Times New Roman" w:cs="等线 Light"/>
          <w:sz w:val="24"/>
          <w:szCs w:val="24"/>
        </w:rPr>
        <w:t>年以上的观测资料，才能得到较好的气候代表性。</w:t>
      </w:r>
    </w:p>
    <w:p>
      <w:pPr>
        <w:pStyle w:val="13"/>
        <w:ind w:firstLine="0" w:firstLineChars="0"/>
        <w:jc w:val="left"/>
        <w:textAlignment w:val="baseline"/>
        <w:rPr>
          <w:rFonts w:ascii="Times New Roman" w:hAnsi="Times New Roman" w:cs="等线 Light"/>
          <w:sz w:val="24"/>
          <w:szCs w:val="24"/>
        </w:rPr>
      </w:pPr>
    </w:p>
    <w:p>
      <w:pPr>
        <w:pStyle w:val="13"/>
        <w:ind w:firstLine="0" w:firstLineChars="0"/>
        <w:jc w:val="left"/>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雷电的气候统计特征主要包括雷暴活动的</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地理分布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和雷暴活动的</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时间变化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特征。</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我国平均季雷暴日随季节和地理而变，首先从季节看，春季平均季雷暴日</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较低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，夏季平均季雷暴日</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较高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，秋季雷暴日低于春季，冬季大部分地区无雷暴日。</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从DMSP卫星观测资料表明，由于陆地的热惯量少，地面加热升温快，陆地上的对流活动较海洋</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频繁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，雷暴活动明显</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宋体"/>
          <w:color w:val="FF0000"/>
          <w:sz w:val="24"/>
          <w:szCs w:val="24"/>
          <w:highlight w:val="none"/>
          <w:u w:val="single"/>
        </w:rPr>
        <w:t>大于</w:t>
      </w:r>
      <w:r>
        <w:rPr>
          <w:rFonts w:ascii="Times New Roman" w:hAnsi="Times New Roman" w:cs="宋体"/>
          <w:color w:val="FF0000"/>
          <w:sz w:val="24"/>
          <w:szCs w:val="24"/>
          <w:highlight w:val="none"/>
          <w:u w:val="single"/>
        </w:rPr>
        <w:t>/强于</w:t>
      </w:r>
      <w:r>
        <w:rPr>
          <w:rFonts w:hint="eastAsia" w:ascii="Times New Roman" w:hAnsi="Times New Roman" w:cs="等线 Light"/>
          <w:color w:val="FF0000"/>
          <w:sz w:val="24"/>
          <w:szCs w:val="24"/>
          <w:u w:val="single"/>
        </w:rPr>
        <w:t xml:space="preserve">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同一纬度的海洋，雷暴的高值区出现在</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陆地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，而低值区出现在</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海洋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在晴天大气中存在方向</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垂直向下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的晴天大气电场。</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FF0000"/>
          <w:sz w:val="24"/>
          <w:szCs w:val="24"/>
          <w:u w:val="single"/>
        </w:rPr>
      </w:pPr>
      <w:r>
        <w:rPr>
          <w:rFonts w:hint="eastAsia" w:ascii="Times New Roman" w:hAnsi="Times New Roman" w:cs="等线 Light"/>
          <w:sz w:val="24"/>
          <w:szCs w:val="24"/>
        </w:rPr>
        <w:t>晴天大气电位差和晴天大气柱电阻均随高度</w:t>
      </w:r>
      <w:r>
        <w:rPr>
          <w:rFonts w:hint="eastAsia" w:ascii="Times New Roman" w:hAnsi="Times New Roman" w:cs="等线 Light"/>
          <w:color w:val="000000"/>
          <w:sz w:val="24"/>
          <w:szCs w:val="24"/>
          <w:highlight w:val="white"/>
        </w:rPr>
        <w:t>增大</w:t>
      </w:r>
      <w:r>
        <w:rPr>
          <w:rFonts w:hint="eastAsia" w:ascii="Times New Roman" w:hAnsi="Times New Roman" w:cs="等线 Light"/>
          <w:sz w:val="24"/>
          <w:szCs w:val="24"/>
        </w:rPr>
        <w:t>而</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ascii="Times New Roman" w:hAnsi="Times New Roman" w:cs="宋体"/>
          <w:color w:val="FF0000"/>
          <w:sz w:val="24"/>
          <w:szCs w:val="24"/>
          <w:highlight w:val="none"/>
          <w:u w:val="single"/>
        </w:rPr>
        <w:t>增大/</w:t>
      </w:r>
      <w:r>
        <w:rPr>
          <w:rFonts w:hint="eastAsia" w:ascii="Times New Roman" w:hAnsi="Times New Roman" w:cs="宋体"/>
          <w:color w:val="FF0000"/>
          <w:sz w:val="24"/>
          <w:szCs w:val="24"/>
          <w:highlight w:val="none"/>
          <w:u w:val="single"/>
        </w:rPr>
        <w:t>单调递增</w:t>
      </w:r>
      <w:r>
        <w:rPr>
          <w:rFonts w:hint="eastAsia" w:ascii="Times New Roman" w:hAnsi="Times New Roman" w:cs="等线 Light"/>
          <w:color w:val="FF0000"/>
          <w:sz w:val="24"/>
          <w:szCs w:val="24"/>
          <w:u w:val="single"/>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color w:val="FF0000"/>
          <w:sz w:val="24"/>
          <w:szCs w:val="24"/>
          <w:u w:val="single"/>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000000"/>
          <w:sz w:val="24"/>
          <w:szCs w:val="24"/>
        </w:rPr>
      </w:pPr>
      <w:r>
        <w:rPr>
          <w:rFonts w:hint="eastAsia" w:ascii="Times New Roman" w:hAnsi="Times New Roman" w:cs="等线 Light"/>
          <w:sz w:val="24"/>
          <w:szCs w:val="24"/>
        </w:rPr>
        <w:t>影响大气电导率的因素有</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大气轻离子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w:t>
      </w:r>
      <w:r>
        <w:rPr>
          <w:rFonts w:hint="eastAsia" w:ascii="Times New Roman" w:hAnsi="Times New Roman" w:cs="等线 Light"/>
          <w:color w:val="FF0000"/>
          <w:sz w:val="24"/>
          <w:szCs w:val="24"/>
          <w:u w:val="single"/>
        </w:rPr>
        <w:t xml:space="preserve"> </w:t>
      </w:r>
      <w:r>
        <w:rPr>
          <w:rFonts w:ascii="Times New Roman" w:hAnsi="Times New Roman" w:cs="等线 Light"/>
          <w:color w:val="FF0000"/>
          <w:sz w:val="24"/>
          <w:szCs w:val="24"/>
          <w:u w:val="single"/>
        </w:rPr>
        <w:t xml:space="preserve"> </w:t>
      </w:r>
      <w:r>
        <w:rPr>
          <w:rFonts w:hint="eastAsia" w:ascii="Times New Roman" w:hAnsi="Times New Roman" w:cs="等线 Light"/>
          <w:color w:val="FF0000"/>
          <w:sz w:val="24"/>
          <w:szCs w:val="24"/>
          <w:u w:val="single"/>
        </w:rPr>
        <w:t xml:space="preserve">大气气溶胶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w:t>
      </w:r>
      <w:r>
        <w:rPr>
          <w:rFonts w:hint="eastAsia" w:ascii="Times New Roman" w:hAnsi="Times New Roman" w:cs="等线 Light"/>
          <w:color w:val="FF0000"/>
          <w:sz w:val="24"/>
          <w:szCs w:val="24"/>
          <w:u w:val="single"/>
        </w:rPr>
        <w:t xml:space="preserve"> </w:t>
      </w:r>
      <w:r>
        <w:rPr>
          <w:rFonts w:ascii="Times New Roman" w:hAnsi="Times New Roman" w:cs="等线 Light"/>
          <w:color w:val="FF0000"/>
          <w:sz w:val="24"/>
          <w:szCs w:val="24"/>
          <w:u w:val="single"/>
        </w:rPr>
        <w:t xml:space="preserve"> </w:t>
      </w:r>
      <w:r>
        <w:rPr>
          <w:rFonts w:hint="eastAsia" w:ascii="Times New Roman" w:hAnsi="Times New Roman" w:cs="等线 Light"/>
          <w:color w:val="FF0000"/>
          <w:sz w:val="24"/>
          <w:szCs w:val="24"/>
          <w:u w:val="single"/>
        </w:rPr>
        <w:t>太阳活</w:t>
      </w:r>
      <w:r>
        <w:rPr>
          <w:rFonts w:hint="eastAsia" w:ascii="Times New Roman" w:hAnsi="Times New Roman" w:cs="等线 Light"/>
          <w:color w:val="FF0000"/>
          <w:sz w:val="24"/>
          <w:szCs w:val="24"/>
          <w:highlight w:val="white"/>
          <w:u w:val="single"/>
        </w:rPr>
        <w:t xml:space="preserve">动 </w:t>
      </w:r>
      <w:r>
        <w:rPr>
          <w:rFonts w:ascii="Times New Roman" w:hAnsi="Times New Roman" w:cs="等线 Light"/>
          <w:color w:val="FF0000"/>
          <w:sz w:val="24"/>
          <w:szCs w:val="24"/>
          <w:highlight w:val="white"/>
          <w:u w:val="single"/>
        </w:rPr>
        <w:t xml:space="preserve"> </w:t>
      </w:r>
      <w:r>
        <w:rPr>
          <w:rFonts w:hint="eastAsia" w:ascii="Times New Roman" w:hAnsi="Times New Roman" w:cs="等线 Light"/>
          <w:sz w:val="24"/>
          <w:szCs w:val="24"/>
          <w:highlight w:val="white"/>
          <w:u w:val="single"/>
        </w:rPr>
        <w:t>、</w:t>
      </w:r>
      <w:r>
        <w:rPr>
          <w:rFonts w:hint="eastAsia" w:ascii="Times New Roman" w:hAnsi="Times New Roman" w:cs="等线 Light"/>
          <w:color w:val="FF0000"/>
          <w:sz w:val="24"/>
          <w:szCs w:val="24"/>
          <w:highlight w:val="white"/>
          <w:u w:val="single"/>
        </w:rPr>
        <w:t xml:space="preserve"> </w:t>
      </w:r>
      <w:r>
        <w:rPr>
          <w:rFonts w:ascii="Times New Roman" w:hAnsi="Times New Roman" w:cs="等线 Light"/>
          <w:color w:val="FF0000"/>
          <w:sz w:val="24"/>
          <w:szCs w:val="24"/>
          <w:highlight w:val="white"/>
          <w:u w:val="single"/>
        </w:rPr>
        <w:t xml:space="preserve"> </w:t>
      </w:r>
      <w:r>
        <w:rPr>
          <w:rFonts w:hint="eastAsia" w:ascii="Times New Roman" w:hAnsi="Times New Roman" w:cs="等线 Light"/>
          <w:color w:val="FF0000"/>
          <w:sz w:val="24"/>
          <w:szCs w:val="24"/>
          <w:highlight w:val="white"/>
          <w:u w:val="single"/>
        </w:rPr>
        <w:t>宇宙射线</w:t>
      </w:r>
      <w:r>
        <w:rPr>
          <w:rFonts w:hint="eastAsia" w:ascii="Times New Roman" w:hAnsi="Times New Roman" w:cs="等线 Light"/>
          <w:color w:val="000000"/>
          <w:sz w:val="24"/>
          <w:szCs w:val="24"/>
          <w:u w:val="single"/>
        </w:rPr>
        <w:t xml:space="preserve"> </w:t>
      </w:r>
      <w:r>
        <w:rPr>
          <w:rFonts w:ascii="Times New Roman" w:hAnsi="Times New Roman" w:cs="等线 Light"/>
          <w:color w:val="000000"/>
          <w:sz w:val="24"/>
          <w:szCs w:val="24"/>
          <w:u w:val="single"/>
        </w:rPr>
        <w:t xml:space="preserve"> </w:t>
      </w:r>
      <w:r>
        <w:rPr>
          <w:rFonts w:hint="eastAsia" w:ascii="Times New Roman" w:hAnsi="Times New Roman" w:cs="等线 Light"/>
          <w:color w:val="000000"/>
          <w:sz w:val="24"/>
          <w:szCs w:val="24"/>
        </w:rPr>
        <w:t>。</w:t>
      </w:r>
    </w:p>
    <w:p>
      <w:pPr>
        <w:pStyle w:val="13"/>
        <w:ind w:firstLine="0" w:firstLineChars="0"/>
        <w:textAlignment w:val="baseline"/>
        <w:rPr>
          <w:rFonts w:ascii="Times New Roman" w:hAnsi="Times New Roman" w:cs="等线 Light"/>
          <w:color w:val="000000"/>
          <w:sz w:val="24"/>
          <w:szCs w:val="24"/>
          <w:u w:val="single"/>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根据</w:t>
      </w:r>
      <w:r>
        <w:rPr>
          <w:rFonts w:hint="eastAsia" w:ascii="Times New Roman" w:hAnsi="Times New Roman" w:cs="等线 Light"/>
          <w:sz w:val="24"/>
          <w:szCs w:val="24"/>
          <w:u w:val="single"/>
        </w:rPr>
        <w:t xml:space="preserve"> </w:t>
      </w:r>
      <w:r>
        <w:rPr>
          <w:rFonts w:ascii="Times New Roman" w:hAnsi="Times New Roman" w:cs="等线 Light"/>
          <w:sz w:val="24"/>
          <w:szCs w:val="24"/>
          <w:u w:val="single"/>
        </w:rPr>
        <w:t xml:space="preserve"> </w:t>
      </w:r>
      <w:r>
        <w:rPr>
          <w:rFonts w:hint="eastAsia" w:ascii="Times New Roman" w:hAnsi="Times New Roman" w:cs="等线 Light"/>
          <w:color w:val="FF0000"/>
          <w:sz w:val="24"/>
          <w:szCs w:val="24"/>
          <w:u w:val="single"/>
        </w:rPr>
        <w:t xml:space="preserve">雷击点的不同位置 </w:t>
      </w:r>
      <w:r>
        <w:rPr>
          <w:rFonts w:ascii="Times New Roman" w:hAnsi="Times New Roman" w:cs="等线 Light"/>
          <w:color w:val="FF0000"/>
          <w:sz w:val="24"/>
          <w:szCs w:val="24"/>
          <w:u w:val="single"/>
        </w:rPr>
        <w:t xml:space="preserve"> </w:t>
      </w:r>
      <w:r>
        <w:rPr>
          <w:rFonts w:hint="eastAsia" w:ascii="Times New Roman" w:hAnsi="Times New Roman" w:cs="等线 Light"/>
          <w:sz w:val="24"/>
          <w:szCs w:val="24"/>
        </w:rPr>
        <w:t>，雷击致损因子主要分为</w:t>
      </w:r>
      <w:r>
        <w:rPr>
          <w:rFonts w:hint="eastAsia" w:ascii="Times New Roman" w:hAnsi="Times New Roman" w:cs="等线 Light"/>
          <w:color w:val="000000"/>
          <w:sz w:val="24"/>
          <w:szCs w:val="24"/>
          <w:highlight w:val="white"/>
        </w:rPr>
        <w:t>雷击建筑物、</w:t>
      </w:r>
      <w:r>
        <w:rPr>
          <w:rFonts w:hint="eastAsia" w:ascii="Times New Roman" w:hAnsi="Times New Roman" w:cs="等线 Light"/>
          <w:sz w:val="24"/>
          <w:szCs w:val="24"/>
          <w:highlight w:val="white"/>
        </w:rPr>
        <w:t>雷击建筑物附近在、雷击服务设施、雷击服务设施附近。</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outlineLvl w:val="1"/>
        <w:rPr>
          <w:rFonts w:cs="等线"/>
          <w:b/>
          <w:bCs/>
          <w:sz w:val="28"/>
          <w:szCs w:val="24"/>
        </w:rPr>
      </w:pPr>
      <w:bookmarkStart w:id="73" w:name="_Toc85659407"/>
      <w:r>
        <w:rPr>
          <w:rFonts w:hint="eastAsia" w:cs="等线"/>
          <w:b/>
          <w:bCs/>
          <w:sz w:val="28"/>
          <w:szCs w:val="24"/>
        </w:rPr>
        <w:t>二、选择题</w:t>
      </w:r>
      <w:bookmarkEnd w:id="73"/>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 xml:space="preserve">闪电密度又称（ </w:t>
      </w:r>
      <w:r>
        <w:rPr>
          <w:rFonts w:ascii="Times New Roman" w:hAnsi="Times New Roman" w:cs="等线 Light"/>
          <w:sz w:val="24"/>
          <w:szCs w:val="24"/>
        </w:rPr>
        <w:t xml:space="preserve"> </w:t>
      </w:r>
      <w:r>
        <w:rPr>
          <w:rFonts w:hint="eastAsia" w:ascii="Times New Roman" w:hAnsi="Times New Roman" w:cs="等线 Light"/>
          <w:sz w:val="24"/>
          <w:szCs w:val="24"/>
          <w:lang w:val="en-US" w:eastAsia="zh-CN"/>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）指单位面积上和单位时间内发生闪电的数值。</w:t>
      </w: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 xml:space="preserve">A.闪电频率；  </w:t>
      </w:r>
      <w:r>
        <w:rPr>
          <w:rFonts w:hint="eastAsia" w:ascii="Times New Roman" w:hAnsi="Times New Roman" w:cs="等线 Light"/>
          <w:color w:val="FF0000"/>
          <w:sz w:val="24"/>
          <w:szCs w:val="24"/>
        </w:rPr>
        <w:t xml:space="preserve"> </w:t>
      </w:r>
      <w:r>
        <w:rPr>
          <w:rFonts w:ascii="Times New Roman" w:hAnsi="Times New Roman" w:cs="等线 Light"/>
          <w:color w:val="FF0000"/>
          <w:sz w:val="24"/>
          <w:szCs w:val="24"/>
        </w:rPr>
        <w:t xml:space="preserve"> </w:t>
      </w:r>
      <w:r>
        <w:rPr>
          <w:rFonts w:hint="eastAsia" w:ascii="Times New Roman" w:hAnsi="Times New Roman" w:cs="等线 Light"/>
          <w:color w:val="FF0000"/>
          <w:sz w:val="24"/>
          <w:szCs w:val="24"/>
        </w:rPr>
        <w:t>B.闪电频数；</w:t>
      </w:r>
      <w:r>
        <w:rPr>
          <w:rFonts w:hint="eastAsia" w:ascii="Times New Roman" w:hAnsi="Times New Roman" w:cs="等线 Light"/>
          <w:sz w:val="24"/>
          <w:szCs w:val="24"/>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 xml:space="preserve"> C. 雷暴密度；</w:t>
      </w:r>
      <w:r>
        <w:rPr>
          <w:rFonts w:hint="eastAsia" w:ascii="Times New Roman" w:hAnsi="Times New Roman" w:cs="等线 Light"/>
          <w:color w:val="FF0000"/>
          <w:sz w:val="24"/>
          <w:szCs w:val="24"/>
        </w:rPr>
        <w:t xml:space="preserve"> </w:t>
      </w:r>
      <w:r>
        <w:rPr>
          <w:rFonts w:ascii="Times New Roman" w:hAnsi="Times New Roman" w:cs="等线 Light"/>
          <w:color w:val="FF0000"/>
          <w:sz w:val="24"/>
          <w:szCs w:val="24"/>
        </w:rPr>
        <w:t xml:space="preserve">  </w:t>
      </w:r>
      <w:r>
        <w:rPr>
          <w:rFonts w:hint="eastAsia" w:ascii="Times New Roman" w:hAnsi="Times New Roman" w:cs="等线 Light"/>
          <w:sz w:val="24"/>
          <w:szCs w:val="24"/>
        </w:rPr>
        <w:t xml:space="preserve"> D.雷暴频数。</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 xml:space="preserve">按年平均雷暴日数，可将地区划分为少雷区、 中雷区、多雷区、强雷区，其中，中雷区的年平均雷暴日的范围为（ </w:t>
      </w:r>
      <w:r>
        <w:rPr>
          <w:rFonts w:ascii="Times New Roman" w:hAnsi="Times New Roman" w:cs="等线 Light"/>
          <w:sz w:val="24"/>
          <w:szCs w:val="24"/>
        </w:rPr>
        <w:t xml:space="preserve"> </w:t>
      </w:r>
      <w:r>
        <w:rPr>
          <w:rFonts w:hint="eastAsia" w:ascii="Times New Roman" w:hAnsi="Times New Roman" w:cs="等线 Light"/>
          <w:sz w:val="24"/>
          <w:szCs w:val="24"/>
          <w:lang w:val="en-US" w:eastAsia="zh-CN"/>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color w:val="000000"/>
          <w:sz w:val="24"/>
          <w:szCs w:val="24"/>
        </w:rPr>
        <w:t xml:space="preserve">A. </w:t>
      </w:r>
      <w:r>
        <w:rPr>
          <w:rFonts w:hint="eastAsia" w:ascii="Times New Roman" w:hAnsi="Times New Roman" w:cs="等线 Light"/>
          <w:sz w:val="24"/>
          <w:szCs w:val="24"/>
          <w:lang w:val="en-US" w:eastAsia="zh-CN"/>
        </w:rPr>
        <w:t>5</w:t>
      </w:r>
      <w:r>
        <w:rPr>
          <w:rFonts w:hint="eastAsia" w:ascii="Times New Roman" w:hAnsi="Times New Roman" w:cs="等线 Light"/>
          <w:sz w:val="24"/>
          <w:szCs w:val="24"/>
        </w:rPr>
        <w:t>d &lt; Td&lt;=</w:t>
      </w:r>
      <w:r>
        <w:rPr>
          <w:rFonts w:hint="eastAsia" w:ascii="Times New Roman" w:hAnsi="Times New Roman" w:cs="等线 Light"/>
          <w:sz w:val="24"/>
          <w:szCs w:val="24"/>
          <w:lang w:val="en-US" w:eastAsia="zh-CN"/>
        </w:rPr>
        <w:t>2</w:t>
      </w:r>
      <w:r>
        <w:rPr>
          <w:rFonts w:hint="eastAsia" w:ascii="Times New Roman" w:hAnsi="Times New Roman" w:cs="等线 Light"/>
          <w:sz w:val="24"/>
          <w:szCs w:val="24"/>
        </w:rPr>
        <w:t xml:space="preserve">5d   </w:t>
      </w:r>
      <w:r>
        <w:rPr>
          <w:rFonts w:hint="eastAsia" w:ascii="Times New Roman" w:hAnsi="Times New Roman" w:cs="等线 Light"/>
          <w:color w:val="FF0000"/>
          <w:sz w:val="24"/>
          <w:szCs w:val="24"/>
        </w:rPr>
        <w:t>B.</w:t>
      </w:r>
      <w:r>
        <w:rPr>
          <w:rFonts w:hint="eastAsia" w:ascii="Times New Roman" w:hAnsi="Times New Roman" w:cs="等线 Light"/>
          <w:sz w:val="24"/>
          <w:szCs w:val="24"/>
        </w:rPr>
        <w:t xml:space="preserve"> </w:t>
      </w:r>
      <w:r>
        <w:rPr>
          <w:rFonts w:hint="eastAsia" w:ascii="Times New Roman" w:hAnsi="Times New Roman" w:cs="等线 Light"/>
          <w:color w:val="FF0000"/>
          <w:sz w:val="24"/>
          <w:szCs w:val="24"/>
        </w:rPr>
        <w:t>25d &lt; Td&lt;=40d</w:t>
      </w:r>
      <w:r>
        <w:rPr>
          <w:rFonts w:hint="eastAsia" w:ascii="Times New Roman" w:hAnsi="Times New Roman" w:cs="等线 Light"/>
          <w:sz w:val="24"/>
          <w:szCs w:val="24"/>
        </w:rPr>
        <w:t xml:space="preserve">   C. 40d &lt;Td&lt;=</w:t>
      </w:r>
      <w:r>
        <w:rPr>
          <w:rFonts w:hint="eastAsia" w:ascii="Times New Roman" w:hAnsi="Times New Roman" w:cs="等线 Light"/>
          <w:sz w:val="24"/>
          <w:szCs w:val="24"/>
          <w:lang w:val="en-US" w:eastAsia="zh-CN"/>
        </w:rPr>
        <w:t>6</w:t>
      </w:r>
      <w:r>
        <w:rPr>
          <w:rFonts w:hint="eastAsia" w:ascii="Times New Roman" w:hAnsi="Times New Roman" w:cs="等线 Light"/>
          <w:sz w:val="24"/>
          <w:szCs w:val="24"/>
        </w:rPr>
        <w:t xml:space="preserve">0d   D. </w:t>
      </w:r>
      <w:r>
        <w:rPr>
          <w:rFonts w:hint="eastAsia" w:ascii="Times New Roman" w:hAnsi="Times New Roman" w:cs="等线 Light"/>
          <w:sz w:val="24"/>
          <w:szCs w:val="24"/>
          <w:lang w:val="en-US" w:eastAsia="zh-CN"/>
        </w:rPr>
        <w:t>60</w:t>
      </w:r>
      <w:r>
        <w:rPr>
          <w:rFonts w:hint="eastAsia" w:ascii="Times New Roman" w:hAnsi="Times New Roman" w:cs="等线 Light"/>
          <w:sz w:val="24"/>
          <w:szCs w:val="24"/>
        </w:rPr>
        <w:t>d &lt;Td&lt;=90d</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在大陆赤道地区的年平均雷暴日约为（</w:t>
      </w:r>
      <w:r>
        <w:rPr>
          <w:rFonts w:ascii="Times New Roman" w:hAnsi="Times New Roman" w:cs="等线 Light"/>
          <w:sz w:val="24"/>
          <w:szCs w:val="24"/>
        </w:rPr>
        <w:t xml:space="preserve"> </w:t>
      </w:r>
      <w:r>
        <w:rPr>
          <w:rFonts w:hint="eastAsia" w:ascii="Times New Roman" w:hAnsi="Times New Roman" w:cs="等线 Light"/>
          <w:sz w:val="24"/>
          <w:szCs w:val="24"/>
          <w:lang w:val="en-US" w:eastAsia="zh-CN"/>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 xml:space="preserve">A. </w:t>
      </w:r>
      <w:r>
        <w:rPr>
          <w:rFonts w:hint="eastAsia" w:ascii="Times New Roman" w:hAnsi="Times New Roman" w:cs="等线 Light"/>
          <w:sz w:val="24"/>
          <w:szCs w:val="24"/>
          <w:lang w:val="en-US" w:eastAsia="zh-CN"/>
        </w:rPr>
        <w:t>45</w:t>
      </w:r>
      <w:r>
        <w:rPr>
          <w:rFonts w:hint="eastAsia" w:ascii="Times New Roman" w:hAnsi="Times New Roman" w:cs="等线 Light"/>
          <w:sz w:val="24"/>
          <w:szCs w:val="24"/>
        </w:rPr>
        <w:t>d &lt; Td&lt;</w:t>
      </w:r>
      <w:r>
        <w:rPr>
          <w:rFonts w:hint="eastAsia" w:ascii="Times New Roman" w:hAnsi="Times New Roman" w:cs="等线 Light"/>
          <w:sz w:val="24"/>
          <w:szCs w:val="24"/>
          <w:lang w:val="en-US" w:eastAsia="zh-CN"/>
        </w:rPr>
        <w:t>60</w:t>
      </w:r>
      <w:r>
        <w:rPr>
          <w:rFonts w:hint="eastAsia" w:ascii="Times New Roman" w:hAnsi="Times New Roman" w:cs="等线 Light"/>
          <w:sz w:val="24"/>
          <w:szCs w:val="24"/>
        </w:rPr>
        <w:t xml:space="preserve">d；   B. </w:t>
      </w:r>
      <w:r>
        <w:rPr>
          <w:rFonts w:hint="eastAsia" w:ascii="Times New Roman" w:hAnsi="Times New Roman" w:cs="等线 Light"/>
          <w:sz w:val="24"/>
          <w:szCs w:val="24"/>
          <w:lang w:val="en-US" w:eastAsia="zh-CN"/>
        </w:rPr>
        <w:t>6</w:t>
      </w:r>
      <w:r>
        <w:rPr>
          <w:rFonts w:hint="eastAsia" w:ascii="Times New Roman" w:hAnsi="Times New Roman" w:cs="等线 Light"/>
          <w:sz w:val="24"/>
          <w:szCs w:val="24"/>
        </w:rPr>
        <w:t>0d &lt;Td&lt;</w:t>
      </w:r>
      <w:r>
        <w:rPr>
          <w:rFonts w:hint="eastAsia" w:ascii="Times New Roman" w:hAnsi="Times New Roman" w:cs="等线 Light"/>
          <w:sz w:val="24"/>
          <w:szCs w:val="24"/>
          <w:lang w:val="en-US" w:eastAsia="zh-CN"/>
        </w:rPr>
        <w:t>9</w:t>
      </w:r>
      <w:r>
        <w:rPr>
          <w:rFonts w:hint="eastAsia" w:ascii="Times New Roman" w:hAnsi="Times New Roman" w:cs="等线 Light"/>
          <w:sz w:val="24"/>
          <w:szCs w:val="24"/>
        </w:rPr>
        <w:t xml:space="preserve">0d；   C. 90d &lt; Td&lt;120d；  </w:t>
      </w:r>
      <w:r>
        <w:rPr>
          <w:rFonts w:hint="eastAsia" w:ascii="Times New Roman" w:hAnsi="Times New Roman" w:cs="等线 Light"/>
          <w:color w:val="FF0000"/>
          <w:sz w:val="24"/>
          <w:szCs w:val="24"/>
        </w:rPr>
        <w:t>D. 100d &lt;Td&lt;150d。</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在南半球，雷暴活动的南界大致位于60°S附近，北半球的北界大致位于（</w:t>
      </w:r>
      <w:r>
        <w:rPr>
          <w:rFonts w:hint="eastAsia" w:ascii="Times New Roman" w:hAnsi="Times New Roman" w:cs="等线 Light"/>
          <w:sz w:val="24"/>
          <w:szCs w:val="24"/>
          <w:lang w:val="en-US" w:eastAsia="zh-CN"/>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 xml:space="preserve">A.45°N；  </w:t>
      </w:r>
      <w:r>
        <w:rPr>
          <w:rFonts w:ascii="Times New Roman" w:hAnsi="Times New Roman" w:cs="等线 Light"/>
          <w:sz w:val="24"/>
          <w:szCs w:val="24"/>
        </w:rPr>
        <w:t xml:space="preserve">      </w:t>
      </w:r>
      <w:r>
        <w:rPr>
          <w:rFonts w:hint="eastAsia" w:ascii="Times New Roman" w:hAnsi="Times New Roman" w:cs="等线 Light"/>
          <w:sz w:val="24"/>
          <w:szCs w:val="24"/>
        </w:rPr>
        <w:t xml:space="preserve"> B.60°N；  </w:t>
      </w:r>
      <w:r>
        <w:rPr>
          <w:rFonts w:ascii="Times New Roman" w:hAnsi="Times New Roman" w:cs="等线 Light"/>
          <w:sz w:val="24"/>
          <w:szCs w:val="24"/>
        </w:rPr>
        <w:t xml:space="preserve"> </w:t>
      </w:r>
      <w:r>
        <w:rPr>
          <w:rFonts w:hint="eastAsia" w:ascii="Times New Roman" w:hAnsi="Times New Roman" w:cs="等线 Light"/>
          <w:sz w:val="24"/>
          <w:szCs w:val="24"/>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 xml:space="preserve"> </w:t>
      </w:r>
      <w:r>
        <w:rPr>
          <w:rFonts w:hint="eastAsia" w:ascii="Times New Roman" w:hAnsi="Times New Roman" w:cs="等线 Light"/>
          <w:color w:val="FF0000"/>
          <w:sz w:val="24"/>
          <w:szCs w:val="24"/>
        </w:rPr>
        <w:t xml:space="preserve">C. 70°N； </w:t>
      </w:r>
      <w:r>
        <w:rPr>
          <w:rFonts w:ascii="Times New Roman" w:hAnsi="Times New Roman" w:cs="等线 Light"/>
          <w:color w:val="FF0000"/>
          <w:sz w:val="24"/>
          <w:szCs w:val="24"/>
        </w:rPr>
        <w:t xml:space="preserve">      </w:t>
      </w:r>
      <w:r>
        <w:rPr>
          <w:rFonts w:hint="eastAsia" w:ascii="Times New Roman" w:hAnsi="Times New Roman" w:cs="等线 Light"/>
          <w:color w:val="FF0000"/>
          <w:sz w:val="24"/>
          <w:szCs w:val="24"/>
        </w:rPr>
        <w:t xml:space="preserve"> </w:t>
      </w:r>
      <w:r>
        <w:rPr>
          <w:rFonts w:hint="eastAsia" w:ascii="Times New Roman" w:hAnsi="Times New Roman" w:cs="等线 Light"/>
          <w:sz w:val="24"/>
          <w:szCs w:val="24"/>
        </w:rPr>
        <w:t xml:space="preserve"> D.</w:t>
      </w:r>
      <w:r>
        <w:rPr>
          <w:rFonts w:hint="eastAsia" w:ascii="Times New Roman" w:hAnsi="Times New Roman" w:cs="等线 Light"/>
          <w:sz w:val="24"/>
          <w:szCs w:val="24"/>
          <w:lang w:val="en-US" w:eastAsia="zh-CN"/>
        </w:rPr>
        <w:t>80</w:t>
      </w:r>
      <w:r>
        <w:rPr>
          <w:rFonts w:hint="eastAsia" w:ascii="Times New Roman" w:hAnsi="Times New Roman" w:cs="等线 Light"/>
          <w:sz w:val="24"/>
          <w:szCs w:val="24"/>
        </w:rPr>
        <w:t>°N。</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全球的平均雷暴日的高估值主要位于非洲中部、梅州中部、东南亚和我国（</w:t>
      </w:r>
      <w:r>
        <w:rPr>
          <w:rFonts w:hint="eastAsia" w:ascii="Times New Roman" w:hAnsi="Times New Roman" w:cs="等线 Light"/>
          <w:sz w:val="24"/>
          <w:szCs w:val="24"/>
          <w:lang w:val="en-US" w:eastAsia="zh-CN"/>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w:t>
      </w: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 xml:space="preserve">A.北京；  </w:t>
      </w:r>
      <w:r>
        <w:rPr>
          <w:rFonts w:ascii="Times New Roman" w:hAnsi="Times New Roman" w:cs="等线 Light"/>
          <w:sz w:val="24"/>
          <w:szCs w:val="24"/>
        </w:rPr>
        <w:t xml:space="preserve">       </w:t>
      </w:r>
      <w:r>
        <w:rPr>
          <w:rFonts w:hint="eastAsia" w:ascii="Times New Roman" w:hAnsi="Times New Roman" w:cs="等线 Light"/>
          <w:sz w:val="24"/>
          <w:szCs w:val="24"/>
        </w:rPr>
        <w:t xml:space="preserve"> B.上海； </w:t>
      </w:r>
      <w:r>
        <w:rPr>
          <w:rFonts w:ascii="Times New Roman" w:hAnsi="Times New Roman" w:cs="等线 Light"/>
          <w:sz w:val="24"/>
          <w:szCs w:val="24"/>
        </w:rPr>
        <w:t xml:space="preserve">  </w:t>
      </w:r>
      <w:r>
        <w:rPr>
          <w:rFonts w:hint="eastAsia" w:ascii="Times New Roman" w:hAnsi="Times New Roman" w:cs="等线 Light"/>
          <w:sz w:val="24"/>
          <w:szCs w:val="24"/>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 xml:space="preserve">  </w:t>
      </w:r>
      <w:r>
        <w:rPr>
          <w:rFonts w:hint="eastAsia" w:ascii="Times New Roman" w:hAnsi="Times New Roman" w:cs="等线 Light"/>
          <w:color w:val="FF0000"/>
          <w:sz w:val="24"/>
          <w:szCs w:val="24"/>
        </w:rPr>
        <w:t xml:space="preserve">C. 海南岛；  </w:t>
      </w:r>
      <w:r>
        <w:rPr>
          <w:rFonts w:ascii="Times New Roman" w:hAnsi="Times New Roman" w:cs="等线 Light"/>
          <w:color w:val="FF0000"/>
          <w:sz w:val="24"/>
          <w:szCs w:val="24"/>
        </w:rPr>
        <w:t xml:space="preserve">     </w:t>
      </w:r>
      <w:r>
        <w:rPr>
          <w:rFonts w:hint="eastAsia" w:ascii="Times New Roman" w:hAnsi="Times New Roman" w:cs="等线 Light"/>
          <w:sz w:val="24"/>
          <w:szCs w:val="24"/>
        </w:rPr>
        <w:t xml:space="preserve"> D.广州。</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太阳黑子是光球层上较暗的区域，平均距离约为</w:t>
      </w:r>
      <w:r>
        <w:rPr>
          <w:rFonts w:hint="eastAsia" w:ascii="Times New Roman" w:hAnsi="Times New Roman" w:cs="等线 Light"/>
          <w:color w:val="000000"/>
          <w:sz w:val="24"/>
          <w:szCs w:val="24"/>
        </w:rPr>
        <w:t>（</w:t>
      </w:r>
      <w:r>
        <w:rPr>
          <w:rFonts w:hint="eastAsia" w:ascii="Times New Roman" w:hAnsi="Times New Roman" w:cs="等线 Light"/>
          <w:color w:val="000000"/>
          <w:sz w:val="24"/>
          <w:szCs w:val="24"/>
          <w:lang w:val="en-US" w:eastAsia="zh-CN"/>
        </w:rPr>
        <w:t xml:space="preserve">        </w:t>
      </w:r>
      <w:r>
        <w:rPr>
          <w:rFonts w:hint="eastAsia" w:ascii="Times New Roman" w:hAnsi="Times New Roman" w:cs="等线 Light"/>
          <w:color w:val="000000"/>
          <w:sz w:val="24"/>
          <w:szCs w:val="24"/>
        </w:rPr>
        <w:t>）。</w:t>
      </w: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color w:val="000000"/>
          <w:sz w:val="24"/>
          <w:szCs w:val="24"/>
          <w:highlight w:val="white"/>
        </w:rPr>
        <w:t>A.10</w:t>
      </w:r>
      <w:r>
        <w:rPr>
          <w:rFonts w:hint="eastAsia" w:ascii="Times New Roman" w:hAnsi="Times New Roman" w:cs="等线 Light"/>
          <w:color w:val="000000"/>
          <w:sz w:val="24"/>
          <w:szCs w:val="24"/>
          <w:highlight w:val="white"/>
          <w:vertAlign w:val="superscript"/>
        </w:rPr>
        <w:t>3</w:t>
      </w:r>
      <w:r>
        <w:rPr>
          <w:rFonts w:hint="eastAsia" w:ascii="Times New Roman" w:hAnsi="Times New Roman" w:cs="等线 Light"/>
          <w:color w:val="000000"/>
          <w:sz w:val="24"/>
          <w:szCs w:val="24"/>
          <w:highlight w:val="white"/>
        </w:rPr>
        <w:t>km；</w:t>
      </w:r>
      <w:r>
        <w:rPr>
          <w:rFonts w:hint="eastAsia" w:ascii="Times New Roman" w:hAnsi="Times New Roman" w:cs="等线 Light"/>
          <w:color w:val="FF0000"/>
          <w:sz w:val="24"/>
          <w:szCs w:val="24"/>
        </w:rPr>
        <w:t xml:space="preserve">  </w:t>
      </w:r>
      <w:r>
        <w:rPr>
          <w:rFonts w:ascii="Times New Roman" w:hAnsi="Times New Roman" w:cs="等线 Light"/>
          <w:color w:val="FF0000"/>
          <w:sz w:val="24"/>
          <w:szCs w:val="24"/>
        </w:rPr>
        <w:t xml:space="preserve">      </w:t>
      </w:r>
      <w:r>
        <w:rPr>
          <w:rFonts w:hint="eastAsia" w:ascii="Times New Roman" w:hAnsi="Times New Roman" w:cs="等线 Light"/>
          <w:color w:val="FF0000"/>
          <w:sz w:val="24"/>
          <w:szCs w:val="24"/>
        </w:rPr>
        <w:t xml:space="preserve">  B.10</w:t>
      </w:r>
      <w:r>
        <w:rPr>
          <w:rFonts w:hint="eastAsia" w:ascii="Times New Roman" w:hAnsi="Times New Roman" w:cs="等线 Light"/>
          <w:color w:val="FF0000"/>
          <w:sz w:val="24"/>
          <w:szCs w:val="24"/>
          <w:vertAlign w:val="superscript"/>
        </w:rPr>
        <w:t>4</w:t>
      </w:r>
      <w:r>
        <w:rPr>
          <w:rFonts w:hint="eastAsia" w:ascii="Times New Roman" w:hAnsi="Times New Roman" w:cs="等线 Light"/>
          <w:color w:val="FF0000"/>
          <w:sz w:val="24"/>
          <w:szCs w:val="24"/>
        </w:rPr>
        <w:t xml:space="preserve">km； </w:t>
      </w:r>
      <w:r>
        <w:rPr>
          <w:rFonts w:ascii="Times New Roman" w:hAnsi="Times New Roman" w:cs="等线 Light"/>
          <w:color w:val="FF0000"/>
          <w:sz w:val="24"/>
          <w:szCs w:val="24"/>
        </w:rPr>
        <w:t xml:space="preserve">    </w:t>
      </w:r>
      <w:r>
        <w:rPr>
          <w:rFonts w:hint="eastAsia" w:ascii="Times New Roman" w:hAnsi="Times New Roman" w:cs="等线 Light"/>
          <w:sz w:val="24"/>
          <w:szCs w:val="24"/>
        </w:rPr>
        <w:t xml:space="preserve"> </w:t>
      </w:r>
      <w:r>
        <w:rPr>
          <w:rFonts w:ascii="Times New Roman" w:hAnsi="Times New Roman" w:cs="等线 Light"/>
          <w:sz w:val="24"/>
          <w:szCs w:val="24"/>
        </w:rPr>
        <w:t xml:space="preserve">  </w:t>
      </w:r>
      <w:r>
        <w:rPr>
          <w:rFonts w:hint="eastAsia" w:ascii="Times New Roman" w:hAnsi="Times New Roman" w:cs="等线 Light"/>
          <w:sz w:val="24"/>
          <w:szCs w:val="24"/>
        </w:rPr>
        <w:t xml:space="preserve"> C.10</w:t>
      </w:r>
      <w:r>
        <w:rPr>
          <w:rFonts w:hint="eastAsia" w:ascii="Times New Roman" w:hAnsi="Times New Roman" w:cs="等线 Light"/>
          <w:sz w:val="24"/>
          <w:szCs w:val="24"/>
          <w:vertAlign w:val="superscript"/>
        </w:rPr>
        <w:t>5</w:t>
      </w:r>
      <w:r>
        <w:rPr>
          <w:rFonts w:hint="eastAsia" w:ascii="Times New Roman" w:hAnsi="Times New Roman" w:cs="等线 Light"/>
          <w:sz w:val="24"/>
          <w:szCs w:val="24"/>
        </w:rPr>
        <w:t xml:space="preserve">km；  </w:t>
      </w:r>
      <w:r>
        <w:rPr>
          <w:rFonts w:ascii="Times New Roman" w:hAnsi="Times New Roman" w:cs="等线 Light"/>
          <w:sz w:val="24"/>
          <w:szCs w:val="24"/>
        </w:rPr>
        <w:t xml:space="preserve">    </w:t>
      </w:r>
      <w:r>
        <w:rPr>
          <w:rFonts w:hint="eastAsia" w:ascii="Times New Roman" w:hAnsi="Times New Roman" w:cs="等线 Light"/>
          <w:sz w:val="24"/>
          <w:szCs w:val="24"/>
        </w:rPr>
        <w:t xml:space="preserve"> D.10</w:t>
      </w:r>
      <w:r>
        <w:rPr>
          <w:rFonts w:hint="eastAsia" w:ascii="Times New Roman" w:hAnsi="Times New Roman" w:cs="等线 Light"/>
          <w:sz w:val="24"/>
          <w:szCs w:val="24"/>
          <w:vertAlign w:val="superscript"/>
        </w:rPr>
        <w:t>6</w:t>
      </w:r>
      <w:r>
        <w:rPr>
          <w:rFonts w:hint="eastAsia" w:ascii="Times New Roman" w:hAnsi="Times New Roman" w:cs="等线 Light"/>
          <w:sz w:val="24"/>
          <w:szCs w:val="24"/>
        </w:rPr>
        <w:t>km。</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hint="eastAsia" w:ascii="Times New Roman" w:hAnsi="Times New Roman" w:eastAsia="宋体" w:cs="等线 Light"/>
          <w:sz w:val="24"/>
          <w:szCs w:val="24"/>
          <w:lang w:eastAsia="zh-CN"/>
        </w:rPr>
      </w:pPr>
      <w:r>
        <w:rPr>
          <w:rFonts w:hint="eastAsia" w:ascii="Times New Roman" w:hAnsi="Times New Roman" w:cs="等线 Light"/>
          <w:sz w:val="24"/>
          <w:szCs w:val="24"/>
          <w:lang w:eastAsia="zh-CN"/>
        </w:rPr>
        <w:t>判断题：</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hint="eastAsia" w:ascii="Times New Roman" w:hAnsi="Times New Roman" w:cs="等线 Light"/>
          <w:sz w:val="24"/>
          <w:szCs w:val="24"/>
        </w:rPr>
      </w:pPr>
      <w:r>
        <w:rPr>
          <w:rFonts w:hint="eastAsia" w:ascii="Times New Roman" w:hAnsi="Times New Roman" w:cs="等线 Light"/>
          <w:sz w:val="24"/>
          <w:szCs w:val="24"/>
        </w:rPr>
        <w:t>年平均雷暴时与年平均雷暴日之比值随纬度变化不明显，只有纬度较低地区其值较高。</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hint="eastAsia" w:ascii="Times New Roman" w:hAnsi="Times New Roman" w:cs="等线 Light"/>
          <w:sz w:val="24"/>
          <w:szCs w:val="24"/>
        </w:rPr>
      </w:pPr>
      <w:r>
        <w:rPr>
          <w:rFonts w:hint="eastAsia" w:ascii="Times New Roman" w:hAnsi="Times New Roman" w:cs="等线 Light"/>
          <w:sz w:val="24"/>
          <w:szCs w:val="24"/>
        </w:rPr>
        <w:t>年平均雷暴日具有随纬度增加而递减的分布趋势。</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一些江湖、河谷盘地地区平均雷暴时与年平均雷暴日之比</w:t>
      </w:r>
      <w:r>
        <w:rPr>
          <w:rFonts w:hint="eastAsia" w:ascii="Times New Roman" w:hAnsi="Times New Roman" w:cs="等线 Light"/>
          <w:color w:val="000000"/>
          <w:sz w:val="24"/>
          <w:szCs w:val="24"/>
        </w:rPr>
        <w:t>低于</w:t>
      </w:r>
      <w:r>
        <w:rPr>
          <w:rFonts w:hint="eastAsia" w:ascii="Times New Roman" w:hAnsi="Times New Roman" w:cs="等线 Light"/>
          <w:sz w:val="24"/>
          <w:szCs w:val="24"/>
        </w:rPr>
        <w:t>同纬度其他地。</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我国年平均雷暴日在东经105°以东的地区年平均雷暴日随纬度减少而递增，但长江以北地区这一变化趋势并不明显，而长江以南地区这一变化趋势较为明显。</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 xml:space="preserve"> </w:t>
      </w:r>
      <w:r>
        <w:rPr>
          <w:rFonts w:ascii="Times New Roman" w:hAnsi="Times New Roman" w:cs="等线 Light"/>
          <w:sz w:val="24"/>
          <w:szCs w:val="24"/>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t>东南沿海地区的年平均雷暴日比离海岸稍远的地区数值</w:t>
      </w:r>
      <w:r>
        <w:rPr>
          <w:rFonts w:hint="eastAsia" w:ascii="Times New Roman" w:hAnsi="Times New Roman" w:cs="等线 Light"/>
          <w:color w:val="000000"/>
          <w:sz w:val="24"/>
          <w:szCs w:val="24"/>
        </w:rPr>
        <w:t xml:space="preserve">偏高。 </w:t>
      </w:r>
      <w:r>
        <w:rPr>
          <w:rFonts w:ascii="Times New Roman" w:hAnsi="Times New Roman" w:cs="等线 Light"/>
          <w:color w:val="000000"/>
          <w:sz w:val="24"/>
          <w:szCs w:val="24"/>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r>
        <w:rPr>
          <w:rFonts w:hint="eastAsia" w:ascii="Times New Roman" w:hAnsi="Times New Roman" w:cs="等线 Light"/>
          <w:color w:val="FF0000"/>
          <w:sz w:val="24"/>
          <w:szCs w:val="24"/>
          <w:lang w:val="en-US" w:eastAsia="zh-CN"/>
        </w:rPr>
        <w:t xml:space="preserve">  </w:t>
      </w:r>
      <w:r>
        <w:rPr>
          <w:rFonts w:hint="eastAsia" w:ascii="Times New Roman" w:hAnsi="Times New Roman" w:cs="等线 Light"/>
          <w:color w:val="FF0000"/>
          <w:sz w:val="24"/>
          <w:szCs w:val="24"/>
        </w:rPr>
        <w:t>）</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p>
    <w:p>
      <w:pPr>
        <w:outlineLvl w:val="1"/>
        <w:rPr>
          <w:rFonts w:cs="等线"/>
          <w:b/>
          <w:bCs/>
          <w:sz w:val="28"/>
          <w:szCs w:val="24"/>
        </w:rPr>
      </w:pPr>
      <w:bookmarkStart w:id="74" w:name="_Toc85659408"/>
      <w:r>
        <w:rPr>
          <w:rFonts w:hint="eastAsia" w:cs="等线"/>
          <w:b/>
          <w:bCs/>
          <w:sz w:val="28"/>
          <w:szCs w:val="24"/>
        </w:rPr>
        <w:t>三、名词解释</w:t>
      </w:r>
      <w:bookmarkEnd w:id="74"/>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闪电密度；</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指单位时间内发生闪电的数值</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晴天气柱电阻；</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从地面到高度h单位截面的晴天气柱电阻</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整层晴天大气柱；</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从地面到电离层下界的晴天气柱电阻</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全球晴天大气柱；</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地球表面与电离层下界之间全球大气的总电阻</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pStyle w:val="13"/>
        <w:ind w:firstLine="0" w:firstLineChars="0"/>
        <w:textAlignment w:val="baseline"/>
        <w:rPr>
          <w:rFonts w:ascii="Times New Roman" w:hAnsi="Times New Roman" w:cs="等线 Light"/>
          <w:sz w:val="24"/>
          <w:szCs w:val="24"/>
        </w:rPr>
      </w:pPr>
      <w:r>
        <w:rPr>
          <w:rFonts w:hint="eastAsia" w:ascii="Times New Roman" w:hAnsi="Times New Roman" w:cs="等线 Light"/>
          <w:sz w:val="24"/>
          <w:szCs w:val="24"/>
        </w:rPr>
        <w:t>晴天大气电导率；</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大气离子在单位电场作用下产生运动而形成电流密度值</w:t>
      </w:r>
    </w:p>
    <w:p>
      <w:pPr>
        <w:textAlignment w:val="baseline"/>
        <w:rPr>
          <w:rFonts w:cs="等线 Light"/>
          <w:szCs w:val="24"/>
        </w:rPr>
      </w:pPr>
    </w:p>
    <w:p>
      <w:pPr>
        <w:textAlignment w:val="baseline"/>
        <w:rPr>
          <w:rFonts w:cs="等线 Light"/>
          <w:szCs w:val="24"/>
        </w:rPr>
      </w:pPr>
    </w:p>
    <w:p>
      <w:pPr>
        <w:textAlignment w:val="baseline"/>
        <w:rPr>
          <w:rFonts w:cs="等线 Light"/>
          <w:szCs w:val="24"/>
        </w:rPr>
      </w:pPr>
    </w:p>
    <w:p>
      <w:pPr>
        <w:outlineLvl w:val="1"/>
        <w:rPr>
          <w:rFonts w:cs="等线"/>
          <w:b/>
          <w:bCs/>
          <w:sz w:val="28"/>
          <w:szCs w:val="24"/>
        </w:rPr>
      </w:pPr>
      <w:bookmarkStart w:id="75" w:name="_Toc85659409"/>
      <w:r>
        <w:rPr>
          <w:rFonts w:hint="eastAsia" w:cs="等线"/>
          <w:b/>
          <w:bCs/>
          <w:sz w:val="28"/>
          <w:szCs w:val="24"/>
        </w:rPr>
        <w:t>四、简答题</w:t>
      </w:r>
      <w:bookmarkEnd w:id="75"/>
    </w:p>
    <w:p>
      <w:pPr>
        <w:textAlignment w:val="baseline"/>
        <w:rPr>
          <w:rFonts w:cs="等线 Light"/>
          <w:szCs w:val="24"/>
        </w:rPr>
      </w:pPr>
      <w:r>
        <w:rPr>
          <w:rFonts w:hint="eastAsia" w:cs="等线 Light"/>
          <w:szCs w:val="24"/>
        </w:rPr>
        <w:t>影响晴天电场的机制有哪几种？</w:t>
      </w:r>
    </w:p>
    <w:p>
      <w:pPr>
        <w:textAlignment w:val="baseline"/>
        <w:rPr>
          <w:rFonts w:cs="等线 Light"/>
          <w:color w:val="FF0000"/>
          <w:szCs w:val="24"/>
        </w:rPr>
      </w:pPr>
      <w:r>
        <w:rPr>
          <w:rFonts w:hint="eastAsia" w:cs="等线 Light"/>
          <w:color w:val="FF0000"/>
          <w:szCs w:val="24"/>
        </w:rPr>
        <w:t xml:space="preserve">（1）全球性普遍变化机制：其变化规律与世界时有关，主要与全球的雷暴活动的日变化有关。 </w:t>
      </w:r>
    </w:p>
    <w:p>
      <w:pPr>
        <w:textAlignment w:val="baseline"/>
        <w:rPr>
          <w:rFonts w:cs="等线 Light"/>
          <w:color w:val="FF0000"/>
          <w:szCs w:val="24"/>
        </w:rPr>
      </w:pPr>
      <w:r>
        <w:rPr>
          <w:rFonts w:hint="eastAsia" w:cs="等线 Light"/>
          <w:color w:val="FF0000"/>
          <w:szCs w:val="24"/>
        </w:rPr>
        <w:t>（2）地方性局地变化机制：其变化规律与地方时有关，主要与局地大气状况的日变化所导致大气电导率和大气体电荷等大气电学量的日变化有关。</w:t>
      </w:r>
    </w:p>
    <w:p>
      <w:pPr>
        <w:textAlignment w:val="baseline"/>
        <w:rPr>
          <w:rFonts w:cs="等线 Light"/>
          <w:color w:val="FF0000"/>
          <w:szCs w:val="24"/>
        </w:rPr>
      </w:pPr>
    </w:p>
    <w:p>
      <w:pPr>
        <w:textAlignment w:val="baseline"/>
        <w:rPr>
          <w:rFonts w:cs="等线 Light"/>
          <w:szCs w:val="24"/>
        </w:rPr>
      </w:pPr>
    </w:p>
    <w:p>
      <w:pPr>
        <w:pStyle w:val="13"/>
        <w:ind w:firstLine="0" w:firstLineChars="0"/>
        <w:jc w:val="left"/>
        <w:textAlignment w:val="baseline"/>
        <w:rPr>
          <w:rFonts w:ascii="Times New Roman" w:hAnsi="Times New Roman" w:cs="等线 Light"/>
          <w:sz w:val="24"/>
          <w:szCs w:val="24"/>
        </w:rPr>
      </w:pPr>
      <w:r>
        <w:rPr>
          <w:rFonts w:hint="eastAsia" w:ascii="Times New Roman" w:hAnsi="Times New Roman" w:cs="等线 Light"/>
          <w:sz w:val="24"/>
          <w:szCs w:val="24"/>
        </w:rPr>
        <w:t>如图，简述下面图中电荷的输送主要有那些过程？</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sz w:val="24"/>
          <w:szCs w:val="24"/>
        </w:rPr>
        <w:drawing>
          <wp:anchor distT="0" distB="0" distL="0" distR="0" simplePos="0" relativeHeight="251660288" behindDoc="0" locked="0" layoutInCell="1" allowOverlap="1">
            <wp:simplePos x="0" y="0"/>
            <wp:positionH relativeFrom="column">
              <wp:posOffset>86360</wp:posOffset>
            </wp:positionH>
            <wp:positionV relativeFrom="paragraph">
              <wp:posOffset>105410</wp:posOffset>
            </wp:positionV>
            <wp:extent cx="4768215" cy="1691005"/>
            <wp:effectExtent l="0" t="0" r="13335" b="4445"/>
            <wp:wrapTopAndBottom/>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4"/>
                    <a:stretch>
                      <a:fillRect/>
                    </a:stretch>
                  </pic:blipFill>
                  <pic:spPr>
                    <a:xfrm>
                      <a:off x="0" y="0"/>
                      <a:ext cx="4768215" cy="1691005"/>
                    </a:xfrm>
                    <a:prstGeom prst="rect">
                      <a:avLst/>
                    </a:prstGeom>
                    <a:noFill/>
                    <a:ln>
                      <a:noFill/>
                    </a:ln>
                  </pic:spPr>
                </pic:pic>
              </a:graphicData>
            </a:graphic>
          </wp:anchor>
        </w:drawing>
      </w:r>
      <w:r>
        <w:rPr>
          <w:rFonts w:hint="eastAsia" w:ascii="Times New Roman" w:hAnsi="Times New Roman" w:cs="等线 Light"/>
          <w:color w:val="FF0000"/>
          <w:sz w:val="24"/>
          <w:szCs w:val="24"/>
        </w:rPr>
        <w:t>（1）雷暴云具有将正负电荷分离的机制，在云的上部荷正电荷，下部荷负电荷，这种电荷分离相当于形成向上的充电电流，而云内的电导率取决了云内的泄露电流</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（2）由于雷暴顶部的正电荷作用，在云之上的电场方向与晴天大气电场相反。由于自由电荷随高度是增加的，方向向上的电流是由向下的负电荷造成的</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（3）云下的电场与晴天电场方向相反，电流是由电场作用下的传导电流，也可以强对流产生的对流电流，正电荷源是地面的尖端电晕放电</w:t>
      </w:r>
    </w:p>
    <w:p>
      <w:pPr>
        <w:pStyle w:val="13"/>
        <w:ind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（4）在云下，雷暴的闪电形成充电电流，降水电流，尖端电流等放电输送</w:t>
      </w:r>
    </w:p>
    <w:p>
      <w:pPr>
        <w:pStyle w:val="13"/>
        <w:ind w:firstLine="0" w:firstLineChars="0"/>
        <w:textAlignment w:val="baseline"/>
        <w:rPr>
          <w:rFonts w:ascii="Times New Roman" w:hAnsi="Times New Roman" w:cs="等线 Light"/>
          <w:color w:val="FF0000"/>
          <w:sz w:val="24"/>
          <w:szCs w:val="24"/>
        </w:rPr>
      </w:pPr>
    </w:p>
    <w:p>
      <w:pPr>
        <w:pStyle w:val="13"/>
        <w:ind w:firstLine="0" w:firstLineChars="0"/>
        <w:textAlignment w:val="baseline"/>
        <w:rPr>
          <w:rFonts w:ascii="Times New Roman" w:hAnsi="Times New Roman" w:cs="等线 Light"/>
          <w:sz w:val="24"/>
          <w:szCs w:val="24"/>
        </w:rPr>
      </w:pPr>
    </w:p>
    <w:p>
      <w:pPr>
        <w:textAlignment w:val="baseline"/>
        <w:rPr>
          <w:rFonts w:cs="等线 Light"/>
          <w:szCs w:val="24"/>
        </w:rPr>
      </w:pPr>
      <w:r>
        <w:rPr>
          <w:rFonts w:hint="eastAsia" w:cs="等线 Light"/>
          <w:szCs w:val="24"/>
        </w:rPr>
        <w:t>按风险管理要求进行的雷击风险评估根据雷击损害类型和损失类型可分为什么？</w:t>
      </w:r>
    </w:p>
    <w:p>
      <w:pPr>
        <w:textAlignment w:val="baseline"/>
        <w:rPr>
          <w:rFonts w:cs="等线 Light"/>
          <w:color w:val="FF0000"/>
          <w:szCs w:val="24"/>
        </w:rPr>
      </w:pPr>
      <w:r>
        <w:rPr>
          <w:rFonts w:hint="eastAsia" w:cs="等线 Light"/>
          <w:color w:val="FF0000"/>
          <w:szCs w:val="24"/>
        </w:rPr>
        <w:t>（1）损害类型</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 xml:space="preserve">1）D1：建筑物内外人畜伤害 </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 xml:space="preserve">2）D2：物理损害 </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 xml:space="preserve">3）D3：建筑物电气、电子系统失灵失效 </w:t>
      </w:r>
    </w:p>
    <w:p>
      <w:pPr>
        <w:textAlignment w:val="baseline"/>
        <w:rPr>
          <w:rFonts w:cs="等线 Light"/>
          <w:color w:val="FF0000"/>
          <w:szCs w:val="24"/>
        </w:rPr>
      </w:pPr>
      <w:r>
        <w:rPr>
          <w:rFonts w:hint="eastAsia" w:cs="等线 Light"/>
          <w:color w:val="FF0000"/>
          <w:szCs w:val="24"/>
        </w:rPr>
        <w:t>（2）损失类型：</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1）L1：人身伤亡损失</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2）L2：公众服务类型</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3）L3：文化遗产损失</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4）L4：经济损失</w:t>
      </w:r>
    </w:p>
    <w:p>
      <w:pPr>
        <w:textAlignment w:val="baseline"/>
        <w:rPr>
          <w:rFonts w:cs="等线 Light"/>
          <w:szCs w:val="24"/>
        </w:rPr>
      </w:pPr>
    </w:p>
    <w:p>
      <w:pPr>
        <w:textAlignment w:val="baseline"/>
        <w:rPr>
          <w:rFonts w:cs="等线 Light"/>
          <w:szCs w:val="24"/>
        </w:rPr>
      </w:pPr>
    </w:p>
    <w:p>
      <w:pPr>
        <w:textAlignment w:val="baseline"/>
        <w:rPr>
          <w:rFonts w:cs="等线 Light"/>
          <w:szCs w:val="24"/>
        </w:rPr>
      </w:pPr>
      <w:r>
        <w:rPr>
          <w:rFonts w:hint="eastAsia" w:cs="等线 Light"/>
          <w:szCs w:val="24"/>
        </w:rPr>
        <w:t>建筑物防雷</w:t>
      </w:r>
      <w:r>
        <w:rPr>
          <w:rFonts w:hint="eastAsia" w:cs="等线 Light"/>
          <w:szCs w:val="24"/>
          <w:lang w:eastAsia="zh-CN"/>
        </w:rPr>
        <w:t>类别的划分的具体规定有哪些</w:t>
      </w:r>
      <w:r>
        <w:rPr>
          <w:rFonts w:hint="eastAsia" w:cs="等线 Light"/>
          <w:szCs w:val="24"/>
        </w:rPr>
        <w:t>？</w:t>
      </w:r>
    </w:p>
    <w:p>
      <w:pPr>
        <w:textAlignment w:val="baseline"/>
        <w:rPr>
          <w:rFonts w:cs="等线 Light"/>
          <w:color w:val="FF0000"/>
          <w:szCs w:val="24"/>
        </w:rPr>
      </w:pPr>
      <w:r>
        <w:rPr>
          <w:rFonts w:hint="eastAsia" w:cs="等线 Light"/>
          <w:color w:val="FF0000"/>
          <w:szCs w:val="24"/>
        </w:rPr>
        <w:t>答：</w:t>
      </w:r>
    </w:p>
    <w:p>
      <w:pPr>
        <w:pStyle w:val="13"/>
        <w:numPr>
          <w:ilvl w:val="0"/>
          <w:numId w:val="4"/>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在可能发生对地内击的地区，遇下列情况之一时，应划为第一类防雷建筑物:</w:t>
      </w:r>
    </w:p>
    <w:p>
      <w:pPr>
        <w:pStyle w:val="13"/>
        <w:numPr>
          <w:ilvl w:val="0"/>
          <w:numId w:val="5"/>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凡制造、使用或贮存火炸药及其制品的危险建筑物，因电火花而引起爆炸、爆麦，会造成巨大破坏和人身伤亡者.</w:t>
      </w:r>
    </w:p>
    <w:p>
      <w:pPr>
        <w:pStyle w:val="13"/>
        <w:numPr>
          <w:ilvl w:val="0"/>
          <w:numId w:val="5"/>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具有0区或20区爆炸危险场所的建筑物。</w:t>
      </w:r>
    </w:p>
    <w:p>
      <w:pPr>
        <w:pStyle w:val="13"/>
        <w:numPr>
          <w:ilvl w:val="0"/>
          <w:numId w:val="5"/>
        </w:numPr>
        <w:ind w:firstLineChars="0"/>
        <w:textAlignment w:val="baseline"/>
        <w:rPr>
          <w:rFonts w:ascii="Times New Roman" w:hAnsi="Times New Roman" w:cs="等线 Light"/>
          <w:sz w:val="24"/>
          <w:szCs w:val="24"/>
        </w:rPr>
      </w:pPr>
      <w:r>
        <w:rPr>
          <w:rFonts w:hint="eastAsia" w:ascii="Times New Roman" w:hAnsi="Times New Roman" w:cs="等线 Light"/>
          <w:color w:val="FF0000"/>
          <w:sz w:val="24"/>
          <w:szCs w:val="24"/>
        </w:rPr>
        <w:t>具有1区或21区爆炸危险场所的建筑物，因电火花而引起爆炸</w:t>
      </w:r>
      <w:r>
        <w:rPr>
          <w:rFonts w:hint="eastAsia" w:ascii="Times New Roman" w:hAnsi="Times New Roman" w:cs="等线 Light"/>
          <w:sz w:val="24"/>
          <w:szCs w:val="24"/>
        </w:rPr>
        <w:t>，</w:t>
      </w:r>
    </w:p>
    <w:p>
      <w:pPr>
        <w:pStyle w:val="13"/>
        <w:numPr>
          <w:ilvl w:val="0"/>
          <w:numId w:val="4"/>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在可能发生对地闪击的地区，遇下列情况之一时，应划为第二类防雷建筑物:</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国家级重点文物保护的建筑物。</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国家级的会堂、办公建筑物、大型展览和博览建筑物、大型</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火车站和飞机场、国宾馆，国家级档案馆、大型城市的重要给水泵房等</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特别重要的建筑物.</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国家级计算中心、国际通信枢纽等对国民经济有重要意义的建筑物。</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国家特级和甲级大型体育馆.</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制造、使用或贮存火炸药及其制品的危险建筑物，且电火花不易引起爆炸或不致造巨大破坏和人身伤亡者。</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具有1区或21区爆炸危险场所的建筑物，且电火花不易引起爆炸或不致造成巨大破坏和人身伤亡者。</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具有2区成22区爆炸危险场所的建筑物。</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有爆炸危险的露天钢质封闭气罐。</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预计雷击次敷大于0.05 次/a的部、省级办公建筑物和其他</w:t>
      </w:r>
    </w:p>
    <w:p>
      <w:pPr>
        <w:pStyle w:val="13"/>
        <w:ind w:left="420" w:firstLine="0"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重要或人员密集的公共建筑物以及火灾危险场所.</w:t>
      </w:r>
    </w:p>
    <w:p>
      <w:pPr>
        <w:pStyle w:val="13"/>
        <w:numPr>
          <w:ilvl w:val="0"/>
          <w:numId w:val="6"/>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预计雷击次敷大于0.25 次/a的住宅、办公楼等一般性民用建筑物或一般性工业建筑物</w:t>
      </w:r>
    </w:p>
    <w:p>
      <w:pPr>
        <w:pStyle w:val="13"/>
        <w:numPr>
          <w:ilvl w:val="0"/>
          <w:numId w:val="4"/>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在可能发生对地闪击的地区，遇下列情况之一时，应划为第三类防雷建筑物</w:t>
      </w:r>
    </w:p>
    <w:p>
      <w:pPr>
        <w:pStyle w:val="13"/>
        <w:numPr>
          <w:ilvl w:val="0"/>
          <w:numId w:val="7"/>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省级重点文物保护的建筑物及省级档案馆。H</w:t>
      </w:r>
    </w:p>
    <w:p>
      <w:pPr>
        <w:pStyle w:val="13"/>
        <w:numPr>
          <w:ilvl w:val="0"/>
          <w:numId w:val="7"/>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预计雷击次数大于或等于0.01 次/a, 且小于或等于0.05次/a的部、省级办公建筑物和其他重要或人员密集的公共建筑物，以及火灾危险场所</w:t>
      </w:r>
    </w:p>
    <w:p>
      <w:pPr>
        <w:pStyle w:val="13"/>
        <w:numPr>
          <w:ilvl w:val="0"/>
          <w:numId w:val="7"/>
        </w:numPr>
        <w:ind w:firstLineChars="0"/>
        <w:textAlignment w:val="baseline"/>
        <w:rPr>
          <w:rFonts w:ascii="Times New Roman" w:hAnsi="Times New Roman" w:cs="等线 Light"/>
          <w:color w:val="FF0000"/>
          <w:sz w:val="24"/>
          <w:szCs w:val="24"/>
        </w:rPr>
      </w:pPr>
      <w:r>
        <w:rPr>
          <w:rFonts w:hint="eastAsia" w:ascii="Times New Roman" w:hAnsi="Times New Roman" w:cs="等线 Light"/>
          <w:color w:val="FF0000"/>
          <w:sz w:val="24"/>
          <w:szCs w:val="24"/>
        </w:rPr>
        <w:t>预计雷击次数大于或等于0.05次/a,且小于成等于0.25次/a的住宅、办公楼等-般性民用建筑物或一般性工业建筑物。</w:t>
      </w:r>
    </w:p>
    <w:p>
      <w:pPr>
        <w:pStyle w:val="13"/>
        <w:numPr>
          <w:ilvl w:val="0"/>
          <w:numId w:val="7"/>
        </w:numPr>
        <w:ind w:firstLineChars="0"/>
        <w:textAlignment w:val="baseline"/>
        <w:rPr>
          <w:rFonts w:hint="eastAsia" w:ascii="Times New Roman" w:hAnsi="Times New Roman" w:cs="等线 Light"/>
          <w:sz w:val="24"/>
          <w:szCs w:val="24"/>
        </w:rPr>
      </w:pPr>
      <w:r>
        <w:rPr>
          <w:rFonts w:hint="eastAsia" w:ascii="Times New Roman" w:hAnsi="Times New Roman" w:cs="等线 Light"/>
          <w:color w:val="FF0000"/>
          <w:sz w:val="24"/>
          <w:szCs w:val="24"/>
        </w:rPr>
        <w:t>在平均雷暴日大于15d/a 的地区，高度在15 m及以上的烟囱、水塔等孤立的高耸建筑物;在平均雷暴日小于或等于15 d/a的地区，高度在20 m及以上的烟囱、水塔等孤立的高耸建筑物</w:t>
      </w:r>
      <w:r>
        <w:rPr>
          <w:rFonts w:hint="eastAsia" w:ascii="Times New Roman" w:hAnsi="Times New Roman" w:cs="等线 Light"/>
          <w:sz w:val="24"/>
          <w:szCs w:val="24"/>
        </w:rPr>
        <w:t>。</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AFF" w:usb1="C0007843" w:usb2="00000009" w:usb3="00000000" w:csb0="400001FF" w:csb1="FFFF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auto"/>
    <w:pitch w:val="default"/>
    <w:sig w:usb0="E00002FF" w:usb1="420024FF"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19E0B2"/>
    <w:multiLevelType w:val="singleLevel"/>
    <w:tmpl w:val="BD19E0B2"/>
    <w:lvl w:ilvl="0" w:tentative="0">
      <w:start w:val="4"/>
      <w:numFmt w:val="decimal"/>
      <w:suff w:val="nothing"/>
      <w:lvlText w:val="%1、"/>
      <w:lvlJc w:val="left"/>
    </w:lvl>
  </w:abstractNum>
  <w:abstractNum w:abstractNumId="1">
    <w:nsid w:val="C4000B5F"/>
    <w:multiLevelType w:val="singleLevel"/>
    <w:tmpl w:val="C4000B5F"/>
    <w:lvl w:ilvl="0" w:tentative="0">
      <w:start w:val="2"/>
      <w:numFmt w:val="decimal"/>
      <w:suff w:val="nothing"/>
      <w:lvlText w:val="（%1）"/>
      <w:lvlJc w:val="left"/>
    </w:lvl>
  </w:abstractNum>
  <w:abstractNum w:abstractNumId="2">
    <w:nsid w:val="CFDF4CA9"/>
    <w:multiLevelType w:val="singleLevel"/>
    <w:tmpl w:val="CFDF4CA9"/>
    <w:lvl w:ilvl="0" w:tentative="0">
      <w:start w:val="4"/>
      <w:numFmt w:val="chineseCounting"/>
      <w:suff w:val="nothing"/>
      <w:lvlText w:val="%1、"/>
      <w:lvlJc w:val="left"/>
      <w:rPr>
        <w:rFonts w:hint="eastAsia"/>
      </w:rPr>
    </w:lvl>
  </w:abstractNum>
  <w:abstractNum w:abstractNumId="3">
    <w:nsid w:val="00000005"/>
    <w:multiLevelType w:val="multilevel"/>
    <w:tmpl w:val="00000005"/>
    <w:lvl w:ilvl="0" w:tentative="0">
      <w:start w:val="1"/>
      <w:numFmt w:val="decimal"/>
      <w:lvlText w:val="(%1)"/>
      <w:lvlJc w:val="left"/>
      <w:pPr>
        <w:ind w:left="0" w:firstLine="0"/>
      </w:pPr>
      <w:rPr>
        <w:rFonts w:hint="default"/>
        <w:b/>
        <w:bC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00000006"/>
    <w:multiLevelType w:val="multilevel"/>
    <w:tmpl w:val="0000000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0000007"/>
    <w:multiLevelType w:val="multilevel"/>
    <w:tmpl w:val="00000007"/>
    <w:lvl w:ilvl="0" w:tentative="0">
      <w:start w:val="1"/>
      <w:numFmt w:val="decimal"/>
      <w:lvlText w:val="%1)"/>
      <w:lvlJc w:val="left"/>
      <w:pPr>
        <w:ind w:left="420" w:hanging="420"/>
      </w:pPr>
      <w:rPr>
        <w:color w:val="FF000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0000008"/>
    <w:multiLevelType w:val="multilevel"/>
    <w:tmpl w:val="00000008"/>
    <w:lvl w:ilvl="0" w:tentative="0">
      <w:start w:val="1"/>
      <w:numFmt w:val="decimal"/>
      <w:lvlText w:val="%1)"/>
      <w:lvlJc w:val="left"/>
      <w:pPr>
        <w:ind w:left="420" w:hanging="420"/>
      </w:pPr>
      <w:rPr>
        <w:rFonts w:hint="default"/>
        <w:color w:val="FF000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0"/>
  </w:num>
  <w:num w:numId="3">
    <w:abstractNumId w:val="1"/>
  </w:num>
  <w:num w:numId="4">
    <w:abstractNumId w:val="3"/>
  </w:num>
  <w:num w:numId="5">
    <w:abstractNumId w:val="6"/>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hyphenationZone w:val="36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400B"/>
    <w:rsid w:val="00060E6E"/>
    <w:rsid w:val="00080AF6"/>
    <w:rsid w:val="000A3734"/>
    <w:rsid w:val="00122630"/>
    <w:rsid w:val="00283314"/>
    <w:rsid w:val="002B68ED"/>
    <w:rsid w:val="00331780"/>
    <w:rsid w:val="00336B29"/>
    <w:rsid w:val="0038577E"/>
    <w:rsid w:val="00390FA2"/>
    <w:rsid w:val="0039625D"/>
    <w:rsid w:val="0044400B"/>
    <w:rsid w:val="004906C5"/>
    <w:rsid w:val="004D5F62"/>
    <w:rsid w:val="004D64EB"/>
    <w:rsid w:val="00520E42"/>
    <w:rsid w:val="00693212"/>
    <w:rsid w:val="006D656B"/>
    <w:rsid w:val="007067E7"/>
    <w:rsid w:val="007E7777"/>
    <w:rsid w:val="0080140F"/>
    <w:rsid w:val="00830B75"/>
    <w:rsid w:val="00874349"/>
    <w:rsid w:val="00895873"/>
    <w:rsid w:val="008A7F07"/>
    <w:rsid w:val="008C42C7"/>
    <w:rsid w:val="00967EA6"/>
    <w:rsid w:val="0097693F"/>
    <w:rsid w:val="009E7B59"/>
    <w:rsid w:val="00A01227"/>
    <w:rsid w:val="00A16934"/>
    <w:rsid w:val="00AD0905"/>
    <w:rsid w:val="00B26FBB"/>
    <w:rsid w:val="00C01F46"/>
    <w:rsid w:val="00C17493"/>
    <w:rsid w:val="00C455DC"/>
    <w:rsid w:val="00C52776"/>
    <w:rsid w:val="00C52EEE"/>
    <w:rsid w:val="00C9744C"/>
    <w:rsid w:val="00C97B52"/>
    <w:rsid w:val="00E71413"/>
    <w:rsid w:val="00E9652B"/>
    <w:rsid w:val="00EE7F11"/>
    <w:rsid w:val="067D4819"/>
    <w:rsid w:val="193521F9"/>
    <w:rsid w:val="2F193892"/>
    <w:rsid w:val="47460249"/>
    <w:rsid w:val="4BF723FC"/>
    <w:rsid w:val="549C7E67"/>
    <w:rsid w:val="6BA14D14"/>
    <w:rsid w:val="6E4F2CA1"/>
    <w:rsid w:val="71FC73D6"/>
    <w:rsid w:val="727F6053"/>
    <w:rsid w:val="76BF530B"/>
    <w:rsid w:val="7B8A75D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2"/>
      <w:lang w:val="en-US" w:eastAsia="zh-CN" w:bidi="ar-SA"/>
    </w:rPr>
  </w:style>
  <w:style w:type="paragraph" w:styleId="2">
    <w:name w:val="heading 1"/>
    <w:basedOn w:val="1"/>
    <w:next w:val="1"/>
    <w:link w:val="10"/>
    <w:qFormat/>
    <w:uiPriority w:val="0"/>
    <w:pPr>
      <w:keepNext/>
      <w:keepLines/>
      <w:spacing w:before="340" w:after="330" w:line="360" w:lineRule="auto"/>
      <w:jc w:val="center"/>
      <w:outlineLvl w:val="0"/>
    </w:pPr>
    <w:rPr>
      <w:b/>
      <w:kern w:val="44"/>
      <w:sz w:val="44"/>
      <w:szCs w:val="24"/>
    </w:rPr>
  </w:style>
  <w:style w:type="paragraph" w:styleId="3">
    <w:name w:val="heading 2"/>
    <w:basedOn w:val="1"/>
    <w:next w:val="1"/>
    <w:link w:val="11"/>
    <w:unhideWhenUsed/>
    <w:qFormat/>
    <w:uiPriority w:val="0"/>
    <w:pPr>
      <w:keepNext/>
      <w:keepLines/>
      <w:spacing w:before="260" w:after="260" w:line="413" w:lineRule="auto"/>
      <w:outlineLvl w:val="1"/>
    </w:pPr>
    <w:rPr>
      <w:rFonts w:ascii="Arial" w:hAnsi="Arial" w:eastAsia="黑体"/>
      <w:b/>
      <w:sz w:val="32"/>
      <w:szCs w:val="24"/>
    </w:rPr>
  </w:style>
  <w:style w:type="character" w:default="1" w:styleId="8">
    <w:name w:val="Default Paragraph Font"/>
    <w:unhideWhenUsed/>
    <w:uiPriority w:val="1"/>
  </w:style>
  <w:style w:type="table" w:default="1" w:styleId="6">
    <w:name w:val="Normal Table"/>
    <w:unhideWhenUsed/>
    <w:uiPriority w:val="99"/>
    <w:tblPr>
      <w:tblStyle w:val="6"/>
      <w:tblCellMar>
        <w:top w:w="0" w:type="dxa"/>
        <w:left w:w="108" w:type="dxa"/>
        <w:bottom w:w="0" w:type="dxa"/>
        <w:right w:w="108" w:type="dxa"/>
      </w:tblCellMar>
    </w:tblPr>
  </w:style>
  <w:style w:type="paragraph" w:styleId="4">
    <w:name w:val="toc 1"/>
    <w:basedOn w:val="1"/>
    <w:next w:val="1"/>
    <w:unhideWhenUsed/>
    <w:uiPriority w:val="39"/>
  </w:style>
  <w:style w:type="paragraph" w:styleId="5">
    <w:name w:val="toc 2"/>
    <w:basedOn w:val="1"/>
    <w:next w:val="1"/>
    <w:unhideWhenUsed/>
    <w:uiPriority w:val="39"/>
    <w:pPr>
      <w:ind w:left="420" w:leftChars="200"/>
    </w:pPr>
  </w:style>
  <w:style w:type="table" w:styleId="7">
    <w:name w:val="Table Grid"/>
    <w:basedOn w:val="6"/>
    <w:uiPriority w:val="39"/>
    <w:tblPr>
      <w:tblStyle w:val="6"/>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uiPriority w:val="99"/>
    <w:rPr>
      <w:color w:val="0563C1"/>
      <w:u w:val="single"/>
    </w:rPr>
  </w:style>
  <w:style w:type="character" w:customStyle="1" w:styleId="10">
    <w:name w:val="标题 1 字符"/>
    <w:basedOn w:val="8"/>
    <w:link w:val="2"/>
    <w:uiPriority w:val="0"/>
    <w:rPr>
      <w:b/>
      <w:kern w:val="44"/>
      <w:sz w:val="44"/>
      <w:szCs w:val="24"/>
    </w:rPr>
  </w:style>
  <w:style w:type="character" w:customStyle="1" w:styleId="11">
    <w:name w:val="标题 2 字符"/>
    <w:basedOn w:val="8"/>
    <w:link w:val="3"/>
    <w:uiPriority w:val="0"/>
    <w:rPr>
      <w:rFonts w:ascii="Arial" w:hAnsi="Arial" w:eastAsia="黑体"/>
      <w:b/>
      <w:sz w:val="32"/>
      <w:szCs w:val="24"/>
    </w:rPr>
  </w:style>
  <w:style w:type="character" w:styleId="12">
    <w:name w:val="Placeholder Text"/>
    <w:basedOn w:val="8"/>
    <w:semiHidden/>
    <w:qFormat/>
    <w:uiPriority w:val="99"/>
    <w:rPr>
      <w:color w:val="808080"/>
    </w:rPr>
  </w:style>
  <w:style w:type="paragraph" w:styleId="13">
    <w:name w:val="List Paragraph"/>
    <w:basedOn w:val="1"/>
    <w:qFormat/>
    <w:uiPriority w:val="34"/>
    <w:pPr>
      <w:ind w:firstLine="420" w:firstLineChars="200"/>
    </w:pPr>
    <w:rPr>
      <w:rFonts w:ascii="Calibri" w:hAnsi="Calibri" w:cs="Arial"/>
      <w:sz w:val="21"/>
    </w:rPr>
  </w:style>
  <w:style w:type="character" w:customStyle="1" w:styleId="14">
    <w:name w:val="不明显强调1"/>
    <w:basedOn w:val="8"/>
    <w:qFormat/>
    <w:uiPriority w:val="19"/>
    <w:rPr>
      <w:i/>
      <w:iCs/>
      <w:color w:val="3F3F3F"/>
    </w:rPr>
  </w:style>
  <w:style w:type="paragraph" w:customStyle="1" w:styleId="15">
    <w:name w:val="TOC Heading"/>
    <w:basedOn w:val="2"/>
    <w:next w:val="1"/>
    <w:unhideWhenUsed/>
    <w:qFormat/>
    <w:uiPriority w:val="39"/>
    <w:pPr>
      <w:widowControl/>
      <w:spacing w:before="240" w:after="0" w:line="259" w:lineRule="auto"/>
      <w:jc w:val="left"/>
      <w:outlineLvl w:val="9"/>
    </w:pPr>
    <w:rPr>
      <w:rFonts w:ascii="等线 Light" w:hAnsi="等线 Light" w:eastAsia="等线 Light" w:cs="Times New Roman"/>
      <w:b w:val="0"/>
      <w:color w:val="2F5496"/>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3.png"/><Relationship Id="rId7" Type="http://schemas.openxmlformats.org/officeDocument/2006/relationships/image" Target="media/image2.wmf"/><Relationship Id="rId6" Type="http://schemas.openxmlformats.org/officeDocument/2006/relationships/oleObject" Target="embeddings/oleObject2.bin"/><Relationship Id="rId5" Type="http://schemas.openxmlformats.org/officeDocument/2006/relationships/image" Target="media/image1.wmf"/><Relationship Id="rId4" Type="http://schemas.openxmlformats.org/officeDocument/2006/relationships/oleObject" Target="embeddings/oleObject1.bin"/><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emf"/><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theme" Target="theme/theme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wmf"/><Relationship Id="rId22" Type="http://schemas.openxmlformats.org/officeDocument/2006/relationships/oleObject" Target="embeddings/oleObject9.bin"/><Relationship Id="rId21" Type="http://schemas.openxmlformats.org/officeDocument/2006/relationships/image" Target="media/image10.w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 Type="http://schemas.openxmlformats.org/officeDocument/2006/relationships/oleObject" Target="embeddings/oleObject7.bin"/><Relationship Id="rId16" Type="http://schemas.openxmlformats.org/officeDocument/2006/relationships/image" Target="media/image7.wmf"/><Relationship Id="rId15" Type="http://schemas.openxmlformats.org/officeDocument/2006/relationships/oleObject" Target="embeddings/oleObject6.bin"/><Relationship Id="rId14" Type="http://schemas.openxmlformats.org/officeDocument/2006/relationships/image" Target="media/image6.wmf"/><Relationship Id="rId13" Type="http://schemas.openxmlformats.org/officeDocument/2006/relationships/oleObject" Target="embeddings/oleObject5.bin"/><Relationship Id="rId12" Type="http://schemas.openxmlformats.org/officeDocument/2006/relationships/image" Target="media/image5.wmf"/><Relationship Id="rId11" Type="http://schemas.openxmlformats.org/officeDocument/2006/relationships/oleObject" Target="embeddings/oleObject4.bin"/><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59</Pages>
  <Words>6383</Words>
  <Characters>36384</Characters>
  <Lines>303</Lines>
  <Paragraphs>85</Paragraphs>
  <TotalTime>10</TotalTime>
  <ScaleCrop>false</ScaleCrop>
  <LinksUpToDate>false</LinksUpToDate>
  <CharactersWithSpaces>42682</CharactersWithSpaces>
  <Application>WPS Office_11.1.0.11045_F1E327BC-269C-435d-A152-05C5408002CA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2021-10-19T13:01:00Z</dcterms:created>
  <dc:creator>林 怡婷</dc:creator>
  <cp:lastModifiedBy>Edith</cp:lastModifiedBy>
  <dcterms:modified xsi:type="dcterms:W3CDTF">2021-11-02T08:31:02Z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CFFFB31E027D4219937C4DA847CB5D91</vt:lpwstr>
  </property>
</Properties>
</file>